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3" w:rsidRDefault="005F5827" w:rsidP="0071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0D2">
        <w:rPr>
          <w:rFonts w:ascii="Times New Roman" w:hAnsi="Times New Roman" w:cs="Times New Roman"/>
          <w:sz w:val="28"/>
          <w:szCs w:val="28"/>
        </w:rPr>
        <w:t>Сведения</w:t>
      </w:r>
    </w:p>
    <w:p w:rsidR="00716524" w:rsidRPr="00C770D2" w:rsidRDefault="00716524" w:rsidP="0071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и членов их семей для размещения на официальном сайте администрации Дербентского района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2016года.</w:t>
      </w:r>
    </w:p>
    <w:p w:rsidR="00202E70" w:rsidRPr="00202E70" w:rsidRDefault="00202E70" w:rsidP="005F5827">
      <w:pPr>
        <w:pStyle w:val="a3"/>
        <w:jc w:val="center"/>
        <w:rPr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1027"/>
        <w:gridCol w:w="1200"/>
        <w:gridCol w:w="1094"/>
        <w:gridCol w:w="931"/>
        <w:gridCol w:w="1051"/>
        <w:gridCol w:w="1109"/>
        <w:gridCol w:w="1099"/>
        <w:gridCol w:w="1128"/>
        <w:gridCol w:w="1210"/>
        <w:gridCol w:w="1207"/>
      </w:tblGrid>
      <w:tr w:rsidR="00202E70" w:rsidRPr="008D30EE" w:rsidTr="00067A94">
        <w:trPr>
          <w:trHeight w:hRule="exact" w:val="6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№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п/п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067A94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Фамилия и инициалы лица, чьи сведения размещаются, его супруги (супруга), несовершен</w:t>
            </w:r>
            <w:r w:rsidRPr="008D30EE">
              <w:rPr>
                <w:rStyle w:val="11pt"/>
                <w:rFonts w:eastAsiaTheme="minorHAnsi"/>
              </w:rPr>
              <w:softHyphen/>
              <w:t>нолетних детей</w:t>
            </w:r>
          </w:p>
          <w:p w:rsidR="00202E70" w:rsidRPr="008D30EE" w:rsidRDefault="00202E70" w:rsidP="00067A94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067A94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067A94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067A94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067A94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Транспорт</w:t>
            </w:r>
            <w:r w:rsidRPr="008D30EE">
              <w:rPr>
                <w:rStyle w:val="11pt"/>
                <w:rFonts w:eastAsiaTheme="minorHAnsi"/>
              </w:rPr>
              <w:softHyphen/>
              <w:t>ные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средства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(вид,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Деклари</w:t>
            </w:r>
            <w:r w:rsidRPr="008D30EE">
              <w:rPr>
                <w:rStyle w:val="11pt"/>
                <w:rFonts w:eastAsiaTheme="minorHAnsi"/>
              </w:rPr>
              <w:softHyphen/>
              <w:t>рованный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годовой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8pt"/>
                <w:rFonts w:eastAsiaTheme="minorHAnsi"/>
              </w:rPr>
              <w:t>ДОХОД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2pt0"/>
                <w:rFonts w:eastAsiaTheme="minorHAnsi"/>
              </w:rPr>
              <w:t>(руб)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Сведения</w:t>
            </w:r>
          </w:p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</w:t>
            </w:r>
          </w:p>
          <w:p w:rsidR="00202E70" w:rsidRPr="008D30EE" w:rsidRDefault="00202E70" w:rsidP="008D30EE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источниках получения средств, за счет которых совершена сделка</w:t>
            </w: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067A94">
        <w:trPr>
          <w:trHeight w:hRule="exact" w:val="17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067A94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 собствен</w:t>
            </w:r>
            <w:r w:rsidRPr="008D30EE">
              <w:rPr>
                <w:rStyle w:val="11pt"/>
                <w:rFonts w:eastAsiaTheme="minorHAnsi"/>
              </w:rPr>
              <w:softHyphen/>
              <w:t>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(кв.м)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</w:t>
            </w:r>
            <w:r w:rsidRPr="008D30EE">
              <w:rPr>
                <w:rStyle w:val="11pt"/>
                <w:rFonts w:eastAsiaTheme="minorHAnsi"/>
              </w:rPr>
              <w:softHyphen/>
            </w:r>
            <w:r w:rsidR="008D30EE" w:rsidRPr="008D30EE">
              <w:rPr>
                <w:rStyle w:val="11pt"/>
                <w:rFonts w:eastAsiaTheme="minorHAnsi"/>
              </w:rPr>
              <w:t>ло</w:t>
            </w:r>
            <w:r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 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 объекта (кв.м)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8D30EE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располо</w:t>
            </w:r>
            <w:r w:rsidR="00202E70"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067A94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74" w:rsidRPr="008D30EE" w:rsidRDefault="00672674" w:rsidP="00067A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</w:tr>
      <w:tr w:rsidR="00202E70" w:rsidRPr="008D30EE" w:rsidTr="00067A94">
        <w:trPr>
          <w:trHeight w:hRule="exact" w:val="3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067A94" w:rsidRDefault="00067A9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A9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727E48" w:rsidRDefault="00672D16" w:rsidP="00067A94">
            <w:pPr>
              <w:pStyle w:val="a3"/>
            </w:pPr>
            <w:r w:rsidRPr="00727E48">
              <w:rPr>
                <w:rFonts w:ascii="Times New Roman" w:hAnsi="Times New Roman" w:cs="Times New Roman"/>
                <w:sz w:val="28"/>
                <w:szCs w:val="28"/>
              </w:rPr>
              <w:t>Семедов   Мажмудин Абудинович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27E4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МР «Дербентский район»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566915" w:rsidP="0056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.земе- льный участок</w:t>
            </w:r>
          </w:p>
          <w:p w:rsidR="00566915" w:rsidRDefault="00566915" w:rsidP="0056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56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2.земе-льный участок</w:t>
            </w:r>
          </w:p>
          <w:p w:rsidR="00566915" w:rsidRDefault="00566915" w:rsidP="0056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Pr="00566915" w:rsidRDefault="00566915" w:rsidP="0056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земе-льный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 xml:space="preserve">Индиви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 xml:space="preserve">Индиви </w:t>
            </w:r>
            <w:r w:rsidR="00C12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Индиви -дуальная</w:t>
            </w: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Pr="00566915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C129EF" w:rsidRPr="00566915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15" w:rsidRDefault="00566915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EF" w:rsidRPr="00C770D2" w:rsidRDefault="00C129E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B8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1.Жи-</w:t>
            </w:r>
          </w:p>
          <w:p w:rsidR="00202E70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 дом</w:t>
            </w:r>
          </w:p>
          <w:p w:rsidR="000279B8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C770D2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земе-льный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279B8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C770D2" w:rsidRDefault="000279B8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Default="000279B8" w:rsidP="00716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279B8" w:rsidRDefault="000279B8" w:rsidP="00716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Default="000279B8" w:rsidP="00716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C770D2" w:rsidRDefault="000279B8" w:rsidP="00716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16524">
              <w:rPr>
                <w:rFonts w:ascii="Times New Roman" w:hAnsi="Times New Roman" w:cs="Times New Roman"/>
                <w:sz w:val="28"/>
                <w:szCs w:val="28"/>
              </w:rPr>
              <w:t>Тоета Ланд Крузер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6524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0" w:rsidRPr="008D30EE" w:rsidTr="00067A94">
        <w:trPr>
          <w:trHeight w:hRule="exact" w:val="1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067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48">
              <w:rPr>
                <w:rFonts w:ascii="Times New Roman" w:hAnsi="Times New Roman" w:cs="Times New Roman"/>
                <w:sz w:val="28"/>
                <w:szCs w:val="28"/>
              </w:rPr>
              <w:t>Семедов   Мажмудин Абудинович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МР «Дербентский район»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4.Нежилое здание.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Default="00716524" w:rsidP="00716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15">
              <w:rPr>
                <w:rFonts w:ascii="Times New Roman" w:hAnsi="Times New Roman" w:cs="Times New Roman"/>
                <w:sz w:val="28"/>
                <w:szCs w:val="28"/>
              </w:rPr>
              <w:t>Индиви -дуальная</w:t>
            </w:r>
          </w:p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0" w:rsidRPr="008D30EE" w:rsidTr="00067A94">
        <w:trPr>
          <w:trHeight w:hRule="exact"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067A94" w:rsidRDefault="00067A9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A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716524" w:rsidRDefault="00716524" w:rsidP="00067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524">
              <w:rPr>
                <w:rFonts w:ascii="Times New Roman" w:hAnsi="Times New Roman" w:cs="Times New Roman"/>
                <w:sz w:val="28"/>
                <w:szCs w:val="28"/>
              </w:rPr>
              <w:t>Семедова  Сунаханум Шамиловна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672D16" w:rsidRDefault="00672D16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16">
              <w:rPr>
                <w:rFonts w:ascii="Times New Roman" w:hAnsi="Times New Roman" w:cs="Times New Roman"/>
                <w:sz w:val="28"/>
                <w:szCs w:val="28"/>
              </w:rPr>
              <w:t>Участковый врач-терапевт  Рубаской  участковой  больницы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672D16" w:rsidRDefault="00672D16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16">
              <w:rPr>
                <w:rFonts w:ascii="Times New Roman" w:hAnsi="Times New Roman" w:cs="Times New Roman"/>
                <w:sz w:val="28"/>
                <w:szCs w:val="28"/>
              </w:rPr>
              <w:t>396000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202E70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24" w:rsidRPr="008D30EE" w:rsidTr="00067A94">
        <w:trPr>
          <w:trHeight w:hRule="exact"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8D30EE" w:rsidRDefault="00716524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06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24" w:rsidRPr="00C770D2" w:rsidRDefault="0071652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E70" w:rsidRPr="00716524" w:rsidRDefault="00202E70" w:rsidP="00202E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2E70" w:rsidRPr="00716524" w:rsidSect="005F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66" w:rsidRDefault="00344B66" w:rsidP="00716524">
      <w:r>
        <w:separator/>
      </w:r>
    </w:p>
  </w:endnote>
  <w:endnote w:type="continuationSeparator" w:id="0">
    <w:p w:rsidR="00344B66" w:rsidRDefault="00344B66" w:rsidP="007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66" w:rsidRDefault="00344B66" w:rsidP="00716524">
      <w:r>
        <w:separator/>
      </w:r>
    </w:p>
  </w:footnote>
  <w:footnote w:type="continuationSeparator" w:id="0">
    <w:p w:rsidR="00344B66" w:rsidRDefault="00344B66" w:rsidP="0071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420"/>
    <w:multiLevelType w:val="hybridMultilevel"/>
    <w:tmpl w:val="66E2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1B1"/>
    <w:multiLevelType w:val="hybridMultilevel"/>
    <w:tmpl w:val="B114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DAB"/>
    <w:multiLevelType w:val="hybridMultilevel"/>
    <w:tmpl w:val="2C88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15D0"/>
    <w:multiLevelType w:val="hybridMultilevel"/>
    <w:tmpl w:val="F8C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015C"/>
    <w:multiLevelType w:val="hybridMultilevel"/>
    <w:tmpl w:val="A0E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64A6"/>
    <w:multiLevelType w:val="hybridMultilevel"/>
    <w:tmpl w:val="2B8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31D74"/>
    <w:multiLevelType w:val="hybridMultilevel"/>
    <w:tmpl w:val="6714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7"/>
    <w:rsid w:val="00015D54"/>
    <w:rsid w:val="000279B8"/>
    <w:rsid w:val="00067A94"/>
    <w:rsid w:val="00202E70"/>
    <w:rsid w:val="002E6958"/>
    <w:rsid w:val="00305E4F"/>
    <w:rsid w:val="00344B66"/>
    <w:rsid w:val="003E0B03"/>
    <w:rsid w:val="004A1080"/>
    <w:rsid w:val="00566915"/>
    <w:rsid w:val="005F5827"/>
    <w:rsid w:val="00672674"/>
    <w:rsid w:val="00672D16"/>
    <w:rsid w:val="006D1E39"/>
    <w:rsid w:val="00716524"/>
    <w:rsid w:val="00727E48"/>
    <w:rsid w:val="007779A2"/>
    <w:rsid w:val="008552CE"/>
    <w:rsid w:val="008D30EE"/>
    <w:rsid w:val="00AB530F"/>
    <w:rsid w:val="00BC54C8"/>
    <w:rsid w:val="00BD7056"/>
    <w:rsid w:val="00C129EF"/>
    <w:rsid w:val="00C770D2"/>
    <w:rsid w:val="00DC2569"/>
    <w:rsid w:val="00EA3988"/>
    <w:rsid w:val="00EA61AF"/>
    <w:rsid w:val="00EC2BE4"/>
    <w:rsid w:val="00EC7C2E"/>
    <w:rsid w:val="00F43239"/>
    <w:rsid w:val="00F6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F755-D331-4268-860F-F44695C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4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7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827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BC54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BC54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BC54C8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">
    <w:name w:val="Основной текст + 12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02E70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rebuchetMS5pt">
    <w:name w:val="Основной текст + Trebuchet MS;5 pt;Не полужирный"/>
    <w:basedOn w:val="a4"/>
    <w:rsid w:val="00202E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Не полужирный;Курсив"/>
    <w:basedOn w:val="a4"/>
    <w:rsid w:val="00202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02E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5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1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5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7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72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0292-FB46-4BCB-8243-F422CCF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</dc:creator>
  <cp:lastModifiedBy>User</cp:lastModifiedBy>
  <cp:revision>2</cp:revision>
  <dcterms:created xsi:type="dcterms:W3CDTF">2017-04-13T13:42:00Z</dcterms:created>
  <dcterms:modified xsi:type="dcterms:W3CDTF">2017-04-13T13:42:00Z</dcterms:modified>
</cp:coreProperties>
</file>