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05" w:rsidRPr="00500C05" w:rsidRDefault="00500C05" w:rsidP="00500C05">
      <w:pPr>
        <w:pStyle w:val="20"/>
        <w:shd w:val="clear" w:color="auto" w:fill="auto"/>
        <w:spacing w:before="0" w:after="0" w:line="280" w:lineRule="exact"/>
        <w:ind w:left="7200"/>
        <w:jc w:val="left"/>
        <w:rPr>
          <w:rFonts w:ascii="Times New Roman" w:hAnsi="Times New Roman" w:cs="Times New Roman"/>
          <w:sz w:val="24"/>
          <w:szCs w:val="24"/>
        </w:rPr>
      </w:pPr>
      <w:r w:rsidRPr="00500C05">
        <w:rPr>
          <w:rFonts w:ascii="Times New Roman" w:hAnsi="Times New Roman" w:cs="Times New Roman"/>
          <w:sz w:val="24"/>
          <w:szCs w:val="24"/>
        </w:rPr>
        <w:t>Приложение №</w:t>
      </w:r>
      <w:r w:rsidR="00F7034E">
        <w:rPr>
          <w:rFonts w:ascii="Times New Roman" w:hAnsi="Times New Roman" w:cs="Times New Roman"/>
          <w:sz w:val="24"/>
          <w:szCs w:val="24"/>
        </w:rPr>
        <w:t>2</w:t>
      </w:r>
    </w:p>
    <w:p w:rsidR="00500C05" w:rsidRPr="00500C05" w:rsidRDefault="00500C05" w:rsidP="00500C05">
      <w:pPr>
        <w:pStyle w:val="20"/>
        <w:shd w:val="clear" w:color="auto" w:fill="auto"/>
        <w:spacing w:before="0" w:after="0" w:line="280" w:lineRule="exact"/>
        <w:ind w:left="7200"/>
        <w:jc w:val="left"/>
        <w:rPr>
          <w:rFonts w:ascii="Times New Roman" w:hAnsi="Times New Roman" w:cs="Times New Roman"/>
          <w:sz w:val="24"/>
          <w:szCs w:val="24"/>
        </w:rPr>
      </w:pPr>
      <w:r w:rsidRPr="00500C05">
        <w:rPr>
          <w:rFonts w:ascii="Times New Roman" w:hAnsi="Times New Roman" w:cs="Times New Roman"/>
          <w:sz w:val="24"/>
          <w:szCs w:val="24"/>
        </w:rPr>
        <w:t>К решению Собрания депутатов МР «Дербентский район» №</w:t>
      </w:r>
      <w:r w:rsidR="00D476C3">
        <w:rPr>
          <w:rFonts w:ascii="Times New Roman" w:hAnsi="Times New Roman" w:cs="Times New Roman"/>
          <w:sz w:val="24"/>
          <w:szCs w:val="24"/>
        </w:rPr>
        <w:t>34/9</w:t>
      </w:r>
      <w:r w:rsidR="00452065">
        <w:rPr>
          <w:rFonts w:ascii="Times New Roman" w:hAnsi="Times New Roman" w:cs="Times New Roman"/>
          <w:sz w:val="24"/>
          <w:szCs w:val="24"/>
        </w:rPr>
        <w:t xml:space="preserve">  </w:t>
      </w:r>
      <w:r w:rsidRPr="00500C05">
        <w:rPr>
          <w:rFonts w:ascii="Times New Roman" w:hAnsi="Times New Roman" w:cs="Times New Roman"/>
          <w:sz w:val="24"/>
          <w:szCs w:val="24"/>
        </w:rPr>
        <w:t xml:space="preserve"> от 18ноября 2020г.</w:t>
      </w:r>
    </w:p>
    <w:p w:rsidR="00500C05" w:rsidRDefault="00500C05" w:rsidP="009A0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C05" w:rsidRDefault="00500C05" w:rsidP="009A0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604" w:rsidRDefault="009A0754" w:rsidP="009A0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754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D53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754" w:rsidRDefault="009A0754" w:rsidP="009A0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754">
        <w:rPr>
          <w:rFonts w:ascii="Times New Roman" w:hAnsi="Times New Roman" w:cs="Times New Roman"/>
          <w:b/>
          <w:sz w:val="28"/>
          <w:szCs w:val="28"/>
        </w:rPr>
        <w:t>о проведении конкурса по отбору кандидатур на должность главы муниципального района «Дербентский район» Республики Дагестан</w:t>
      </w:r>
    </w:p>
    <w:p w:rsidR="009A0754" w:rsidRDefault="009A0754" w:rsidP="009A07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«Положением о порядке проведения конкурса по отбору кандидатур на должность главы муниципального района «Дербентский район», утвержденным решением Собрания депутатов муниципального района «Дербентский район» от 17 июня 2015 года №46/2, Собрани</w:t>
      </w:r>
      <w:r w:rsidR="00F25D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района «Дербентский район»:</w:t>
      </w:r>
    </w:p>
    <w:p w:rsidR="009A0754" w:rsidRDefault="009A0754" w:rsidP="009A07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Объявило конкурс по отбору кандидатур на должность главы муниципального района «Дербентский район» </w:t>
      </w:r>
      <w:r w:rsidR="00BC5122">
        <w:rPr>
          <w:rFonts w:ascii="Times New Roman" w:hAnsi="Times New Roman" w:cs="Times New Roman"/>
          <w:sz w:val="28"/>
          <w:szCs w:val="28"/>
        </w:rPr>
        <w:t>2</w:t>
      </w:r>
      <w:r w:rsidR="00DC3475">
        <w:rPr>
          <w:rFonts w:ascii="Times New Roman" w:hAnsi="Times New Roman" w:cs="Times New Roman"/>
          <w:sz w:val="28"/>
          <w:szCs w:val="28"/>
        </w:rPr>
        <w:t>2</w:t>
      </w:r>
      <w:r w:rsidR="00BC5122">
        <w:rPr>
          <w:rFonts w:ascii="Times New Roman" w:hAnsi="Times New Roman" w:cs="Times New Roman"/>
          <w:sz w:val="28"/>
          <w:szCs w:val="28"/>
        </w:rPr>
        <w:t xml:space="preserve">  дека</w:t>
      </w:r>
      <w:r>
        <w:rPr>
          <w:rFonts w:ascii="Times New Roman" w:hAnsi="Times New Roman" w:cs="Times New Roman"/>
          <w:sz w:val="28"/>
          <w:szCs w:val="28"/>
        </w:rPr>
        <w:t>бря 20</w:t>
      </w:r>
      <w:r w:rsidR="00BC51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в 10.00 часов, в здании администрации муниципального района «Дербентский район» (Республика Дагестан, город Дербент, ул. Гагарина, 23).</w:t>
      </w:r>
    </w:p>
    <w:p w:rsidR="009A0754" w:rsidRDefault="009A0754" w:rsidP="009A07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Утвердило </w:t>
      </w:r>
      <w:r w:rsidR="00F7034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словия проведения конкурса по отбору кандидатур на должность главы муниципального района «Дербентский район» (прилагается</w:t>
      </w:r>
      <w:r w:rsidR="005A048B">
        <w:rPr>
          <w:rFonts w:ascii="Times New Roman" w:hAnsi="Times New Roman" w:cs="Times New Roman"/>
          <w:sz w:val="28"/>
          <w:szCs w:val="28"/>
        </w:rPr>
        <w:t xml:space="preserve"> к решению Собранию депутатов МР «Дербентский район» от 18.11.2020г. №34/9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5A0C" w:rsidRDefault="00E35A0C" w:rsidP="009A07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Прием документов, подлежащих представлению кандидатами на должность главы муниципального района «Дербентский район» в конкурсную комиссию, осуществляется в кабинете </w:t>
      </w:r>
      <w:r w:rsidR="00D476C3">
        <w:rPr>
          <w:rFonts w:ascii="Times New Roman" w:hAnsi="Times New Roman" w:cs="Times New Roman"/>
          <w:sz w:val="28"/>
          <w:szCs w:val="28"/>
        </w:rPr>
        <w:t xml:space="preserve">аппарата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«Дербентский район» по адресу: Республика Дагестан, город Дербент, ул. Гагарина, 23, с 9.00 до 17.00. (перерыв с 13.00 до 14.00.), с </w:t>
      </w:r>
      <w:r w:rsidR="00BC5122">
        <w:rPr>
          <w:rFonts w:ascii="Times New Roman" w:hAnsi="Times New Roman" w:cs="Times New Roman"/>
          <w:sz w:val="28"/>
          <w:szCs w:val="28"/>
        </w:rPr>
        <w:t>23 нояб</w:t>
      </w:r>
      <w:r>
        <w:rPr>
          <w:rFonts w:ascii="Times New Roman" w:hAnsi="Times New Roman" w:cs="Times New Roman"/>
          <w:sz w:val="28"/>
          <w:szCs w:val="28"/>
        </w:rPr>
        <w:t>ря 20</w:t>
      </w:r>
      <w:r w:rsidR="00BC51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22">
        <w:rPr>
          <w:rFonts w:ascii="Times New Roman" w:hAnsi="Times New Roman" w:cs="Times New Roman"/>
          <w:sz w:val="28"/>
          <w:szCs w:val="28"/>
        </w:rPr>
        <w:t>1</w:t>
      </w:r>
      <w:r w:rsidR="00A666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122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51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(кроме выходных и праздничных дней), телефон для справок: </w:t>
      </w:r>
      <w:r w:rsidR="00D476C3">
        <w:rPr>
          <w:rFonts w:ascii="Times New Roman" w:hAnsi="Times New Roman" w:cs="Times New Roman"/>
          <w:sz w:val="28"/>
          <w:szCs w:val="28"/>
        </w:rPr>
        <w:t>8 928 674 0289, 8 928 536 0908.</w:t>
      </w:r>
    </w:p>
    <w:sectPr w:rsidR="00E35A0C" w:rsidSect="00FC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0754"/>
    <w:rsid w:val="00241122"/>
    <w:rsid w:val="00452065"/>
    <w:rsid w:val="00500C05"/>
    <w:rsid w:val="00547E42"/>
    <w:rsid w:val="005A048B"/>
    <w:rsid w:val="00633D36"/>
    <w:rsid w:val="00676518"/>
    <w:rsid w:val="007D20C5"/>
    <w:rsid w:val="00845BF6"/>
    <w:rsid w:val="009A0754"/>
    <w:rsid w:val="00A66633"/>
    <w:rsid w:val="00A7702C"/>
    <w:rsid w:val="00AD1604"/>
    <w:rsid w:val="00B227DD"/>
    <w:rsid w:val="00BC5122"/>
    <w:rsid w:val="00C6500F"/>
    <w:rsid w:val="00C9116E"/>
    <w:rsid w:val="00D476C3"/>
    <w:rsid w:val="00D53777"/>
    <w:rsid w:val="00DC3475"/>
    <w:rsid w:val="00E35A0C"/>
    <w:rsid w:val="00F25D0A"/>
    <w:rsid w:val="00F7034E"/>
    <w:rsid w:val="00FC3F07"/>
    <w:rsid w:val="00FE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0C0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0C05"/>
    <w:pPr>
      <w:widowControl w:val="0"/>
      <w:shd w:val="clear" w:color="auto" w:fill="FFFFFF"/>
      <w:spacing w:before="600" w:after="72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Надежа</dc:creator>
  <cp:keywords/>
  <dc:description/>
  <cp:lastModifiedBy> ADR</cp:lastModifiedBy>
  <cp:revision>13</cp:revision>
  <dcterms:created xsi:type="dcterms:W3CDTF">2020-11-09T07:41:00Z</dcterms:created>
  <dcterms:modified xsi:type="dcterms:W3CDTF">2020-11-19T06:32:00Z</dcterms:modified>
</cp:coreProperties>
</file>