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076A0" w:rsidRDefault="002172FC">
      <w:pPr>
        <w:spacing w:after="0" w:line="240" w:lineRule="exact"/>
        <w:jc w:val="center"/>
        <w:rPr>
          <w:rFonts w:ascii="Times New Roman" w:hAnsi="Times New Roman"/>
          <w:b/>
          <w:color w:val="252525"/>
          <w:sz w:val="28"/>
        </w:rPr>
      </w:pPr>
      <w:r>
        <w:rPr>
          <w:rFonts w:ascii="Times New Roman" w:hAnsi="Times New Roman"/>
          <w:b/>
          <w:color w:val="252525"/>
          <w:sz w:val="28"/>
        </w:rPr>
        <w:t xml:space="preserve">Противодействие распространению экстремистской идеологии среди несовершеннолетних и молодежи. </w:t>
      </w:r>
    </w:p>
    <w:p w14:paraId="02000000" w14:textId="77777777" w:rsidR="00B076A0" w:rsidRDefault="00B076A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3000000" w14:textId="77777777" w:rsidR="00B076A0" w:rsidRDefault="002172F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в связи с обострением социально-экономических проблем, происходящих на фоне сложной внутренней и внешней политической обстановки, особое </w:t>
      </w:r>
      <w:r>
        <w:rPr>
          <w:rFonts w:ascii="Times New Roman" w:hAnsi="Times New Roman"/>
          <w:sz w:val="28"/>
        </w:rPr>
        <w:t>значение приобретает борьба с проявлениями терроризма и экстремизма.</w:t>
      </w:r>
    </w:p>
    <w:p w14:paraId="04000000" w14:textId="77777777" w:rsidR="00B076A0" w:rsidRDefault="002172F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Национальное и религиозное многообразие российского народа, обострение миграционных проблем, сложная внешнеполитическая обстановка входят в перечень причин повышенной опасности проявлений</w:t>
      </w:r>
      <w:r>
        <w:rPr>
          <w:rFonts w:ascii="Times New Roman" w:hAnsi="Times New Roman"/>
          <w:sz w:val="28"/>
        </w:rPr>
        <w:t xml:space="preserve"> экстремизма и терроризма в современной России.</w:t>
      </w:r>
    </w:p>
    <w:p w14:paraId="05000000" w14:textId="77777777" w:rsidR="00B076A0" w:rsidRDefault="002172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текущем году на территории республики несовершеннолетними совершено 12 преступлений террористического характера против 7 в аналогичном периоде прошлого года. 9 (17) несовершеннолетних привлечены к уголовной</w:t>
      </w:r>
      <w:r>
        <w:rPr>
          <w:rFonts w:ascii="Times New Roman" w:hAnsi="Times New Roman"/>
          <w:sz w:val="28"/>
        </w:rPr>
        <w:t xml:space="preserve"> ответственности за заведомо ложное сообщение об акте терроризма.</w:t>
      </w:r>
    </w:p>
    <w:p w14:paraId="06000000" w14:textId="77777777" w:rsidR="00B076A0" w:rsidRDefault="002172FC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</w:rPr>
        <w:t>Кроме того, несовершеннолетними совершено 9 административных правонарушений, из которых: 2 за в</w:t>
      </w:r>
      <w:r>
        <w:rPr>
          <w:rFonts w:ascii="Times New Roman" w:hAnsi="Times New Roman"/>
          <w:sz w:val="28"/>
        </w:rPr>
        <w:t>озбуждение ненависти либо вражды, а равно унижение человеческого достоинства</w:t>
      </w:r>
      <w:r>
        <w:rPr>
          <w:rFonts w:ascii="Times New Roman" w:hAnsi="Times New Roman"/>
          <w:sz w:val="28"/>
        </w:rPr>
        <w:t xml:space="preserve"> (ст. 20.1 ч. 3 КоА</w:t>
      </w:r>
      <w:r>
        <w:rPr>
          <w:rFonts w:ascii="Times New Roman" w:hAnsi="Times New Roman"/>
          <w:sz w:val="28"/>
        </w:rPr>
        <w:t xml:space="preserve">П РФ) и 7 за </w:t>
      </w:r>
      <w:r>
        <w:rPr>
          <w:rFonts w:ascii="Times New Roman" w:hAnsi="Times New Roman"/>
          <w:sz w:val="28"/>
        </w:rPr>
        <w:t>пропаганду либо публичное демонстрирование атрибутики или символики экстремистских организаций</w:t>
      </w:r>
      <w:r>
        <w:rPr>
          <w:rFonts w:ascii="Times New Roman" w:hAnsi="Times New Roman"/>
          <w:sz w:val="28"/>
        </w:rPr>
        <w:t xml:space="preserve"> (ст. 20.3 КоАП РФ).  В отношении 8 родителей и законных представителей несовершеннолетних, распространявших экстремистские материалы, возбуждены дел</w:t>
      </w:r>
      <w:r>
        <w:rPr>
          <w:rFonts w:ascii="Times New Roman" w:hAnsi="Times New Roman"/>
          <w:sz w:val="28"/>
        </w:rPr>
        <w:t xml:space="preserve">а об административных правонарушениях за </w:t>
      </w:r>
      <w:r>
        <w:rPr>
          <w:rFonts w:ascii="Times New Roman" w:hAnsi="Times New Roman"/>
          <w:sz w:val="28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  <w:r>
        <w:rPr>
          <w:rFonts w:ascii="Times New Roman" w:hAnsi="Times New Roman"/>
          <w:sz w:val="28"/>
        </w:rPr>
        <w:t xml:space="preserve"> (ст. 5.35 КоАП РФ).</w:t>
      </w:r>
    </w:p>
    <w:p w14:paraId="07000000" w14:textId="77777777" w:rsidR="00B076A0" w:rsidRDefault="002172F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причинами совершения преступлений и правонаруше</w:t>
      </w:r>
      <w:r>
        <w:rPr>
          <w:rFonts w:ascii="Times New Roman" w:hAnsi="Times New Roman"/>
          <w:sz w:val="28"/>
        </w:rPr>
        <w:t xml:space="preserve">ний в рассматриваемой сфере </w:t>
      </w:r>
      <w:proofErr w:type="gramStart"/>
      <w:r>
        <w:rPr>
          <w:rFonts w:ascii="Times New Roman" w:hAnsi="Times New Roman"/>
          <w:sz w:val="28"/>
        </w:rPr>
        <w:t>является</w:t>
      </w:r>
      <w:proofErr w:type="gramEnd"/>
      <w:r>
        <w:rPr>
          <w:rFonts w:ascii="Times New Roman" w:hAnsi="Times New Roman"/>
          <w:sz w:val="28"/>
        </w:rPr>
        <w:t xml:space="preserve"> прежде всего правовая неграмотность подрастающего поколения. </w:t>
      </w:r>
    </w:p>
    <w:p w14:paraId="08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выделить следующие факторы оказывающие влияние на рост экстремистской преступности в молодежной среде:</w:t>
      </w:r>
    </w:p>
    <w:p w14:paraId="09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обостряется социальная напряженность сре</w:t>
      </w:r>
      <w:r>
        <w:rPr>
          <w:rFonts w:ascii="Times New Roman" w:hAnsi="Times New Roman"/>
          <w:sz w:val="28"/>
        </w:rPr>
        <w:t>ди несовершеннолетних, что характеризуется комплексом проблем, связанных с недостаточным их интересом к уровню и качеству образования, социальным неравенством и т.д.;</w:t>
      </w:r>
    </w:p>
    <w:p w14:paraId="0A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растут националистические и сепаратистские настроения, что проявляется в активной деяте</w:t>
      </w:r>
      <w:r>
        <w:rPr>
          <w:rFonts w:ascii="Times New Roman" w:hAnsi="Times New Roman"/>
          <w:sz w:val="28"/>
        </w:rPr>
        <w:t>льности молодежных националистических движений и группировок, используемых отдельными общественно-политическими силами для достижения своих целей;</w:t>
      </w:r>
    </w:p>
    <w:p w14:paraId="0B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деструктивных целях используются и психологические особенности подростков, которые проявляются в частом м</w:t>
      </w:r>
      <w:r>
        <w:rPr>
          <w:rFonts w:ascii="Times New Roman" w:hAnsi="Times New Roman"/>
          <w:sz w:val="28"/>
        </w:rPr>
        <w:t>аксимализме оценочных суждений, психологической незрелости, значительной зависимости от чужого мнения, повышенной внушаемости и обостренным чувством справедливости;</w:t>
      </w:r>
    </w:p>
    <w:p w14:paraId="0C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радикальные общественные организации широко используют Интернет для размещения информации</w:t>
      </w:r>
      <w:r>
        <w:rPr>
          <w:rFonts w:ascii="Times New Roman" w:hAnsi="Times New Roman"/>
          <w:sz w:val="28"/>
        </w:rPr>
        <w:t xml:space="preserve"> о своей деятельности, пропаганды своей идеологии, вербовки в экстремистские и террористические организации или для исполнения отдельных поручений, целенаправленной деятельности указанного содержания, сообщений о времени и месте встреч и планируемых меропр</w:t>
      </w:r>
      <w:r>
        <w:rPr>
          <w:rFonts w:ascii="Times New Roman" w:hAnsi="Times New Roman"/>
          <w:sz w:val="28"/>
        </w:rPr>
        <w:t>иятиях.</w:t>
      </w:r>
    </w:p>
    <w:p w14:paraId="0D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противодействия вовлечению подростков в экстремистскую и террористическую деятельность и борьбы с этой деятельностью в целом следует отметить следующее.</w:t>
      </w:r>
    </w:p>
    <w:p w14:paraId="0E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Во-первых, как уже было упомянуто, преступные организации все чаще используют Интернет</w:t>
      </w:r>
      <w:r>
        <w:rPr>
          <w:rFonts w:ascii="Times New Roman" w:hAnsi="Times New Roman"/>
          <w:sz w:val="28"/>
        </w:rPr>
        <w:t xml:space="preserve"> для популяризации своих идей. Так, например, после предоставления Генпрокуратуре полномочий по внесудебной блокировке сайтов успешно удаляются и блокируются сайты с содержанием экстремистской и террористической информации, что можно назвать достаточно эфф</w:t>
      </w:r>
      <w:r>
        <w:rPr>
          <w:rFonts w:ascii="Times New Roman" w:hAnsi="Times New Roman"/>
          <w:sz w:val="28"/>
        </w:rPr>
        <w:t>ективной мерой в профилактике преступной деятельности указанного типа.</w:t>
      </w:r>
    </w:p>
    <w:p w14:paraId="0F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Во-вторых, известно, что в процессе финансирования экстремистских и террористических организаций основная масса денежных средств поступает с помощью Интернета. На сегодняшний день сущес</w:t>
      </w:r>
      <w:r>
        <w:rPr>
          <w:rFonts w:ascii="Times New Roman" w:hAnsi="Times New Roman"/>
          <w:sz w:val="28"/>
        </w:rPr>
        <w:t xml:space="preserve">твует ряд ограничений, связанных с анонимными денежными переводами. Так, 29 мая 2024 г. Президент России подписал </w:t>
      </w:r>
      <w:r>
        <w:rPr>
          <w:rFonts w:ascii="Times New Roman" w:hAnsi="Times New Roman"/>
          <w:sz w:val="28"/>
          <w:u w:color="000000"/>
        </w:rPr>
        <w:t>Закон</w:t>
      </w:r>
      <w:r>
        <w:rPr>
          <w:rFonts w:ascii="Times New Roman" w:hAnsi="Times New Roman"/>
          <w:sz w:val="28"/>
        </w:rPr>
        <w:t xml:space="preserve"> о введении максимального лимита в 100 тысяч рублей на разовые банковские переводы без открытия счета. Цель </w:t>
      </w:r>
      <w:r>
        <w:rPr>
          <w:rFonts w:ascii="Times New Roman" w:hAnsi="Times New Roman"/>
          <w:sz w:val="28"/>
          <w:u w:color="000000"/>
        </w:rPr>
        <w:t>Закона</w:t>
      </w:r>
      <w:r>
        <w:rPr>
          <w:rFonts w:ascii="Times New Roman" w:hAnsi="Times New Roman"/>
          <w:sz w:val="28"/>
        </w:rPr>
        <w:t xml:space="preserve"> - снижение рисков отмы</w:t>
      </w:r>
      <w:r>
        <w:rPr>
          <w:rFonts w:ascii="Times New Roman" w:hAnsi="Times New Roman"/>
          <w:sz w:val="28"/>
        </w:rPr>
        <w:t>вания преступных доходов и финансирования терроризма, обусловленных отсутствием ограничений на суммы таких переводов.</w:t>
      </w:r>
    </w:p>
    <w:p w14:paraId="10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главных направлений в борьбе с молодежным экстремизмом и терроризмом является их профилактика. Осуществлять ее необходимо комплек</w:t>
      </w:r>
      <w:r>
        <w:rPr>
          <w:rFonts w:ascii="Times New Roman" w:hAnsi="Times New Roman"/>
          <w:sz w:val="28"/>
        </w:rPr>
        <w:t>сно и системно, с привлечением не только правоохранительных органов, но и всего гражданского общества, его институтов.</w:t>
      </w:r>
    </w:p>
    <w:p w14:paraId="11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превентивным профилактическим мерам в отношении экстремизма и терроризма в среде несовершеннолетних можно отнести: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  <w:t>- правовое воспитан</w:t>
      </w:r>
      <w:r>
        <w:rPr>
          <w:rFonts w:ascii="Times New Roman" w:hAnsi="Times New Roman"/>
          <w:sz w:val="28"/>
        </w:rPr>
        <w:t>ие в семье и по месту учебы;</w:t>
      </w:r>
    </w:p>
    <w:p w14:paraId="12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организацию досуговой деятельности несовершеннолетних;</w:t>
      </w:r>
    </w:p>
    <w:p w14:paraId="13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пропаганду патриотизма, здорового образа жизни, создание тематических фильмов, распространение брошюр и памяток </w:t>
      </w:r>
      <w:proofErr w:type="spellStart"/>
      <w:r>
        <w:rPr>
          <w:rFonts w:ascii="Times New Roman" w:hAnsi="Times New Roman"/>
          <w:sz w:val="28"/>
        </w:rPr>
        <w:t>антиэкстремистского</w:t>
      </w:r>
      <w:proofErr w:type="spellEnd"/>
      <w:r>
        <w:rPr>
          <w:rFonts w:ascii="Times New Roman" w:hAnsi="Times New Roman"/>
          <w:sz w:val="28"/>
        </w:rPr>
        <w:t xml:space="preserve"> и антитеррористического содержания;</w:t>
      </w:r>
    </w:p>
    <w:p w14:paraId="14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обнародование результатов деятельности правоохранительных органов по противодействию экстремизму и терроризму;</w:t>
      </w:r>
    </w:p>
    <w:p w14:paraId="15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профилактических бесед с несовершеннолетними, организацию "круглых столов", конференций, семинаров с участием представителей власт</w:t>
      </w:r>
      <w:r>
        <w:rPr>
          <w:rFonts w:ascii="Times New Roman" w:hAnsi="Times New Roman"/>
          <w:sz w:val="28"/>
        </w:rPr>
        <w:t>и и общественности, посвященных разъяснению причин возникновения экстремистских проявлений среди населения, о формах и методах борьбы с распространением противоправных идеологий;</w:t>
      </w:r>
    </w:p>
    <w:p w14:paraId="16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взаимодействие правоохранительных органов с образовательными организациями.</w:t>
      </w:r>
    </w:p>
    <w:p w14:paraId="17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Крайне важно, чтобы профилактическая работа по противодействию экстремизму осуществлялась на уровне формирования как индивидуального, так и коллективного сознания у различных категорий населения, а прежде всего у несовершеннолетних, отрицательного отношени</w:t>
      </w:r>
      <w:r>
        <w:rPr>
          <w:rFonts w:ascii="Times New Roman" w:hAnsi="Times New Roman"/>
          <w:sz w:val="28"/>
        </w:rPr>
        <w:t xml:space="preserve">я к проявлениям экстремизма и терроризма. </w:t>
      </w:r>
    </w:p>
    <w:p w14:paraId="18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Особенная роль в процессе профилактики проявлений экстремизма отводится родителям подрастающего поколения. Именно на родителях лежит большая ответственность за </w:t>
      </w:r>
      <w:proofErr w:type="gramStart"/>
      <w:r>
        <w:rPr>
          <w:rFonts w:ascii="Times New Roman" w:hAnsi="Times New Roman"/>
          <w:sz w:val="28"/>
        </w:rPr>
        <w:t>правильное</w:t>
      </w:r>
      <w:proofErr w:type="gramEnd"/>
      <w:r>
        <w:rPr>
          <w:rFonts w:ascii="Times New Roman" w:hAnsi="Times New Roman"/>
          <w:sz w:val="28"/>
        </w:rPr>
        <w:t xml:space="preserve"> формирования убежденности у молодежи в неп</w:t>
      </w:r>
      <w:r>
        <w:rPr>
          <w:rFonts w:ascii="Times New Roman" w:hAnsi="Times New Roman"/>
          <w:sz w:val="28"/>
        </w:rPr>
        <w:t>риемлемости экстремистских проявлений, непризнании такого поведения в обществе, в толерантном и гуманном отношении к окружающим.</w:t>
      </w:r>
    </w:p>
    <w:p w14:paraId="19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каждого человека с детства должна закладываться мысль о том, что нужно уважать всех людей, независимо от каких-либо обстоятел</w:t>
      </w:r>
      <w:r>
        <w:rPr>
          <w:rFonts w:ascii="Times New Roman" w:hAnsi="Times New Roman"/>
          <w:sz w:val="28"/>
        </w:rPr>
        <w:t>ьств, нельзя делить людей по любым признакам. Это поможет противодействовать различным видам религиозного, национального и социального экстремизма.</w:t>
      </w:r>
    </w:p>
    <w:p w14:paraId="1A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Мерой предупреждения молодежного экстремизма может и должно выступать патриотическое воспитание, отсутствие </w:t>
      </w:r>
      <w:r>
        <w:rPr>
          <w:rFonts w:ascii="Times New Roman" w:hAnsi="Times New Roman"/>
          <w:sz w:val="28"/>
        </w:rPr>
        <w:t>или недостаток которого влечет за собой разрушение исторических, культурных и нравственных традиций и ценностей, формирование в обществе радикальных взглядов и настроений. Наиболее эффективными в процессе патриотического воспитания молодого поколения, безу</w:t>
      </w:r>
      <w:r>
        <w:rPr>
          <w:rFonts w:ascii="Times New Roman" w:hAnsi="Times New Roman"/>
          <w:sz w:val="28"/>
        </w:rPr>
        <w:t>словно, являются индивидуальные формы воспитания, которые имеют неоспоримое преимущество перед другими формами, поскольку предоставляют возможность своевременно менять тактику организации воспитания с учетом конкретных условий. К индивидуальным формам патр</w:t>
      </w:r>
      <w:r>
        <w:rPr>
          <w:rFonts w:ascii="Times New Roman" w:hAnsi="Times New Roman"/>
          <w:sz w:val="28"/>
        </w:rPr>
        <w:t>иотического воспитания можно отнести личное общение, наставничество, сбор материала о судьбе своих родственников - участников Великой Отечественной войны, иных локальных войн и др.</w:t>
      </w:r>
    </w:p>
    <w:p w14:paraId="1B000000" w14:textId="77777777" w:rsidR="00B076A0" w:rsidRDefault="002172F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Родителям всегда нужно помнить, что молодежь является легкой добычей дестру</w:t>
      </w:r>
      <w:r>
        <w:rPr>
          <w:rFonts w:ascii="Times New Roman" w:hAnsi="Times New Roman"/>
          <w:sz w:val="28"/>
        </w:rPr>
        <w:t xml:space="preserve">ктивных сил общества, поэтому изначально хулиганские, граничащие с преступлениями выходки становятся впоследствии основой проявления экстремистской деятельности, при этом наиболее подвластны влиянию взрослых преступных элементов молодые люди подросткового </w:t>
      </w:r>
      <w:r>
        <w:rPr>
          <w:rFonts w:ascii="Times New Roman" w:hAnsi="Times New Roman"/>
          <w:sz w:val="28"/>
        </w:rPr>
        <w:t>возраста.</w:t>
      </w:r>
    </w:p>
    <w:p w14:paraId="1C000000" w14:textId="77777777" w:rsidR="00B076A0" w:rsidRDefault="00B076A0">
      <w:pPr>
        <w:spacing w:after="0" w:line="240" w:lineRule="auto"/>
        <w:ind w:firstLine="709"/>
        <w:rPr>
          <w:rFonts w:ascii="Times New Roman" w:hAnsi="Times New Roman"/>
          <w:color w:val="252525"/>
          <w:sz w:val="28"/>
        </w:rPr>
      </w:pPr>
    </w:p>
    <w:p w14:paraId="1D000000" w14:textId="77777777" w:rsidR="00B076A0" w:rsidRDefault="00B076A0">
      <w:pPr>
        <w:spacing w:after="0" w:line="240" w:lineRule="auto"/>
        <w:rPr>
          <w:rFonts w:ascii="Times New Roman" w:hAnsi="Times New Roman"/>
          <w:color w:val="252525"/>
          <w:sz w:val="28"/>
        </w:rPr>
      </w:pPr>
    </w:p>
    <w:p w14:paraId="1E000000" w14:textId="54ECC1B2" w:rsidR="00B076A0" w:rsidRDefault="002172FC" w:rsidP="002172FC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52525"/>
          <w:sz w:val="28"/>
        </w:rPr>
        <w:t xml:space="preserve">Подготовлено </w:t>
      </w:r>
      <w:r>
        <w:rPr>
          <w:rFonts w:ascii="Times New Roman" w:hAnsi="Times New Roman"/>
          <w:b/>
          <w:color w:val="252525"/>
          <w:sz w:val="28"/>
        </w:rPr>
        <w:br/>
      </w:r>
      <w:bookmarkStart w:id="0" w:name="_GoBack"/>
      <w:bookmarkEnd w:id="0"/>
      <w:r>
        <w:rPr>
          <w:rFonts w:ascii="Times New Roman" w:hAnsi="Times New Roman"/>
          <w:b/>
          <w:color w:val="252525"/>
          <w:sz w:val="28"/>
        </w:rPr>
        <w:t>прокуратурой Республики Дагестан</w:t>
      </w:r>
    </w:p>
    <w:sectPr w:rsidR="00B076A0">
      <w:pgSz w:w="1190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076A0"/>
    <w:rsid w:val="002172FC"/>
    <w:rsid w:val="00B0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</cp:lastModifiedBy>
  <cp:revision>2</cp:revision>
  <dcterms:created xsi:type="dcterms:W3CDTF">2025-10-31T19:38:00Z</dcterms:created>
  <dcterms:modified xsi:type="dcterms:W3CDTF">2025-10-31T19:39:00Z</dcterms:modified>
</cp:coreProperties>
</file>