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617" w:rsidRDefault="002C1617" w:rsidP="00C93B7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D3EF8" w:rsidRDefault="009D3EF8" w:rsidP="00C93B7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/>
          <w:noProof/>
          <w:spacing w:val="4"/>
          <w:kern w:val="30"/>
          <w:sz w:val="28"/>
          <w:lang w:eastAsia="ru-RU"/>
        </w:rPr>
        <w:drawing>
          <wp:inline distT="0" distB="0" distL="0" distR="0" wp14:anchorId="57A7B442" wp14:editId="57BB2B7B">
            <wp:extent cx="542925" cy="513839"/>
            <wp:effectExtent l="0" t="0" r="0" b="63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138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3B7D" w:rsidRPr="002C1617" w:rsidRDefault="00433E75" w:rsidP="00C93B7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C161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5312B" w:rsidRPr="002C1617">
        <w:rPr>
          <w:rFonts w:ascii="Times New Roman" w:hAnsi="Times New Roman" w:cs="Times New Roman"/>
          <w:b/>
          <w:sz w:val="32"/>
          <w:szCs w:val="32"/>
        </w:rPr>
        <w:t xml:space="preserve">ТЕРРИТОРИАЛЬНАЯ ИЗБИРАТЕЛЬНАЯ КОМИССИЯ </w:t>
      </w:r>
    </w:p>
    <w:p w:rsidR="00A97687" w:rsidRPr="002C1617" w:rsidRDefault="0035312B" w:rsidP="00C93B7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C1617">
        <w:rPr>
          <w:rFonts w:ascii="Times New Roman" w:hAnsi="Times New Roman" w:cs="Times New Roman"/>
          <w:b/>
          <w:sz w:val="32"/>
          <w:szCs w:val="32"/>
        </w:rPr>
        <w:t>ДЕРБЕНТСКОГО РАЙОНА</w:t>
      </w:r>
    </w:p>
    <w:p w:rsidR="002C1617" w:rsidRDefault="00DE4CD3">
      <w:pPr>
        <w:rPr>
          <w:rFonts w:ascii="Times New Roman" w:hAnsi="Times New Roman" w:cs="Times New Roman"/>
          <w:sz w:val="32"/>
          <w:szCs w:val="32"/>
        </w:rPr>
      </w:pPr>
      <w:r w:rsidRPr="00C21265">
        <w:rPr>
          <w:rFonts w:ascii="Times New Roman" w:hAnsi="Times New Roman" w:cs="Times New Roman"/>
          <w:sz w:val="32"/>
          <w:szCs w:val="32"/>
        </w:rPr>
        <w:t xml:space="preserve">        </w:t>
      </w:r>
      <w:r w:rsidR="00C21265">
        <w:rPr>
          <w:rFonts w:ascii="Times New Roman" w:hAnsi="Times New Roman" w:cs="Times New Roman"/>
          <w:sz w:val="32"/>
          <w:szCs w:val="32"/>
        </w:rPr>
        <w:t xml:space="preserve">                    </w:t>
      </w:r>
      <w:r w:rsidR="00CB6E40">
        <w:rPr>
          <w:rFonts w:ascii="Times New Roman" w:hAnsi="Times New Roman" w:cs="Times New Roman"/>
          <w:sz w:val="32"/>
          <w:szCs w:val="32"/>
        </w:rPr>
        <w:t xml:space="preserve">    </w:t>
      </w:r>
      <w:r w:rsidR="00C93B7D">
        <w:rPr>
          <w:rFonts w:ascii="Times New Roman" w:hAnsi="Times New Roman" w:cs="Times New Roman"/>
          <w:sz w:val="32"/>
          <w:szCs w:val="32"/>
        </w:rPr>
        <w:t xml:space="preserve">            </w:t>
      </w:r>
      <w:r w:rsidR="009D3EF8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DE4CD3" w:rsidRPr="00C93B7D" w:rsidRDefault="00DE4CD3" w:rsidP="002C1617">
      <w:pPr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E522BB">
        <w:rPr>
          <w:rFonts w:ascii="Times New Roman" w:hAnsi="Times New Roman" w:cs="Times New Roman"/>
          <w:b/>
          <w:sz w:val="32"/>
          <w:szCs w:val="32"/>
        </w:rPr>
        <w:t>Р</w:t>
      </w:r>
      <w:proofErr w:type="gramEnd"/>
      <w:r w:rsidRPr="00E522BB">
        <w:rPr>
          <w:rFonts w:ascii="Times New Roman" w:hAnsi="Times New Roman" w:cs="Times New Roman"/>
          <w:b/>
          <w:sz w:val="32"/>
          <w:szCs w:val="32"/>
        </w:rPr>
        <w:t xml:space="preserve"> Е Ш Е Н И Е</w:t>
      </w:r>
    </w:p>
    <w:p w:rsidR="0035312B" w:rsidRDefault="009D3EF8">
      <w:pPr>
        <w:rPr>
          <w:rFonts w:ascii="Times New Roman" w:hAnsi="Times New Roman" w:cs="Times New Roman"/>
          <w:sz w:val="28"/>
          <w:szCs w:val="28"/>
        </w:rPr>
      </w:pPr>
      <w:r w:rsidRPr="003555F8">
        <w:rPr>
          <w:rFonts w:ascii="Times New Roman" w:hAnsi="Times New Roman" w:cs="Times New Roman"/>
          <w:sz w:val="28"/>
          <w:szCs w:val="28"/>
        </w:rPr>
        <w:t>«</w:t>
      </w:r>
      <w:r w:rsidR="00026AE2" w:rsidRPr="003555F8">
        <w:rPr>
          <w:rFonts w:ascii="Times New Roman" w:hAnsi="Times New Roman" w:cs="Times New Roman"/>
          <w:sz w:val="28"/>
          <w:szCs w:val="28"/>
        </w:rPr>
        <w:t>28</w:t>
      </w:r>
      <w:r w:rsidRPr="003555F8">
        <w:rPr>
          <w:rFonts w:ascii="Times New Roman" w:hAnsi="Times New Roman" w:cs="Times New Roman"/>
          <w:sz w:val="28"/>
          <w:szCs w:val="28"/>
        </w:rPr>
        <w:t xml:space="preserve">» </w:t>
      </w:r>
      <w:r w:rsidR="00026AE2" w:rsidRPr="003555F8">
        <w:rPr>
          <w:rFonts w:ascii="Times New Roman" w:hAnsi="Times New Roman" w:cs="Times New Roman"/>
          <w:sz w:val="28"/>
          <w:szCs w:val="28"/>
        </w:rPr>
        <w:t xml:space="preserve">января </w:t>
      </w:r>
      <w:r w:rsidR="00E95433" w:rsidRPr="003555F8">
        <w:rPr>
          <w:rFonts w:ascii="Times New Roman" w:hAnsi="Times New Roman" w:cs="Times New Roman"/>
          <w:sz w:val="28"/>
          <w:szCs w:val="28"/>
        </w:rPr>
        <w:t xml:space="preserve"> 2017</w:t>
      </w:r>
      <w:r w:rsidRPr="003555F8">
        <w:rPr>
          <w:rFonts w:ascii="Times New Roman" w:hAnsi="Times New Roman" w:cs="Times New Roman"/>
          <w:sz w:val="28"/>
          <w:szCs w:val="28"/>
        </w:rPr>
        <w:t>г</w:t>
      </w:r>
      <w:r w:rsidR="00DE4CD3" w:rsidRPr="003555F8">
        <w:rPr>
          <w:rFonts w:ascii="Times New Roman" w:hAnsi="Times New Roman" w:cs="Times New Roman"/>
          <w:sz w:val="28"/>
          <w:szCs w:val="28"/>
        </w:rPr>
        <w:t>.</w:t>
      </w:r>
      <w:r w:rsidR="00DE4CD3" w:rsidRPr="00DE4C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838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838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5312B">
        <w:rPr>
          <w:rFonts w:ascii="Times New Roman" w:hAnsi="Times New Roman" w:cs="Times New Roman"/>
          <w:sz w:val="28"/>
          <w:szCs w:val="28"/>
        </w:rPr>
        <w:t xml:space="preserve">  </w:t>
      </w:r>
      <w:r w:rsidR="00F954CC">
        <w:rPr>
          <w:rFonts w:ascii="Times New Roman" w:hAnsi="Times New Roman" w:cs="Times New Roman"/>
          <w:sz w:val="28"/>
          <w:szCs w:val="28"/>
        </w:rPr>
        <w:t xml:space="preserve">  </w:t>
      </w:r>
      <w:r w:rsidR="00DE4CD3">
        <w:rPr>
          <w:rFonts w:ascii="Times New Roman" w:hAnsi="Times New Roman" w:cs="Times New Roman"/>
          <w:sz w:val="28"/>
          <w:szCs w:val="28"/>
        </w:rPr>
        <w:t>№</w:t>
      </w:r>
      <w:r w:rsidR="00026AE2">
        <w:rPr>
          <w:rFonts w:ascii="Times New Roman" w:hAnsi="Times New Roman" w:cs="Times New Roman"/>
          <w:sz w:val="28"/>
          <w:szCs w:val="28"/>
        </w:rPr>
        <w:t>4/</w:t>
      </w:r>
      <w:bookmarkStart w:id="0" w:name="_GoBack"/>
      <w:bookmarkEnd w:id="0"/>
      <w:r w:rsidR="00026AE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-6                    </w:t>
      </w:r>
      <w:r w:rsidR="00C838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8380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г. Дербент                                        </w:t>
      </w:r>
    </w:p>
    <w:p w:rsidR="002C1617" w:rsidRDefault="002C1617" w:rsidP="00F954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4CD3" w:rsidRPr="00026AE2" w:rsidRDefault="00026AE2" w:rsidP="00F954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6AE2">
        <w:rPr>
          <w:rFonts w:ascii="Times New Roman" w:hAnsi="Times New Roman" w:cs="Times New Roman"/>
          <w:b/>
          <w:sz w:val="28"/>
          <w:szCs w:val="28"/>
        </w:rPr>
        <w:t>Об утверждении Регламента</w:t>
      </w:r>
      <w:r w:rsidR="002C16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3EF8" w:rsidRPr="00026AE2">
        <w:rPr>
          <w:rFonts w:ascii="Times New Roman" w:hAnsi="Times New Roman" w:cs="Times New Roman"/>
          <w:b/>
          <w:sz w:val="28"/>
          <w:szCs w:val="28"/>
        </w:rPr>
        <w:t>территориальной избирательной комиссии Дербентского района</w:t>
      </w:r>
    </w:p>
    <w:p w:rsidR="00026AE2" w:rsidRPr="00026AE2" w:rsidRDefault="00026AE2" w:rsidP="00026AE2">
      <w:pPr>
        <w:ind w:right="-28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6AE2">
        <w:rPr>
          <w:rFonts w:ascii="Times New Roman" w:hAnsi="Times New Roman" w:cs="Times New Roman"/>
          <w:sz w:val="28"/>
          <w:szCs w:val="28"/>
        </w:rPr>
        <w:t xml:space="preserve">      В соответствии </w:t>
      </w:r>
      <w:r w:rsidRPr="00DF30D5">
        <w:rPr>
          <w:rFonts w:ascii="Times New Roman" w:hAnsi="Times New Roman" w:cs="Times New Roman"/>
          <w:b/>
          <w:sz w:val="28"/>
          <w:szCs w:val="28"/>
        </w:rPr>
        <w:t>с пунктом 10 статьи 24 Федерального закона</w:t>
      </w:r>
      <w:r w:rsidR="002C1617" w:rsidRPr="00DF30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30D5" w:rsidRPr="00DF30D5">
        <w:rPr>
          <w:rFonts w:ascii="Times New Roman" w:hAnsi="Times New Roman" w:cs="Times New Roman"/>
          <w:b/>
          <w:sz w:val="28"/>
          <w:szCs w:val="28"/>
        </w:rPr>
        <w:t>№67-ФЗ от 12 июня 2002 года</w:t>
      </w:r>
      <w:r w:rsidRPr="00DF30D5">
        <w:rPr>
          <w:rFonts w:ascii="Times New Roman" w:hAnsi="Times New Roman" w:cs="Times New Roman"/>
          <w:b/>
          <w:sz w:val="28"/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</w:t>
      </w:r>
      <w:r w:rsidRPr="00026AE2">
        <w:rPr>
          <w:rFonts w:ascii="Times New Roman" w:hAnsi="Times New Roman" w:cs="Times New Roman"/>
          <w:sz w:val="28"/>
          <w:szCs w:val="28"/>
        </w:rPr>
        <w:t xml:space="preserve"> территори</w:t>
      </w:r>
      <w:r w:rsidR="002C1617">
        <w:rPr>
          <w:rFonts w:ascii="Times New Roman" w:hAnsi="Times New Roman" w:cs="Times New Roman"/>
          <w:sz w:val="28"/>
          <w:szCs w:val="28"/>
        </w:rPr>
        <w:t xml:space="preserve">альная избирательная комиссия </w:t>
      </w:r>
      <w:r>
        <w:rPr>
          <w:rFonts w:ascii="Times New Roman" w:hAnsi="Times New Roman" w:cs="Times New Roman"/>
          <w:sz w:val="28"/>
          <w:szCs w:val="28"/>
        </w:rPr>
        <w:t xml:space="preserve"> Дербентского района </w:t>
      </w:r>
      <w:r w:rsidRPr="00026AE2">
        <w:rPr>
          <w:rFonts w:ascii="Times New Roman" w:hAnsi="Times New Roman" w:cs="Times New Roman"/>
          <w:b/>
          <w:sz w:val="28"/>
          <w:szCs w:val="28"/>
        </w:rPr>
        <w:t>решила</w:t>
      </w:r>
      <w:r w:rsidRPr="00026AE2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026AE2" w:rsidRDefault="00026AE2" w:rsidP="00026AE2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026AE2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026AE2">
        <w:rPr>
          <w:rFonts w:ascii="Times New Roman" w:hAnsi="Times New Roman" w:cs="Times New Roman"/>
          <w:sz w:val="28"/>
          <w:szCs w:val="28"/>
        </w:rPr>
        <w:t xml:space="preserve">Утвердить Регламент территориальной избирательной комиссии </w:t>
      </w:r>
      <w:r>
        <w:rPr>
          <w:rFonts w:ascii="Times New Roman" w:hAnsi="Times New Roman" w:cs="Times New Roman"/>
          <w:sz w:val="28"/>
          <w:szCs w:val="28"/>
        </w:rPr>
        <w:t xml:space="preserve">Дербентского района </w:t>
      </w:r>
      <w:r w:rsidR="00976C17">
        <w:rPr>
          <w:rFonts w:ascii="Times New Roman" w:hAnsi="Times New Roman" w:cs="Times New Roman"/>
          <w:sz w:val="28"/>
          <w:szCs w:val="28"/>
        </w:rPr>
        <w:t>(прилагается);</w:t>
      </w:r>
    </w:p>
    <w:p w:rsidR="00026AE2" w:rsidRPr="002C1617" w:rsidRDefault="002C1617" w:rsidP="002C1617">
      <w:pPr>
        <w:ind w:left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C161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2</w:t>
      </w:r>
      <w:r w:rsidR="00026AE2">
        <w:rPr>
          <w:rFonts w:ascii="Times New Roman" w:hAnsi="Times New Roman" w:cs="Times New Roman"/>
          <w:sz w:val="28"/>
          <w:szCs w:val="28"/>
        </w:rPr>
        <w:t>.Направить настоящее решение в Избирательную комиссию Республики Дагестан;</w:t>
      </w:r>
    </w:p>
    <w:p w:rsidR="002C1617" w:rsidRDefault="00026AE2" w:rsidP="00026A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C161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2C1617">
        <w:rPr>
          <w:rFonts w:ascii="Times New Roman" w:hAnsi="Times New Roman" w:cs="Times New Roman"/>
          <w:sz w:val="28"/>
          <w:szCs w:val="28"/>
        </w:rPr>
        <w:t>Опубликовать настоящее решение в районной общественно-политической газете «Дербентские известия»;</w:t>
      </w:r>
    </w:p>
    <w:p w:rsidR="00314986" w:rsidRDefault="002C1617" w:rsidP="00026A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35312B" w:rsidRDefault="00314986" w:rsidP="00A97687">
      <w:pPr>
        <w:pStyle w:val="a4"/>
        <w:suppressLineNumbers/>
        <w:suppressAutoHyphens/>
        <w:spacing w:before="0" w:after="0"/>
        <w:jc w:val="left"/>
        <w:rPr>
          <w:rFonts w:ascii="Times New Roman" w:hAnsi="Times New Roman"/>
          <w:b/>
          <w:sz w:val="28"/>
          <w:szCs w:val="28"/>
        </w:rPr>
      </w:pPr>
      <w:r w:rsidRPr="00CB6E40">
        <w:rPr>
          <w:rFonts w:ascii="Times New Roman" w:hAnsi="Times New Roman"/>
          <w:sz w:val="28"/>
          <w:szCs w:val="28"/>
        </w:rPr>
        <w:t xml:space="preserve">                 </w:t>
      </w:r>
      <w:r w:rsidR="0035312B">
        <w:rPr>
          <w:rFonts w:ascii="Times New Roman" w:hAnsi="Times New Roman"/>
          <w:sz w:val="28"/>
          <w:szCs w:val="28"/>
        </w:rPr>
        <w:t xml:space="preserve"> </w:t>
      </w:r>
      <w:r w:rsidR="00CB6E40" w:rsidRPr="00CB6E40">
        <w:rPr>
          <w:rFonts w:ascii="Times New Roman" w:hAnsi="Times New Roman"/>
          <w:sz w:val="28"/>
          <w:szCs w:val="28"/>
        </w:rPr>
        <w:t xml:space="preserve">   </w:t>
      </w:r>
      <w:r w:rsidRPr="00CB6E40">
        <w:rPr>
          <w:rFonts w:ascii="Times New Roman" w:hAnsi="Times New Roman"/>
          <w:sz w:val="28"/>
          <w:szCs w:val="28"/>
        </w:rPr>
        <w:t xml:space="preserve">  </w:t>
      </w:r>
      <w:r w:rsidR="00CB6E40" w:rsidRPr="00E522BB">
        <w:rPr>
          <w:rFonts w:ascii="Times New Roman" w:hAnsi="Times New Roman"/>
          <w:b/>
          <w:sz w:val="28"/>
          <w:szCs w:val="28"/>
        </w:rPr>
        <w:t xml:space="preserve">Председатель                                                                                                             </w:t>
      </w:r>
      <w:r w:rsidR="0035312B">
        <w:rPr>
          <w:rFonts w:ascii="Times New Roman" w:hAnsi="Times New Roman"/>
          <w:b/>
          <w:sz w:val="28"/>
          <w:szCs w:val="28"/>
        </w:rPr>
        <w:t xml:space="preserve">Территориальной избирательной комиссии </w:t>
      </w:r>
    </w:p>
    <w:p w:rsidR="00CE144A" w:rsidRPr="00E522BB" w:rsidRDefault="0035312B" w:rsidP="00A97687">
      <w:pPr>
        <w:pStyle w:val="a4"/>
        <w:suppressLineNumbers/>
        <w:suppressAutoHyphens/>
        <w:spacing w:before="0" w:after="0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Дербентского района</w:t>
      </w:r>
      <w:r w:rsidR="00CB6E40" w:rsidRPr="00E522BB">
        <w:rPr>
          <w:rFonts w:ascii="Times New Roman" w:hAnsi="Times New Roman"/>
          <w:b/>
          <w:sz w:val="28"/>
          <w:szCs w:val="28"/>
        </w:rPr>
        <w:t xml:space="preserve">        </w:t>
      </w:r>
      <w:r w:rsidR="00A97687">
        <w:rPr>
          <w:rFonts w:ascii="Times New Roman" w:hAnsi="Times New Roman"/>
          <w:b/>
          <w:sz w:val="28"/>
          <w:szCs w:val="28"/>
        </w:rPr>
        <w:t xml:space="preserve">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</w:t>
      </w:r>
      <w:r w:rsidR="00A97687">
        <w:rPr>
          <w:rFonts w:ascii="Times New Roman" w:hAnsi="Times New Roman"/>
          <w:b/>
          <w:sz w:val="28"/>
          <w:szCs w:val="28"/>
        </w:rPr>
        <w:t xml:space="preserve">    </w:t>
      </w:r>
      <w:r>
        <w:rPr>
          <w:rFonts w:ascii="Times New Roman" w:hAnsi="Times New Roman"/>
          <w:b/>
          <w:sz w:val="28"/>
          <w:szCs w:val="28"/>
        </w:rPr>
        <w:t>А.И. Тагиров</w:t>
      </w:r>
    </w:p>
    <w:p w:rsidR="00CB6E40" w:rsidRPr="00E522BB" w:rsidRDefault="00CB6E40" w:rsidP="00CB6E40">
      <w:pPr>
        <w:rPr>
          <w:rFonts w:ascii="Times New Roman" w:hAnsi="Times New Roman"/>
          <w:b/>
          <w:sz w:val="28"/>
          <w:szCs w:val="28"/>
        </w:rPr>
      </w:pPr>
    </w:p>
    <w:p w:rsidR="0035312B" w:rsidRDefault="00CB6E40" w:rsidP="0035312B">
      <w:pPr>
        <w:pStyle w:val="a4"/>
        <w:suppressLineNumbers/>
        <w:suppressAutoHyphens/>
        <w:spacing w:before="0" w:after="0"/>
        <w:jc w:val="left"/>
        <w:rPr>
          <w:rFonts w:ascii="Times New Roman" w:hAnsi="Times New Roman"/>
          <w:b/>
          <w:sz w:val="28"/>
          <w:szCs w:val="28"/>
        </w:rPr>
      </w:pPr>
      <w:r w:rsidRPr="00E522BB">
        <w:rPr>
          <w:rFonts w:ascii="Times New Roman" w:hAnsi="Times New Roman"/>
          <w:b/>
          <w:sz w:val="28"/>
          <w:szCs w:val="28"/>
        </w:rPr>
        <w:t xml:space="preserve">                          Секретарь                                                                                                         </w:t>
      </w:r>
      <w:r w:rsidR="0035312B">
        <w:rPr>
          <w:rFonts w:ascii="Times New Roman" w:hAnsi="Times New Roman"/>
          <w:b/>
          <w:sz w:val="28"/>
          <w:szCs w:val="28"/>
        </w:rPr>
        <w:t xml:space="preserve">Территориальной избирательной комиссии </w:t>
      </w:r>
    </w:p>
    <w:p w:rsidR="00CB6E40" w:rsidRPr="00E522BB" w:rsidRDefault="0035312B" w:rsidP="0035312B">
      <w:pPr>
        <w:pStyle w:val="a4"/>
        <w:suppressLineNumbers/>
        <w:suppressAutoHyphens/>
        <w:spacing w:before="0" w:after="0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Дербентского района</w:t>
      </w:r>
      <w:r w:rsidR="00CB6E40" w:rsidRPr="00E522BB">
        <w:rPr>
          <w:rFonts w:ascii="Times New Roman" w:hAnsi="Times New Roman"/>
          <w:b/>
          <w:sz w:val="28"/>
          <w:szCs w:val="28"/>
        </w:rPr>
        <w:t xml:space="preserve">         </w:t>
      </w:r>
      <w:r w:rsidR="00A97687">
        <w:rPr>
          <w:rFonts w:ascii="Times New Roman" w:hAnsi="Times New Roman"/>
          <w:b/>
          <w:sz w:val="28"/>
          <w:szCs w:val="28"/>
        </w:rPr>
        <w:t xml:space="preserve">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</w:t>
      </w:r>
      <w:r w:rsidR="00A71F4A">
        <w:rPr>
          <w:rFonts w:ascii="Times New Roman" w:hAnsi="Times New Roman"/>
          <w:b/>
          <w:sz w:val="28"/>
          <w:szCs w:val="28"/>
        </w:rPr>
        <w:t>Д.Ю. Бабаева</w:t>
      </w:r>
    </w:p>
    <w:sectPr w:rsidR="00CB6E40" w:rsidRPr="00E522BB" w:rsidSect="009D3EF8">
      <w:pgSz w:w="11906" w:h="16838"/>
      <w:pgMar w:top="28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90F19"/>
    <w:multiLevelType w:val="hybridMultilevel"/>
    <w:tmpl w:val="57E8B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B33936"/>
    <w:multiLevelType w:val="hybridMultilevel"/>
    <w:tmpl w:val="9548751A"/>
    <w:lvl w:ilvl="0" w:tplc="43E6528E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">
    <w:nsid w:val="4F9E2047"/>
    <w:multiLevelType w:val="hybridMultilevel"/>
    <w:tmpl w:val="FB1E7A3C"/>
    <w:lvl w:ilvl="0" w:tplc="C2280B68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">
    <w:nsid w:val="6E422808"/>
    <w:multiLevelType w:val="hybridMultilevel"/>
    <w:tmpl w:val="C21C5FC2"/>
    <w:lvl w:ilvl="0" w:tplc="693EE1C4">
      <w:start w:val="1"/>
      <w:numFmt w:val="decimal"/>
      <w:lvlText w:val="%1."/>
      <w:lvlJc w:val="left"/>
      <w:pPr>
        <w:ind w:left="93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CD3"/>
    <w:rsid w:val="00026AE2"/>
    <w:rsid w:val="00071BC2"/>
    <w:rsid w:val="000B2382"/>
    <w:rsid w:val="002417E0"/>
    <w:rsid w:val="002A02E0"/>
    <w:rsid w:val="002C1617"/>
    <w:rsid w:val="002D2CF5"/>
    <w:rsid w:val="00303C79"/>
    <w:rsid w:val="00314986"/>
    <w:rsid w:val="0035312B"/>
    <w:rsid w:val="003555F8"/>
    <w:rsid w:val="00362D8F"/>
    <w:rsid w:val="003F474A"/>
    <w:rsid w:val="00433E75"/>
    <w:rsid w:val="004B1C85"/>
    <w:rsid w:val="004C5778"/>
    <w:rsid w:val="00502F9A"/>
    <w:rsid w:val="00520DB1"/>
    <w:rsid w:val="00872EF0"/>
    <w:rsid w:val="0092338A"/>
    <w:rsid w:val="00935942"/>
    <w:rsid w:val="00976C17"/>
    <w:rsid w:val="009D3EF8"/>
    <w:rsid w:val="00A31C99"/>
    <w:rsid w:val="00A3282E"/>
    <w:rsid w:val="00A63518"/>
    <w:rsid w:val="00A71F4A"/>
    <w:rsid w:val="00A97687"/>
    <w:rsid w:val="00C129B5"/>
    <w:rsid w:val="00C21265"/>
    <w:rsid w:val="00C432AB"/>
    <w:rsid w:val="00C533D1"/>
    <w:rsid w:val="00C83807"/>
    <w:rsid w:val="00C93B7D"/>
    <w:rsid w:val="00CB6E40"/>
    <w:rsid w:val="00CE144A"/>
    <w:rsid w:val="00D66590"/>
    <w:rsid w:val="00DE4CD3"/>
    <w:rsid w:val="00DF30D5"/>
    <w:rsid w:val="00E522BB"/>
    <w:rsid w:val="00E95433"/>
    <w:rsid w:val="00F659BD"/>
    <w:rsid w:val="00F95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1265"/>
    <w:pPr>
      <w:ind w:left="720"/>
      <w:contextualSpacing/>
    </w:pPr>
  </w:style>
  <w:style w:type="paragraph" w:styleId="a4">
    <w:name w:val="Body Text"/>
    <w:basedOn w:val="a"/>
    <w:link w:val="a5"/>
    <w:semiHidden/>
    <w:rsid w:val="00CB6E40"/>
    <w:pPr>
      <w:tabs>
        <w:tab w:val="right" w:pos="0"/>
      </w:tabs>
      <w:spacing w:before="120" w:after="120" w:line="240" w:lineRule="auto"/>
      <w:jc w:val="center"/>
    </w:pPr>
    <w:rPr>
      <w:rFonts w:ascii="Arial" w:eastAsia="Times New Roman" w:hAnsi="Arial" w:cs="Times New Roman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CB6E40"/>
    <w:rPr>
      <w:rFonts w:ascii="Arial" w:eastAsia="Times New Roman" w:hAnsi="Arial" w:cs="Times New Roman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233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2338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1265"/>
    <w:pPr>
      <w:ind w:left="720"/>
      <w:contextualSpacing/>
    </w:pPr>
  </w:style>
  <w:style w:type="paragraph" w:styleId="a4">
    <w:name w:val="Body Text"/>
    <w:basedOn w:val="a"/>
    <w:link w:val="a5"/>
    <w:semiHidden/>
    <w:rsid w:val="00CB6E40"/>
    <w:pPr>
      <w:tabs>
        <w:tab w:val="right" w:pos="0"/>
      </w:tabs>
      <w:spacing w:before="120" w:after="120" w:line="240" w:lineRule="auto"/>
      <w:jc w:val="center"/>
    </w:pPr>
    <w:rPr>
      <w:rFonts w:ascii="Arial" w:eastAsia="Times New Roman" w:hAnsi="Arial" w:cs="Times New Roman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CB6E40"/>
    <w:rPr>
      <w:rFonts w:ascii="Arial" w:eastAsia="Times New Roman" w:hAnsi="Arial" w:cs="Times New Roman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233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233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03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Meridian-05</dc:creator>
  <cp:lastModifiedBy>Адил Тагиров</cp:lastModifiedBy>
  <cp:revision>5</cp:revision>
  <cp:lastPrinted>2017-02-14T11:57:00Z</cp:lastPrinted>
  <dcterms:created xsi:type="dcterms:W3CDTF">2017-02-14T09:08:00Z</dcterms:created>
  <dcterms:modified xsi:type="dcterms:W3CDTF">2017-02-14T11:58:00Z</dcterms:modified>
</cp:coreProperties>
</file>