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41" w:rsidRDefault="00CA51D0" w:rsidP="00CA51D0">
      <w:pPr>
        <w:overflowPunct/>
        <w:autoSpaceDE/>
        <w:adjustRightInd/>
        <w:ind w:right="-143"/>
        <w:rPr>
          <w:noProof/>
        </w:rPr>
      </w:pPr>
      <w:r>
        <w:rPr>
          <w:noProof/>
        </w:rPr>
        <w:t xml:space="preserve">                                                                    </w:t>
      </w:r>
      <w:r w:rsidR="00F468F0">
        <w:rPr>
          <w:noProof/>
        </w:rPr>
        <w:t xml:space="preserve"> </w:t>
      </w:r>
      <w:r>
        <w:rPr>
          <w:noProof/>
        </w:rPr>
        <w:t xml:space="preserve">   </w:t>
      </w:r>
      <w:r w:rsidR="007761CC">
        <w:rPr>
          <w:noProof/>
        </w:rPr>
        <w:t xml:space="preserve"> </w:t>
      </w:r>
    </w:p>
    <w:p w:rsidR="001F6B41" w:rsidRDefault="001F6B41" w:rsidP="00CA51D0">
      <w:pPr>
        <w:overflowPunct/>
        <w:autoSpaceDE/>
        <w:adjustRightInd/>
        <w:ind w:right="-143"/>
        <w:rPr>
          <w:noProof/>
        </w:rPr>
      </w:pPr>
    </w:p>
    <w:p w:rsidR="001F6B41" w:rsidRDefault="001F6B41" w:rsidP="00CA51D0">
      <w:pPr>
        <w:overflowPunct/>
        <w:autoSpaceDE/>
        <w:adjustRightInd/>
        <w:ind w:right="-143"/>
        <w:rPr>
          <w:noProof/>
        </w:rPr>
      </w:pPr>
    </w:p>
    <w:p w:rsidR="00CA51D0" w:rsidRDefault="001F6B41" w:rsidP="00CA51D0">
      <w:pPr>
        <w:overflowPunct/>
        <w:autoSpaceDE/>
        <w:adjustRightInd/>
        <w:ind w:right="-143"/>
        <w:rPr>
          <w:noProof/>
        </w:rPr>
      </w:pPr>
      <w:r>
        <w:rPr>
          <w:noProof/>
        </w:rPr>
        <w:t xml:space="preserve">                                                                      </w:t>
      </w:r>
      <w:r w:rsidR="00CA51D0">
        <w:rPr>
          <w:noProof/>
        </w:rPr>
        <w:t xml:space="preserve">  </w:t>
      </w:r>
      <w:r w:rsidR="00CA51D0">
        <w:rPr>
          <w:noProof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74.1pt" o:ole="">
            <v:imagedata r:id="rId5" o:title=""/>
          </v:shape>
          <o:OLEObject Type="Embed" ProgID="CorelDraw.Graphic.22" ShapeID="_x0000_i1025" DrawAspect="Content" ObjectID="_1732637990" r:id="rId6"/>
        </w:object>
      </w:r>
    </w:p>
    <w:p w:rsidR="00CA51D0" w:rsidRDefault="00CA51D0" w:rsidP="00CA51D0">
      <w:pPr>
        <w:overflowPunct/>
        <w:autoSpaceDE/>
        <w:adjustRightInd/>
        <w:ind w:right="-143"/>
        <w:rPr>
          <w:noProof/>
        </w:rPr>
      </w:pPr>
    </w:p>
    <w:p w:rsidR="00CA51D0" w:rsidRDefault="00CA51D0" w:rsidP="00CA51D0">
      <w:pPr>
        <w:overflowPunct/>
        <w:autoSpaceDE/>
        <w:adjustRightInd/>
        <w:ind w:left="-426" w:right="-143"/>
        <w:rPr>
          <w:b/>
          <w:color w:val="002060"/>
          <w:spacing w:val="4"/>
          <w:sz w:val="32"/>
          <w:szCs w:val="32"/>
        </w:rPr>
      </w:pPr>
      <w:r>
        <w:rPr>
          <w:b/>
          <w:color w:val="002060"/>
          <w:spacing w:val="4"/>
          <w:sz w:val="32"/>
          <w:szCs w:val="32"/>
        </w:rPr>
        <w:t xml:space="preserve">                                РЕСПУБЛИКА ДАГЕСТАН</w:t>
      </w:r>
    </w:p>
    <w:p w:rsidR="00CA51D0" w:rsidRDefault="00CA51D0" w:rsidP="00CA51D0">
      <w:pPr>
        <w:keepNext/>
        <w:overflowPunct/>
        <w:autoSpaceDE/>
        <w:adjustRightInd/>
        <w:ind w:left="-426" w:right="-143"/>
        <w:jc w:val="center"/>
        <w:outlineLvl w:val="1"/>
        <w:rPr>
          <w:b/>
          <w:color w:val="002060"/>
          <w:spacing w:val="4"/>
          <w:sz w:val="32"/>
          <w:szCs w:val="32"/>
        </w:rPr>
      </w:pPr>
      <w:r>
        <w:rPr>
          <w:b/>
          <w:color w:val="002060"/>
          <w:spacing w:val="4"/>
          <w:sz w:val="32"/>
          <w:szCs w:val="32"/>
        </w:rPr>
        <w:t>АДМИНИСТРАЦИЯ МУНИЦИПАЛЬНОГО РАЙОНА</w:t>
      </w:r>
    </w:p>
    <w:p w:rsidR="00CA51D0" w:rsidRDefault="009E770E" w:rsidP="009E770E">
      <w:pPr>
        <w:keepNext/>
        <w:overflowPunct/>
        <w:autoSpaceDE/>
        <w:adjustRightInd/>
        <w:ind w:left="-426" w:right="-143"/>
        <w:outlineLvl w:val="1"/>
        <w:rPr>
          <w:b/>
          <w:color w:val="002060"/>
          <w:spacing w:val="4"/>
          <w:sz w:val="32"/>
          <w:szCs w:val="32"/>
        </w:rPr>
      </w:pPr>
      <w:r>
        <w:rPr>
          <w:b/>
          <w:color w:val="002060"/>
          <w:spacing w:val="4"/>
          <w:sz w:val="32"/>
          <w:szCs w:val="32"/>
        </w:rPr>
        <w:t xml:space="preserve">                                 </w:t>
      </w:r>
      <w:r w:rsidR="00CA51D0">
        <w:rPr>
          <w:b/>
          <w:color w:val="002060"/>
          <w:spacing w:val="4"/>
          <w:sz w:val="32"/>
          <w:szCs w:val="32"/>
        </w:rPr>
        <w:t>«ДЕРБЕНТСКИЙ РАЙОН»</w:t>
      </w:r>
    </w:p>
    <w:p w:rsidR="00CA51D0" w:rsidRDefault="00CA51D0" w:rsidP="00CA51D0">
      <w:pPr>
        <w:overflowPunct/>
        <w:autoSpaceDE/>
        <w:adjustRightInd/>
        <w:ind w:left="-426" w:right="-143"/>
      </w:pPr>
      <w:r>
        <w:t xml:space="preserve">      368600, г. Дербент, ул. Гагарина, 23                     Тел. (87240) 4-31-75                                 </w:t>
      </w:r>
      <w:proofErr w:type="spellStart"/>
      <w:r>
        <w:rPr>
          <w:lang w:val="en-US"/>
        </w:rPr>
        <w:t>derbentrayon</w:t>
      </w:r>
      <w:proofErr w:type="spellEnd"/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A51D0" w:rsidRDefault="00CA51D0" w:rsidP="00CA51D0">
      <w:pPr>
        <w:overflowPunct/>
        <w:autoSpaceDE/>
        <w:adjustRightInd/>
        <w:ind w:left="-426" w:right="-143"/>
        <w:rPr>
          <w:color w:val="1F4E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80645</wp:posOffset>
                </wp:positionV>
                <wp:extent cx="6079490" cy="20320"/>
                <wp:effectExtent l="0" t="19050" r="54610" b="558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203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0E6C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05pt,6.35pt" to="465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" strokecolor="red" strokeweight="4.5pt">
                <v:stroke linestyle="thickThin"/>
              </v:line>
            </w:pict>
          </mc:Fallback>
        </mc:AlternateContent>
      </w:r>
      <w:r>
        <w:rPr>
          <w:color w:val="1F4E79"/>
        </w:rPr>
        <w:t xml:space="preserve">                 </w:t>
      </w:r>
    </w:p>
    <w:p w:rsidR="00CA51D0" w:rsidRDefault="00CA51D0" w:rsidP="00CA51D0">
      <w:pPr>
        <w:widowControl w:val="0"/>
        <w:overflowPunct/>
        <w:autoSpaceDE/>
        <w:adjustRightInd/>
        <w:ind w:left="-426" w:right="141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CA51D0" w:rsidRDefault="00690497" w:rsidP="00CA51D0">
      <w:pPr>
        <w:widowControl w:val="0"/>
        <w:overflowPunct/>
        <w:autoSpaceDE/>
        <w:adjustRightInd/>
        <w:ind w:left="-426" w:right="141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="0015735E">
        <w:rPr>
          <w:sz w:val="24"/>
          <w:szCs w:val="28"/>
        </w:rPr>
        <w:t xml:space="preserve"> «_____» _____________ 2022</w:t>
      </w:r>
      <w:r w:rsidR="00CA51D0">
        <w:rPr>
          <w:sz w:val="24"/>
          <w:szCs w:val="28"/>
        </w:rPr>
        <w:t xml:space="preserve"> г. </w:t>
      </w:r>
      <w:r>
        <w:rPr>
          <w:sz w:val="24"/>
          <w:szCs w:val="28"/>
        </w:rPr>
        <w:t xml:space="preserve"> </w:t>
      </w:r>
      <w:r w:rsidR="00CA51D0">
        <w:rPr>
          <w:sz w:val="24"/>
          <w:szCs w:val="28"/>
        </w:rPr>
        <w:t xml:space="preserve">                       </w:t>
      </w:r>
      <w:r>
        <w:rPr>
          <w:sz w:val="24"/>
          <w:szCs w:val="28"/>
        </w:rPr>
        <w:t xml:space="preserve">                               </w:t>
      </w:r>
      <w:r w:rsidR="00CA51D0">
        <w:rPr>
          <w:sz w:val="24"/>
          <w:szCs w:val="28"/>
        </w:rPr>
        <w:t xml:space="preserve">       № __________________ </w:t>
      </w:r>
    </w:p>
    <w:p w:rsidR="003F1386" w:rsidRDefault="003F1386" w:rsidP="003F1386">
      <w:pPr>
        <w:widowControl w:val="0"/>
        <w:overflowPunct/>
        <w:autoSpaceDE/>
        <w:adjustRightInd/>
        <w:ind w:right="141"/>
        <w:rPr>
          <w:sz w:val="24"/>
          <w:szCs w:val="28"/>
        </w:rPr>
      </w:pPr>
    </w:p>
    <w:p w:rsidR="00A86EBD" w:rsidRPr="007212B4" w:rsidRDefault="00A86EBD" w:rsidP="00A86EBD">
      <w:pPr>
        <w:widowControl w:val="0"/>
        <w:overflowPunct/>
        <w:autoSpaceDE/>
        <w:adjustRightInd/>
        <w:ind w:right="141"/>
        <w:jc w:val="right"/>
        <w:rPr>
          <w:b/>
          <w:sz w:val="28"/>
          <w:szCs w:val="28"/>
        </w:rPr>
      </w:pPr>
      <w:r w:rsidRPr="007212B4">
        <w:rPr>
          <w:sz w:val="28"/>
          <w:szCs w:val="28"/>
        </w:rPr>
        <w:t xml:space="preserve"> </w:t>
      </w:r>
      <w:r w:rsidRPr="007212B4">
        <w:rPr>
          <w:b/>
          <w:sz w:val="28"/>
          <w:szCs w:val="28"/>
        </w:rPr>
        <w:t>Руководителю</w:t>
      </w:r>
    </w:p>
    <w:p w:rsidR="00A86EBD" w:rsidRPr="007212B4" w:rsidRDefault="00A86EBD" w:rsidP="00A86EBD">
      <w:pPr>
        <w:widowControl w:val="0"/>
        <w:overflowPunct/>
        <w:autoSpaceDE/>
        <w:adjustRightInd/>
        <w:ind w:right="141"/>
        <w:jc w:val="right"/>
        <w:rPr>
          <w:b/>
          <w:sz w:val="28"/>
          <w:szCs w:val="28"/>
        </w:rPr>
      </w:pPr>
      <w:r w:rsidRPr="007212B4">
        <w:rPr>
          <w:b/>
          <w:sz w:val="28"/>
          <w:szCs w:val="28"/>
        </w:rPr>
        <w:t xml:space="preserve"> пресс-службы </w:t>
      </w:r>
    </w:p>
    <w:p w:rsidR="00A86EBD" w:rsidRPr="007212B4" w:rsidRDefault="00A86EBD" w:rsidP="00A86EBD">
      <w:pPr>
        <w:widowControl w:val="0"/>
        <w:overflowPunct/>
        <w:autoSpaceDE/>
        <w:adjustRightInd/>
        <w:ind w:right="141"/>
        <w:jc w:val="right"/>
        <w:rPr>
          <w:b/>
          <w:sz w:val="28"/>
          <w:szCs w:val="28"/>
        </w:rPr>
      </w:pPr>
      <w:r w:rsidRPr="007212B4">
        <w:rPr>
          <w:b/>
          <w:sz w:val="28"/>
          <w:szCs w:val="28"/>
        </w:rPr>
        <w:t xml:space="preserve">Администрации </w:t>
      </w:r>
    </w:p>
    <w:p w:rsidR="00A86EBD" w:rsidRPr="007212B4" w:rsidRDefault="00A86EBD" w:rsidP="00A86EBD">
      <w:pPr>
        <w:widowControl w:val="0"/>
        <w:overflowPunct/>
        <w:autoSpaceDE/>
        <w:adjustRightInd/>
        <w:ind w:right="141"/>
        <w:jc w:val="right"/>
        <w:rPr>
          <w:b/>
          <w:sz w:val="28"/>
          <w:szCs w:val="28"/>
        </w:rPr>
      </w:pPr>
      <w:proofErr w:type="gramStart"/>
      <w:r w:rsidRPr="007212B4">
        <w:rPr>
          <w:b/>
          <w:sz w:val="28"/>
          <w:szCs w:val="28"/>
        </w:rPr>
        <w:t>Дербентского  района</w:t>
      </w:r>
      <w:proofErr w:type="gramEnd"/>
      <w:r w:rsidRPr="007212B4">
        <w:rPr>
          <w:b/>
          <w:sz w:val="28"/>
          <w:szCs w:val="28"/>
        </w:rPr>
        <w:t xml:space="preserve"> </w:t>
      </w:r>
    </w:p>
    <w:p w:rsidR="00522F12" w:rsidRDefault="00A86EBD" w:rsidP="00AF176E">
      <w:pPr>
        <w:widowControl w:val="0"/>
        <w:overflowPunct/>
        <w:autoSpaceDE/>
        <w:adjustRightInd/>
        <w:ind w:right="141"/>
        <w:jc w:val="right"/>
        <w:rPr>
          <w:b/>
          <w:sz w:val="28"/>
          <w:szCs w:val="28"/>
        </w:rPr>
      </w:pPr>
      <w:r w:rsidRPr="007212B4">
        <w:rPr>
          <w:b/>
          <w:sz w:val="28"/>
          <w:szCs w:val="28"/>
        </w:rPr>
        <w:t xml:space="preserve"> Мамедову А.Р.</w:t>
      </w:r>
      <w:r w:rsidR="001F6B41" w:rsidRPr="007212B4">
        <w:rPr>
          <w:b/>
          <w:sz w:val="28"/>
          <w:szCs w:val="28"/>
        </w:rPr>
        <w:t xml:space="preserve"> </w:t>
      </w:r>
    </w:p>
    <w:p w:rsidR="00605F4D" w:rsidRPr="00AF176E" w:rsidRDefault="001F6B41" w:rsidP="00AF176E">
      <w:pPr>
        <w:widowControl w:val="0"/>
        <w:overflowPunct/>
        <w:autoSpaceDE/>
        <w:adjustRightInd/>
        <w:ind w:right="141"/>
        <w:jc w:val="right"/>
        <w:rPr>
          <w:b/>
          <w:sz w:val="28"/>
          <w:szCs w:val="28"/>
        </w:rPr>
      </w:pPr>
      <w:r w:rsidRPr="007212B4">
        <w:rPr>
          <w:b/>
          <w:sz w:val="28"/>
          <w:szCs w:val="28"/>
        </w:rPr>
        <w:t xml:space="preserve">                                                                  </w:t>
      </w:r>
      <w:r w:rsidR="00A86EBD" w:rsidRPr="007212B4">
        <w:rPr>
          <w:b/>
          <w:sz w:val="28"/>
          <w:szCs w:val="28"/>
        </w:rPr>
        <w:t xml:space="preserve">                              </w:t>
      </w:r>
    </w:p>
    <w:p w:rsidR="00C00542" w:rsidRDefault="00C00542" w:rsidP="00D07869">
      <w:pPr>
        <w:pStyle w:val="a3"/>
        <w:widowControl w:val="0"/>
        <w:overflowPunct/>
        <w:autoSpaceDE/>
        <w:adjustRightInd/>
        <w:ind w:left="284" w:right="141"/>
        <w:jc w:val="both"/>
        <w:rPr>
          <w:sz w:val="28"/>
          <w:szCs w:val="28"/>
        </w:rPr>
      </w:pPr>
    </w:p>
    <w:p w:rsidR="00AF176E" w:rsidRPr="00AF176E" w:rsidRDefault="00AF176E" w:rsidP="00AF176E">
      <w:pPr>
        <w:overflowPunct/>
        <w:autoSpaceDE/>
        <w:autoSpaceDN/>
        <w:adjustRightInd/>
        <w:spacing w:before="150" w:after="150"/>
        <w:ind w:left="30"/>
        <w:outlineLvl w:val="2"/>
        <w:rPr>
          <w:b/>
          <w:bCs/>
          <w:caps/>
          <w:color w:val="650000"/>
          <w:sz w:val="24"/>
          <w:szCs w:val="24"/>
        </w:rPr>
      </w:pPr>
      <w:r>
        <w:rPr>
          <w:b/>
          <w:bCs/>
          <w:caps/>
          <w:color w:val="650000"/>
          <w:sz w:val="24"/>
          <w:szCs w:val="24"/>
        </w:rPr>
        <w:t xml:space="preserve">                                </w:t>
      </w:r>
      <w:proofErr w:type="gramStart"/>
      <w:r>
        <w:rPr>
          <w:b/>
          <w:bCs/>
          <w:caps/>
          <w:color w:val="650000"/>
          <w:sz w:val="24"/>
          <w:szCs w:val="24"/>
        </w:rPr>
        <w:t>О  добровольной</w:t>
      </w:r>
      <w:proofErr w:type="gramEnd"/>
      <w:r>
        <w:rPr>
          <w:b/>
          <w:bCs/>
          <w:caps/>
          <w:color w:val="650000"/>
          <w:sz w:val="24"/>
          <w:szCs w:val="24"/>
        </w:rPr>
        <w:t xml:space="preserve">  сдаче  оружия</w:t>
      </w:r>
    </w:p>
    <w:p w:rsidR="00AF176E" w:rsidRPr="00AF176E" w:rsidRDefault="00522F12" w:rsidP="00AF176E">
      <w:pPr>
        <w:overflowPunct/>
        <w:autoSpaceDE/>
        <w:autoSpaceDN/>
        <w:adjustRightInd/>
        <w:spacing w:before="150" w:after="150" w:line="360" w:lineRule="atLeast"/>
        <w:ind w:left="75" w:right="75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      </w:t>
      </w:r>
      <w:bookmarkStart w:id="0" w:name="_GoBack"/>
      <w:bookmarkEnd w:id="0"/>
      <w:r w:rsidR="00AF176E" w:rsidRPr="00AF176E">
        <w:rPr>
          <w:color w:val="454545"/>
          <w:sz w:val="28"/>
          <w:szCs w:val="28"/>
        </w:rPr>
        <w:t>Во исполнение протокольного поручения Антитеррористической комиссии в РД Агентство информации и печати Республики Дагестан информирует население региона о возможности добровольной сдачи на возмездной основе незаконно хранящегося оружия и средств поражения.</w:t>
      </w:r>
    </w:p>
    <w:p w:rsidR="00AF176E" w:rsidRPr="00AF176E" w:rsidRDefault="00AF176E" w:rsidP="00AF176E">
      <w:pPr>
        <w:overflowPunct/>
        <w:autoSpaceDE/>
        <w:autoSpaceDN/>
        <w:adjustRightInd/>
        <w:spacing w:before="150" w:after="150" w:line="360" w:lineRule="atLeast"/>
        <w:ind w:left="75" w:right="75"/>
        <w:jc w:val="both"/>
        <w:rPr>
          <w:color w:val="454545"/>
          <w:sz w:val="28"/>
          <w:szCs w:val="28"/>
        </w:rPr>
      </w:pPr>
      <w:r w:rsidRPr="00AF176E">
        <w:rPr>
          <w:color w:val="454545"/>
          <w:sz w:val="28"/>
          <w:szCs w:val="28"/>
        </w:rPr>
        <w:t>Узнай подробнее: QR-код (на картинке)</w:t>
      </w:r>
    </w:p>
    <w:p w:rsidR="00AF176E" w:rsidRPr="00AF176E" w:rsidRDefault="00AF176E" w:rsidP="00AF176E">
      <w:pPr>
        <w:pStyle w:val="a3"/>
        <w:widowControl w:val="0"/>
        <w:overflowPunct/>
        <w:autoSpaceDE/>
        <w:adjustRightInd/>
        <w:ind w:left="284" w:right="141"/>
        <w:jc w:val="both"/>
        <w:rPr>
          <w:sz w:val="28"/>
          <w:szCs w:val="28"/>
        </w:rPr>
      </w:pPr>
    </w:p>
    <w:p w:rsidR="00AF176E" w:rsidRPr="00522F12" w:rsidRDefault="00522F12" w:rsidP="00522F12">
      <w:pPr>
        <w:widowControl w:val="0"/>
        <w:overflowPunct/>
        <w:autoSpaceDE/>
        <w:adjustRightInd/>
        <w:ind w:right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Опубликовать  На</w:t>
      </w:r>
      <w:proofErr w:type="gramEnd"/>
      <w:r>
        <w:rPr>
          <w:sz w:val="28"/>
          <w:szCs w:val="28"/>
        </w:rPr>
        <w:t xml:space="preserve">  сайте  Администрации  и  телеграмм – канале  Администрации  Дербентского  района.</w:t>
      </w:r>
    </w:p>
    <w:p w:rsidR="00AF176E" w:rsidRPr="00AF176E" w:rsidRDefault="00AF176E" w:rsidP="00AF176E">
      <w:pPr>
        <w:overflowPunct/>
        <w:autoSpaceDE/>
        <w:autoSpaceDN/>
        <w:adjustRightInd/>
        <w:spacing w:line="360" w:lineRule="atLeast"/>
        <w:rPr>
          <w:color w:val="0B5780"/>
          <w:sz w:val="18"/>
          <w:szCs w:val="18"/>
        </w:rPr>
      </w:pPr>
      <w:r w:rsidRPr="00AF176E">
        <w:rPr>
          <w:color w:val="454545"/>
          <w:sz w:val="18"/>
          <w:szCs w:val="18"/>
        </w:rPr>
        <w:fldChar w:fldCharType="begin"/>
      </w:r>
      <w:r w:rsidRPr="00AF176E">
        <w:rPr>
          <w:color w:val="454545"/>
          <w:sz w:val="18"/>
          <w:szCs w:val="18"/>
        </w:rPr>
        <w:instrText xml:space="preserve"> HYPERLINK "https://suleiman-stalskiy.ru/upload/iblock/081/08165da741a672a4a3b7eeea3d5ba659.PNG" </w:instrText>
      </w:r>
      <w:r w:rsidRPr="00AF176E">
        <w:rPr>
          <w:color w:val="454545"/>
          <w:sz w:val="18"/>
          <w:szCs w:val="18"/>
        </w:rPr>
        <w:fldChar w:fldCharType="separate"/>
      </w:r>
    </w:p>
    <w:p w:rsidR="00AF176E" w:rsidRPr="00AF176E" w:rsidRDefault="00AF176E" w:rsidP="00AF176E">
      <w:pPr>
        <w:overflowPunct/>
        <w:autoSpaceDE/>
        <w:autoSpaceDN/>
        <w:adjustRightInd/>
        <w:spacing w:line="360" w:lineRule="atLeast"/>
        <w:jc w:val="center"/>
        <w:rPr>
          <w:color w:val="454545"/>
          <w:sz w:val="24"/>
          <w:szCs w:val="24"/>
        </w:rPr>
      </w:pPr>
      <w:r w:rsidRPr="00AF176E">
        <w:rPr>
          <w:noProof/>
          <w:color w:val="454545"/>
          <w:sz w:val="18"/>
          <w:szCs w:val="18"/>
        </w:rPr>
        <w:lastRenderedPageBreak/>
        <w:drawing>
          <wp:inline distT="0" distB="0" distL="0" distR="0" wp14:anchorId="54279250" wp14:editId="7FAF705F">
            <wp:extent cx="5743575" cy="8239125"/>
            <wp:effectExtent l="0" t="0" r="9525" b="9525"/>
            <wp:docPr id="2" name="Рисунок 2" descr="https://suleiman-stalskiy.ru/upload/iblock/081/08165da741a672a4a3b7eeea3d5ba659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leiman-stalskiy.ru/upload/iblock/081/08165da741a672a4a3b7eeea3d5ba659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6E" w:rsidRPr="00AF176E" w:rsidRDefault="00AF176E" w:rsidP="00AF176E">
      <w:pPr>
        <w:overflowPunct/>
        <w:autoSpaceDE/>
        <w:autoSpaceDN/>
        <w:adjustRightInd/>
        <w:spacing w:line="360" w:lineRule="atLeast"/>
        <w:rPr>
          <w:color w:val="454545"/>
          <w:sz w:val="18"/>
          <w:szCs w:val="18"/>
        </w:rPr>
      </w:pPr>
      <w:r w:rsidRPr="00AF176E">
        <w:rPr>
          <w:color w:val="454545"/>
          <w:sz w:val="18"/>
          <w:szCs w:val="18"/>
        </w:rPr>
        <w:fldChar w:fldCharType="end"/>
      </w:r>
    </w:p>
    <w:p w:rsidR="00AF176E" w:rsidRPr="00AF176E" w:rsidRDefault="00E918B8" w:rsidP="00AF176E">
      <w:pPr>
        <w:overflowPunct/>
        <w:autoSpaceDE/>
        <w:autoSpaceDN/>
        <w:adjustRightInd/>
        <w:spacing w:line="360" w:lineRule="atLeast"/>
        <w:jc w:val="right"/>
        <w:rPr>
          <w:color w:val="5A9CBD"/>
          <w:sz w:val="18"/>
          <w:szCs w:val="18"/>
        </w:rPr>
      </w:pPr>
      <w:hyperlink r:id="rId9" w:tgtFrame="_blank" w:tooltip="Версия для печати" w:history="1">
        <w:r w:rsidR="00AF176E" w:rsidRPr="00AF176E">
          <w:rPr>
            <w:color w:val="5A9CBD"/>
            <w:sz w:val="18"/>
            <w:szCs w:val="18"/>
            <w:u w:val="single"/>
          </w:rPr>
          <w:t>Версия для печати</w:t>
        </w:r>
      </w:hyperlink>
    </w:p>
    <w:p w:rsidR="00AF176E" w:rsidRDefault="00AF176E" w:rsidP="00AF176E">
      <w:pPr>
        <w:widowControl w:val="0"/>
        <w:overflowPunct/>
        <w:autoSpaceDE/>
        <w:adjustRightInd/>
        <w:ind w:right="141"/>
        <w:rPr>
          <w:b/>
          <w:sz w:val="28"/>
          <w:szCs w:val="28"/>
        </w:rPr>
      </w:pPr>
    </w:p>
    <w:p w:rsidR="001176EF" w:rsidRPr="0042228F" w:rsidRDefault="001176EF">
      <w:pPr>
        <w:rPr>
          <w:sz w:val="28"/>
          <w:szCs w:val="28"/>
        </w:rPr>
      </w:pPr>
    </w:p>
    <w:sectPr w:rsidR="001176EF" w:rsidRPr="0042228F" w:rsidSect="00140C4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6F3"/>
    <w:multiLevelType w:val="hybridMultilevel"/>
    <w:tmpl w:val="5F8A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C2514"/>
    <w:multiLevelType w:val="hybridMultilevel"/>
    <w:tmpl w:val="1F14B56E"/>
    <w:lvl w:ilvl="0" w:tplc="B1127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83"/>
    <w:rsid w:val="00006AC8"/>
    <w:rsid w:val="000B4A83"/>
    <w:rsid w:val="000C56D3"/>
    <w:rsid w:val="001176EF"/>
    <w:rsid w:val="00140C4C"/>
    <w:rsid w:val="0015735E"/>
    <w:rsid w:val="00164C05"/>
    <w:rsid w:val="00191006"/>
    <w:rsid w:val="001C3F4C"/>
    <w:rsid w:val="001F6B41"/>
    <w:rsid w:val="002618E6"/>
    <w:rsid w:val="0026697C"/>
    <w:rsid w:val="0032771F"/>
    <w:rsid w:val="003504A6"/>
    <w:rsid w:val="003C7265"/>
    <w:rsid w:val="003F1386"/>
    <w:rsid w:val="0042228F"/>
    <w:rsid w:val="00474414"/>
    <w:rsid w:val="004A38B2"/>
    <w:rsid w:val="00522F12"/>
    <w:rsid w:val="00587C54"/>
    <w:rsid w:val="0059559C"/>
    <w:rsid w:val="005E6FE6"/>
    <w:rsid w:val="005F6E72"/>
    <w:rsid w:val="00605F4D"/>
    <w:rsid w:val="0062015A"/>
    <w:rsid w:val="00690497"/>
    <w:rsid w:val="006958CE"/>
    <w:rsid w:val="006B34DC"/>
    <w:rsid w:val="007212B4"/>
    <w:rsid w:val="007761CC"/>
    <w:rsid w:val="007B28D6"/>
    <w:rsid w:val="007D2D69"/>
    <w:rsid w:val="00854DC2"/>
    <w:rsid w:val="00865569"/>
    <w:rsid w:val="008F0856"/>
    <w:rsid w:val="009A1FC3"/>
    <w:rsid w:val="009C7442"/>
    <w:rsid w:val="009E770E"/>
    <w:rsid w:val="00A86EBD"/>
    <w:rsid w:val="00AF176E"/>
    <w:rsid w:val="00B65A10"/>
    <w:rsid w:val="00C00542"/>
    <w:rsid w:val="00C13E56"/>
    <w:rsid w:val="00CA51D0"/>
    <w:rsid w:val="00D07869"/>
    <w:rsid w:val="00E84A62"/>
    <w:rsid w:val="00E918B8"/>
    <w:rsid w:val="00EE2759"/>
    <w:rsid w:val="00F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1AB4"/>
  <w15:chartTrackingRefBased/>
  <w15:docId w15:val="{F28F8615-53CF-4BC5-BA72-0B00E15D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0C4C"/>
    <w:rPr>
      <w:color w:val="0563C1" w:themeColor="hyperlink"/>
      <w:u w:val="single"/>
    </w:rPr>
  </w:style>
  <w:style w:type="paragraph" w:customStyle="1" w:styleId="2">
    <w:name w:val="Основной текст2"/>
    <w:basedOn w:val="a"/>
    <w:link w:val="a5"/>
    <w:rsid w:val="00140C4C"/>
    <w:pPr>
      <w:widowControl w:val="0"/>
      <w:shd w:val="clear" w:color="auto" w:fill="FFFFFF"/>
      <w:overflowPunct/>
      <w:autoSpaceDE/>
      <w:autoSpaceDN/>
      <w:adjustRightInd/>
      <w:spacing w:line="322" w:lineRule="exact"/>
      <w:ind w:firstLine="280"/>
      <w:jc w:val="both"/>
    </w:pPr>
    <w:rPr>
      <w:sz w:val="27"/>
      <w:szCs w:val="27"/>
    </w:rPr>
  </w:style>
  <w:style w:type="paragraph" w:customStyle="1" w:styleId="1">
    <w:name w:val="Основной текст1"/>
    <w:basedOn w:val="a"/>
    <w:rsid w:val="009A1FC3"/>
    <w:pPr>
      <w:widowControl w:val="0"/>
      <w:shd w:val="clear" w:color="auto" w:fill="FFFFFF"/>
      <w:overflowPunct/>
      <w:autoSpaceDE/>
      <w:autoSpaceDN/>
      <w:adjustRightInd/>
      <w:spacing w:line="307" w:lineRule="exact"/>
      <w:jc w:val="both"/>
    </w:pPr>
    <w:rPr>
      <w:sz w:val="25"/>
      <w:szCs w:val="25"/>
      <w:lang w:eastAsia="en-US"/>
    </w:rPr>
  </w:style>
  <w:style w:type="character" w:customStyle="1" w:styleId="a5">
    <w:name w:val="Основной текст_"/>
    <w:basedOn w:val="a0"/>
    <w:link w:val="2"/>
    <w:locked/>
    <w:rsid w:val="00A86EB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2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uleiman-stalskiy.ru/upload/iblock/081/08165da741a672a4a3b7eeea3d5ba659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leiman-stalskiy.ru/novosti/o-dobrovolnoy-sdache-oruzhiya/index.php?print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Омар Хайям</cp:lastModifiedBy>
  <cp:revision>19</cp:revision>
  <cp:lastPrinted>2022-12-09T12:11:00Z</cp:lastPrinted>
  <dcterms:created xsi:type="dcterms:W3CDTF">2022-03-13T14:17:00Z</dcterms:created>
  <dcterms:modified xsi:type="dcterms:W3CDTF">2022-12-15T16:33:00Z</dcterms:modified>
</cp:coreProperties>
</file>