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6D" w:rsidRDefault="00B8776D" w:rsidP="00F37DA7">
      <w:pPr>
        <w:spacing w:after="0"/>
        <w:ind w:right="-14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58190" cy="945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6D" w:rsidRPr="00804511" w:rsidRDefault="00B8776D" w:rsidP="00F37DA7">
      <w:pPr>
        <w:spacing w:after="0" w:line="240" w:lineRule="auto"/>
        <w:ind w:left="-425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</w:p>
    <w:p w:rsidR="00B8776D" w:rsidRDefault="00B8776D" w:rsidP="00B8776D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МР «ДЕРБЕНТСКИЙ РАЙОН»</w:t>
      </w:r>
    </w:p>
    <w:p w:rsidR="00B8776D" w:rsidRDefault="00B8776D" w:rsidP="0083207C">
      <w:pPr>
        <w:pBdr>
          <w:bottom w:val="thinThickMediumGap" w:sz="24" w:space="0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9D" w:rsidRDefault="00E0219D" w:rsidP="00E0219D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9D" w:rsidRPr="00804511" w:rsidRDefault="00D60999" w:rsidP="00E0219D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октября </w:t>
      </w:r>
      <w:r w:rsidR="00F37DA7" w:rsidRPr="00D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E0219D" w:rsidRPr="00E51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A8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26/6</w:t>
      </w:r>
    </w:p>
    <w:p w:rsidR="00B8776D" w:rsidRPr="00804511" w:rsidRDefault="00B8776D" w:rsidP="00B8776D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5734C5" w:rsidRDefault="00B8776D" w:rsidP="00B877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37DA7" w:rsidRPr="00F37DA7" w:rsidRDefault="00F37DA7" w:rsidP="00F3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ключевых показателей эффективности деятельности 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«Дербентский район»</w:t>
      </w:r>
      <w:r w:rsidRPr="00F37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инвестиционного уполномоченного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«Дербентский район»</w:t>
      </w:r>
    </w:p>
    <w:p w:rsidR="00F37DA7" w:rsidRPr="00F37DA7" w:rsidRDefault="00F37DA7" w:rsidP="00F37DA7">
      <w:pPr>
        <w:spacing w:after="0"/>
        <w:ind w:left="340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999" w:rsidRDefault="00F37DA7" w:rsidP="00F37DA7">
      <w:pPr>
        <w:tabs>
          <w:tab w:val="num" w:pos="851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«Дербентский район»</w:t>
      </w:r>
      <w:r w:rsidRPr="00F3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соответствии с Приказом Министерства экономического развития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йской Федерации </w:t>
      </w:r>
      <w:r w:rsidRPr="00F3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 сентября 2023 г. № 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 внедрения в субъектах Российской Федерации системы поддержки новых инвестиционных проектов («Региональный инвестиционный стандарт»)», Собрание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«Дербентский район»</w:t>
      </w:r>
      <w:r w:rsidRPr="00F3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7DA7" w:rsidRPr="00D60999" w:rsidRDefault="00D60999" w:rsidP="00D60999">
      <w:pPr>
        <w:tabs>
          <w:tab w:val="num" w:pos="851"/>
        </w:tabs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0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</w:t>
      </w:r>
      <w:r w:rsidR="00F37DA7" w:rsidRPr="00D60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37DA7" w:rsidRPr="00F37DA7" w:rsidRDefault="00F37DA7" w:rsidP="00F37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ключевые показатели эффективности деятельности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«Дербентский район» </w:t>
      </w:r>
      <w:r w:rsidRPr="00F3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инвестиционного уполномоченного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«Дербентский район»</w:t>
      </w:r>
      <w:r w:rsidRPr="00F3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сопровождения инвестиционных проектов с привлечением частных инвестиций. </w:t>
      </w:r>
    </w:p>
    <w:p w:rsidR="00F37DA7" w:rsidRPr="00F37DA7" w:rsidRDefault="00F37DA7" w:rsidP="00F37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</w:p>
    <w:p w:rsidR="00F37DA7" w:rsidRPr="00F37DA7" w:rsidRDefault="00F37DA7" w:rsidP="00F37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A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подлежит опубликованию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Дербентские</w:t>
      </w:r>
      <w:r w:rsidRPr="00F3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известия» и размещению на официальном сайте в сети Интернет.</w:t>
      </w:r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9D" w:rsidRPr="00F37DA7" w:rsidRDefault="00E0219D" w:rsidP="00F37DA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7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муниципального района</w:t>
      </w:r>
    </w:p>
    <w:p w:rsidR="00E0219D" w:rsidRPr="00F37DA7" w:rsidRDefault="00E0219D" w:rsidP="00F37DA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7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«Дербентский район»                                       </w:t>
      </w:r>
      <w:r w:rsidR="00D60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Pr="00F37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М.Г. Рагимов</w:t>
      </w:r>
    </w:p>
    <w:p w:rsidR="00E0219D" w:rsidRPr="00F37DA7" w:rsidRDefault="00E0219D" w:rsidP="00F37DA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E0219D" w:rsidRPr="00F37DA7" w:rsidRDefault="00E0219D" w:rsidP="00F37DA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F37DA7">
        <w:rPr>
          <w:b/>
          <w:color w:val="000000" w:themeColor="text1"/>
          <w:spacing w:val="2"/>
          <w:sz w:val="28"/>
          <w:szCs w:val="28"/>
        </w:rPr>
        <w:t xml:space="preserve">Председатель </w:t>
      </w:r>
    </w:p>
    <w:p w:rsidR="00E0219D" w:rsidRPr="00F37DA7" w:rsidRDefault="00E0219D" w:rsidP="00F37DA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F37DA7">
        <w:rPr>
          <w:b/>
          <w:color w:val="000000" w:themeColor="text1"/>
          <w:spacing w:val="2"/>
          <w:sz w:val="28"/>
          <w:szCs w:val="28"/>
        </w:rPr>
        <w:t xml:space="preserve">Собрания депутатов                       </w:t>
      </w:r>
    </w:p>
    <w:p w:rsidR="00E0219D" w:rsidRPr="00F37DA7" w:rsidRDefault="00E0219D" w:rsidP="00F37DA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F37DA7">
        <w:rPr>
          <w:b/>
          <w:color w:val="000000" w:themeColor="text1"/>
          <w:spacing w:val="2"/>
          <w:sz w:val="28"/>
          <w:szCs w:val="28"/>
        </w:rPr>
        <w:t xml:space="preserve">МР «Дербентский район»                                                          М.А. Семедов </w:t>
      </w:r>
    </w:p>
    <w:p w:rsidR="00B8776D" w:rsidRDefault="00B8776D" w:rsidP="00E02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259" w:rsidRDefault="00432259" w:rsidP="00E02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259" w:rsidRPr="00432259" w:rsidRDefault="00432259" w:rsidP="004322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432259" w:rsidRPr="00432259" w:rsidRDefault="00432259" w:rsidP="00432259">
      <w:pPr>
        <w:tabs>
          <w:tab w:val="left" w:pos="-284"/>
          <w:tab w:val="left" w:pos="1260"/>
          <w:tab w:val="left" w:pos="7088"/>
          <w:tab w:val="left" w:pos="7230"/>
          <w:tab w:val="left" w:pos="7371"/>
        </w:tabs>
        <w:suppressAutoHyphens/>
        <w:autoSpaceDN w:val="0"/>
        <w:spacing w:after="0" w:line="240" w:lineRule="auto"/>
        <w:ind w:right="99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259" w:rsidRPr="00432259" w:rsidRDefault="00432259" w:rsidP="00432259">
      <w:pPr>
        <w:tabs>
          <w:tab w:val="left" w:pos="-284"/>
          <w:tab w:val="left" w:pos="1260"/>
          <w:tab w:val="left" w:pos="7230"/>
          <w:tab w:val="left" w:pos="7371"/>
        </w:tabs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УТВЕРЖДЕНЫ</w:t>
      </w:r>
    </w:p>
    <w:p w:rsidR="00432259" w:rsidRPr="00432259" w:rsidRDefault="00432259" w:rsidP="00432259">
      <w:pPr>
        <w:suppressAutoHyphens/>
        <w:autoSpaceDN w:val="0"/>
        <w:spacing w:after="0" w:line="240" w:lineRule="auto"/>
        <w:ind w:left="5245" w:right="-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3120687"/>
      <w:r w:rsidRPr="0043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                                    </w:t>
      </w:r>
      <w:r w:rsidR="00D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2259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«Дербентский район»</w:t>
      </w:r>
    </w:p>
    <w:bookmarkEnd w:id="0"/>
    <w:p w:rsidR="00432259" w:rsidRPr="00432259" w:rsidRDefault="00D60999" w:rsidP="00D60999">
      <w:pPr>
        <w:suppressAutoHyphens/>
        <w:autoSpaceDN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432259" w:rsidRPr="00432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октября</w:t>
      </w:r>
      <w:r w:rsidR="0043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432259" w:rsidRPr="0043225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A875E4">
        <w:rPr>
          <w:rFonts w:ascii="Times New Roman" w:eastAsia="Times New Roman" w:hAnsi="Times New Roman" w:cs="Times New Roman"/>
          <w:sz w:val="28"/>
          <w:szCs w:val="28"/>
          <w:lang w:eastAsia="ru-RU"/>
        </w:rPr>
        <w:t>26/6</w:t>
      </w:r>
    </w:p>
    <w:p w:rsidR="00432259" w:rsidRPr="00432259" w:rsidRDefault="00432259" w:rsidP="00432259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259" w:rsidRPr="00432259" w:rsidRDefault="00432259" w:rsidP="00432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259" w:rsidRPr="00432259" w:rsidRDefault="00432259" w:rsidP="00432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</w:t>
      </w:r>
      <w:bookmarkStart w:id="1" w:name="_GoBack"/>
      <w:bookmarkEnd w:id="1"/>
    </w:p>
    <w:p w:rsidR="00432259" w:rsidRPr="00432259" w:rsidRDefault="00432259" w:rsidP="00432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деятельности Главы муниципального района «Дербентский район» Республики Дагестан и инвестиционного уполномоченного муниципального района «Дербентский район» Республики Дагестан в сфере сопровождения инвестиционных проектов с привлечением частных инвестиций </w:t>
      </w:r>
    </w:p>
    <w:p w:rsidR="00432259" w:rsidRPr="00432259" w:rsidRDefault="00432259" w:rsidP="00432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259" w:rsidRPr="00432259" w:rsidRDefault="00432259" w:rsidP="00432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646"/>
        <w:gridCol w:w="3505"/>
        <w:gridCol w:w="2507"/>
        <w:gridCol w:w="2687"/>
      </w:tblGrid>
      <w:tr w:rsidR="00432259" w:rsidRPr="00432259" w:rsidTr="001A6351">
        <w:tc>
          <w:tcPr>
            <w:tcW w:w="646" w:type="dxa"/>
          </w:tcPr>
          <w:p w:rsidR="00432259" w:rsidRPr="00432259" w:rsidRDefault="00432259" w:rsidP="00432259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bookmarkStart w:id="2" w:name="_Hlk165625186"/>
            <w:r w:rsidRPr="00432259">
              <w:rPr>
                <w:b/>
                <w:bCs/>
                <w:sz w:val="26"/>
                <w:szCs w:val="26"/>
              </w:rPr>
              <w:t>№ п.п.</w:t>
            </w:r>
          </w:p>
        </w:tc>
        <w:tc>
          <w:tcPr>
            <w:tcW w:w="3505" w:type="dxa"/>
          </w:tcPr>
          <w:p w:rsidR="00432259" w:rsidRPr="00432259" w:rsidRDefault="00432259" w:rsidP="00432259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32259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07" w:type="dxa"/>
          </w:tcPr>
          <w:p w:rsidR="00432259" w:rsidRPr="00432259" w:rsidRDefault="00432259" w:rsidP="0043225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32259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2687" w:type="dxa"/>
          </w:tcPr>
          <w:p w:rsidR="00432259" w:rsidRPr="00432259" w:rsidRDefault="00432259" w:rsidP="00432259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32259">
              <w:rPr>
                <w:b/>
                <w:bCs/>
                <w:sz w:val="26"/>
                <w:szCs w:val="26"/>
              </w:rPr>
              <w:t>Источник</w:t>
            </w:r>
          </w:p>
        </w:tc>
      </w:tr>
      <w:tr w:rsidR="00432259" w:rsidRPr="00432259" w:rsidTr="001A6351">
        <w:tc>
          <w:tcPr>
            <w:tcW w:w="646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>1.</w:t>
            </w:r>
          </w:p>
        </w:tc>
        <w:tc>
          <w:tcPr>
            <w:tcW w:w="3505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 xml:space="preserve">Количество инвестиционных проектов, реализованных на территории МР «Дербентский район» Республики Дагестан в течение трех лет, предшествующих текущему году </w:t>
            </w:r>
          </w:p>
        </w:tc>
        <w:tc>
          <w:tcPr>
            <w:tcW w:w="2507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>единиц</w:t>
            </w:r>
          </w:p>
        </w:tc>
        <w:tc>
          <w:tcPr>
            <w:tcW w:w="2687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 xml:space="preserve">Реестр инвестиционных проектов Республики Дагестан </w:t>
            </w:r>
          </w:p>
        </w:tc>
      </w:tr>
      <w:tr w:rsidR="00432259" w:rsidRPr="00432259" w:rsidTr="001A6351">
        <w:tc>
          <w:tcPr>
            <w:tcW w:w="646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>2.</w:t>
            </w:r>
          </w:p>
        </w:tc>
        <w:tc>
          <w:tcPr>
            <w:tcW w:w="3505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 xml:space="preserve">Количество инвестиционных проектов, реализуемых и планируемых к реализации на территории МР «Дербентский район» Республики Дагестан в текущем году </w:t>
            </w:r>
          </w:p>
        </w:tc>
        <w:tc>
          <w:tcPr>
            <w:tcW w:w="2507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>единиц</w:t>
            </w:r>
          </w:p>
        </w:tc>
        <w:tc>
          <w:tcPr>
            <w:tcW w:w="2687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>Реестр инвестиционных проектов Республики Дагестан</w:t>
            </w:r>
          </w:p>
        </w:tc>
      </w:tr>
      <w:tr w:rsidR="00432259" w:rsidRPr="00432259" w:rsidTr="001A6351">
        <w:tc>
          <w:tcPr>
            <w:tcW w:w="646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>3.</w:t>
            </w:r>
          </w:p>
        </w:tc>
        <w:tc>
          <w:tcPr>
            <w:tcW w:w="3505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>Объем инвестиций, направленных на реализацию инвестиционных проектов на территории МР «Дербентский район» Республики Дагестан в течение трех лет, предшествующих текущему году, в расчете на 1 жителя</w:t>
            </w:r>
          </w:p>
        </w:tc>
        <w:tc>
          <w:tcPr>
            <w:tcW w:w="2507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>рублей</w:t>
            </w:r>
          </w:p>
        </w:tc>
        <w:tc>
          <w:tcPr>
            <w:tcW w:w="2687" w:type="dxa"/>
          </w:tcPr>
          <w:p w:rsidR="00432259" w:rsidRPr="00432259" w:rsidRDefault="00432259" w:rsidP="00432259">
            <w:pPr>
              <w:spacing w:after="0" w:line="240" w:lineRule="auto"/>
              <w:rPr>
                <w:sz w:val="26"/>
                <w:szCs w:val="26"/>
              </w:rPr>
            </w:pPr>
            <w:r w:rsidRPr="00432259">
              <w:rPr>
                <w:sz w:val="26"/>
                <w:szCs w:val="26"/>
              </w:rPr>
              <w:t xml:space="preserve">Территориальный орган Федеральной службы государственной статистики по Республике Дагестан. </w:t>
            </w:r>
          </w:p>
        </w:tc>
      </w:tr>
    </w:tbl>
    <w:p w:rsidR="00432259" w:rsidRPr="00432259" w:rsidRDefault="00432259" w:rsidP="004322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259" w:rsidRPr="00432259" w:rsidRDefault="00432259" w:rsidP="00432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2"/>
    <w:p w:rsidR="00432259" w:rsidRPr="00432259" w:rsidRDefault="00432259" w:rsidP="00432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259" w:rsidRPr="00432259" w:rsidRDefault="00432259" w:rsidP="00432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259" w:rsidRPr="00432259" w:rsidRDefault="00432259" w:rsidP="00432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171" w:rsidRDefault="00B85171"/>
    <w:sectPr w:rsidR="00B85171" w:rsidSect="00F37DA7">
      <w:footerReference w:type="default" r:id="rId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8C" w:rsidRDefault="00D2658C" w:rsidP="00BA4252">
      <w:pPr>
        <w:spacing w:after="0" w:line="240" w:lineRule="auto"/>
      </w:pPr>
      <w:r>
        <w:separator/>
      </w:r>
    </w:p>
  </w:endnote>
  <w:endnote w:type="continuationSeparator" w:id="1">
    <w:p w:rsidR="00D2658C" w:rsidRDefault="00D2658C" w:rsidP="00BA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179463"/>
      <w:docPartObj>
        <w:docPartGallery w:val="Page Numbers (Bottom of Page)"/>
        <w:docPartUnique/>
      </w:docPartObj>
    </w:sdtPr>
    <w:sdtContent>
      <w:p w:rsidR="00BA4252" w:rsidRDefault="0006037D">
        <w:pPr>
          <w:pStyle w:val="a9"/>
          <w:jc w:val="center"/>
        </w:pPr>
        <w:r w:rsidRPr="00432259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2B153E" w:rsidRPr="00432259"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 w:rsidRPr="00432259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1653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22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A4252" w:rsidRDefault="00BA42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8C" w:rsidRDefault="00D2658C" w:rsidP="00BA4252">
      <w:pPr>
        <w:spacing w:after="0" w:line="240" w:lineRule="auto"/>
      </w:pPr>
      <w:r>
        <w:separator/>
      </w:r>
    </w:p>
  </w:footnote>
  <w:footnote w:type="continuationSeparator" w:id="1">
    <w:p w:rsidR="00D2658C" w:rsidRDefault="00D2658C" w:rsidP="00BA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466"/>
    <w:multiLevelType w:val="hybridMultilevel"/>
    <w:tmpl w:val="8208F10A"/>
    <w:lvl w:ilvl="0" w:tplc="596259C6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B97E44"/>
    <w:multiLevelType w:val="hybridMultilevel"/>
    <w:tmpl w:val="C77683AC"/>
    <w:lvl w:ilvl="0" w:tplc="EE90CF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104"/>
    <w:rsid w:val="0002480E"/>
    <w:rsid w:val="0006037D"/>
    <w:rsid w:val="000B7D8D"/>
    <w:rsid w:val="000F7104"/>
    <w:rsid w:val="00126C87"/>
    <w:rsid w:val="00153C94"/>
    <w:rsid w:val="001653D9"/>
    <w:rsid w:val="0021143D"/>
    <w:rsid w:val="00257F9C"/>
    <w:rsid w:val="002737A3"/>
    <w:rsid w:val="00287302"/>
    <w:rsid w:val="002B153E"/>
    <w:rsid w:val="00354FA1"/>
    <w:rsid w:val="003758FF"/>
    <w:rsid w:val="003F4011"/>
    <w:rsid w:val="00432259"/>
    <w:rsid w:val="004A771D"/>
    <w:rsid w:val="004C77C4"/>
    <w:rsid w:val="004D7380"/>
    <w:rsid w:val="005149F5"/>
    <w:rsid w:val="00532F9C"/>
    <w:rsid w:val="005E55BD"/>
    <w:rsid w:val="006A325B"/>
    <w:rsid w:val="00713E0B"/>
    <w:rsid w:val="00793C4B"/>
    <w:rsid w:val="007A4D48"/>
    <w:rsid w:val="00804225"/>
    <w:rsid w:val="00824B08"/>
    <w:rsid w:val="00831E97"/>
    <w:rsid w:val="0083207C"/>
    <w:rsid w:val="008B46E0"/>
    <w:rsid w:val="008C3073"/>
    <w:rsid w:val="008E76A6"/>
    <w:rsid w:val="009355BB"/>
    <w:rsid w:val="00980CCA"/>
    <w:rsid w:val="009A1247"/>
    <w:rsid w:val="00A441B6"/>
    <w:rsid w:val="00A875E4"/>
    <w:rsid w:val="00AF7060"/>
    <w:rsid w:val="00B11D44"/>
    <w:rsid w:val="00B85171"/>
    <w:rsid w:val="00B8776D"/>
    <w:rsid w:val="00BA4252"/>
    <w:rsid w:val="00C97846"/>
    <w:rsid w:val="00D2658C"/>
    <w:rsid w:val="00D60999"/>
    <w:rsid w:val="00DA1863"/>
    <w:rsid w:val="00DF1642"/>
    <w:rsid w:val="00E0219D"/>
    <w:rsid w:val="00E4052D"/>
    <w:rsid w:val="00E517F9"/>
    <w:rsid w:val="00E956E6"/>
    <w:rsid w:val="00F37DA7"/>
    <w:rsid w:val="00F53D3D"/>
    <w:rsid w:val="00F66F70"/>
    <w:rsid w:val="00F8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71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0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219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A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252"/>
  </w:style>
  <w:style w:type="paragraph" w:styleId="a9">
    <w:name w:val="footer"/>
    <w:basedOn w:val="a"/>
    <w:link w:val="aa"/>
    <w:uiPriority w:val="99"/>
    <w:unhideWhenUsed/>
    <w:rsid w:val="00BA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252"/>
  </w:style>
  <w:style w:type="table" w:styleId="ab">
    <w:name w:val="Table Grid"/>
    <w:basedOn w:val="a1"/>
    <w:uiPriority w:val="39"/>
    <w:rsid w:val="00432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 Исаев</dc:creator>
  <cp:lastModifiedBy>xxx</cp:lastModifiedBy>
  <cp:revision>6</cp:revision>
  <cp:lastPrinted>2024-10-10T05:17:00Z</cp:lastPrinted>
  <dcterms:created xsi:type="dcterms:W3CDTF">2024-10-09T12:02:00Z</dcterms:created>
  <dcterms:modified xsi:type="dcterms:W3CDTF">2024-10-10T09:28:00Z</dcterms:modified>
</cp:coreProperties>
</file>