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50" w:rsidRPr="00625A22" w:rsidRDefault="00BE1150" w:rsidP="00BE1150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8" o:title=""/>
          </v:shape>
          <o:OLEObject Type="Embed" ProgID="CorelDraw.Graphic.22" ShapeID="_x0000_i1025" DrawAspect="Content" ObjectID="_1793698101" r:id="rId9"/>
        </w:object>
      </w:r>
    </w:p>
    <w:p w:rsidR="00BE1150" w:rsidRPr="00625A22" w:rsidRDefault="00BE1150" w:rsidP="00BE1150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BE1150" w:rsidRPr="00625A22" w:rsidRDefault="00BE1150" w:rsidP="00BE1150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842A08" w:rsidRDefault="00F96889" w:rsidP="00BE1150">
      <w:pPr>
        <w:jc w:val="center"/>
        <w:rPr>
          <w:rFonts w:eastAsia="Calibri"/>
          <w:sz w:val="28"/>
          <w:szCs w:val="28"/>
        </w:rPr>
      </w:pPr>
      <w:r w:rsidRPr="00F96889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 w:rsidRPr="00F96889">
        <w:rPr>
          <w:noProof/>
          <w:sz w:val="28"/>
          <w:szCs w:val="28"/>
        </w:rPr>
        <w:pict>
          <v:shape id="_x0000_s1027" type="#_x0000_t32" style="position:absolute;left:0;text-align:left;margin-left:-2.4pt;margin-top:9.1pt;width:472.5pt;height:0;z-index:251661312" o:connectortype="straight"/>
        </w:pict>
      </w:r>
      <w:r w:rsidRPr="00F96889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BE1150" w:rsidRPr="00625A22">
        <w:rPr>
          <w:sz w:val="28"/>
          <w:szCs w:val="28"/>
        </w:rPr>
        <w:t xml:space="preserve">                                                             </w:t>
      </w:r>
    </w:p>
    <w:p w:rsidR="00842A08" w:rsidRPr="00CB39B1" w:rsidRDefault="00BE1150" w:rsidP="00842A08">
      <w:pPr>
        <w:jc w:val="both"/>
        <w:rPr>
          <w:rFonts w:ascii="Times New Roman" w:eastAsia="Calibri" w:hAnsi="Times New Roman"/>
          <w:color w:val="000000"/>
          <w:spacing w:val="7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22 ноября </w:t>
      </w:r>
      <w:r w:rsidR="008E313E" w:rsidRPr="00CB39B1">
        <w:rPr>
          <w:rFonts w:ascii="Times New Roman" w:eastAsia="Calibri" w:hAnsi="Times New Roman"/>
          <w:sz w:val="28"/>
          <w:szCs w:val="28"/>
        </w:rPr>
        <w:t xml:space="preserve"> 2024 г.</w:t>
      </w:r>
      <w:r w:rsidR="00015C0D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</w:t>
      </w:r>
      <w:r w:rsidR="00842A08" w:rsidRPr="00CB39B1">
        <w:rPr>
          <w:rFonts w:ascii="Times New Roman" w:eastAsia="Calibri" w:hAnsi="Times New Roman"/>
          <w:sz w:val="28"/>
          <w:szCs w:val="28"/>
        </w:rPr>
        <w:t>№</w:t>
      </w:r>
      <w:r w:rsidR="00842A08" w:rsidRPr="00CB39B1">
        <w:rPr>
          <w:rFonts w:ascii="Times New Roman" w:eastAsia="Calibri" w:hAnsi="Times New Roman"/>
          <w:color w:val="000000"/>
          <w:spacing w:val="7"/>
          <w:sz w:val="28"/>
          <w:szCs w:val="28"/>
        </w:rPr>
        <w:t xml:space="preserve">  ______</w:t>
      </w:r>
    </w:p>
    <w:p w:rsidR="00842A08" w:rsidRDefault="00842A08" w:rsidP="00842A08"/>
    <w:p w:rsidR="00842A08" w:rsidRDefault="00842A08" w:rsidP="00842A08">
      <w:pPr>
        <w:pStyle w:val="ConsTitle"/>
        <w:widowControl/>
        <w:ind w:right="0"/>
        <w:jc w:val="center"/>
        <w:rPr>
          <w:rFonts w:ascii="Times New Roman" w:hAnsi="Times New Roman"/>
        </w:rPr>
      </w:pPr>
    </w:p>
    <w:p w:rsidR="00BE1150" w:rsidRPr="00A53E31" w:rsidRDefault="00BE1150" w:rsidP="00BE1150">
      <w:pPr>
        <w:jc w:val="center"/>
        <w:rPr>
          <w:rFonts w:asciiTheme="minorHAnsi" w:hAnsiTheme="minorHAnsi"/>
          <w:b/>
          <w:sz w:val="28"/>
          <w:szCs w:val="28"/>
        </w:rPr>
      </w:pPr>
      <w:r w:rsidRPr="00891349">
        <w:rPr>
          <w:b/>
          <w:sz w:val="28"/>
          <w:szCs w:val="28"/>
        </w:rPr>
        <w:t>РЕШЕНИЕ</w:t>
      </w:r>
      <w:r w:rsidR="00A53E31" w:rsidRPr="00A53E31">
        <w:rPr>
          <w:rFonts w:ascii="Times New Roman" w:hAnsi="Times New Roman"/>
          <w:b/>
          <w:sz w:val="28"/>
          <w:szCs w:val="28"/>
        </w:rPr>
        <w:t>(проект)</w:t>
      </w:r>
    </w:p>
    <w:p w:rsidR="00B85B6F" w:rsidRDefault="00842A08" w:rsidP="00842A08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1B1">
        <w:rPr>
          <w:rFonts w:ascii="Times New Roman" w:hAnsi="Times New Roman"/>
          <w:b/>
          <w:bCs/>
          <w:sz w:val="28"/>
          <w:szCs w:val="28"/>
        </w:rPr>
        <w:t>О</w:t>
      </w:r>
      <w:r w:rsidR="00B85B6F">
        <w:rPr>
          <w:rFonts w:ascii="Times New Roman" w:hAnsi="Times New Roman"/>
          <w:b/>
          <w:bCs/>
          <w:sz w:val="28"/>
          <w:szCs w:val="28"/>
        </w:rPr>
        <w:t xml:space="preserve">б утверждении Порядка учета муниципальных правовых актов </w:t>
      </w:r>
    </w:p>
    <w:p w:rsidR="002C6E54" w:rsidRDefault="00B85B6F" w:rsidP="00842A0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«Дербентский район»</w:t>
      </w:r>
    </w:p>
    <w:p w:rsidR="00B85B6F" w:rsidRDefault="00B85B6F" w:rsidP="00842A0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015C0D" w:rsidRDefault="00842A08" w:rsidP="00842A0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В соответствии со статьями 7, 35, 43 Федерального закона </w:t>
      </w:r>
      <w:r w:rsidR="004E08CE">
        <w:rPr>
          <w:rFonts w:ascii="Times New Roman" w:hAnsi="Times New Roman"/>
          <w:sz w:val="28"/>
          <w:szCs w:val="28"/>
        </w:rPr>
        <w:br/>
      </w:r>
      <w:r w:rsidRPr="009121B1">
        <w:rPr>
          <w:rFonts w:ascii="Times New Roman" w:hAnsi="Times New Roman"/>
          <w:sz w:val="28"/>
          <w:szCs w:val="28"/>
        </w:rPr>
        <w:t>от 6 октября 2003 года № 131-ФЗ «Об общих принципах организации местного самоупра</w:t>
      </w:r>
      <w:r w:rsidR="00EA0DCF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7D3CA8">
        <w:rPr>
          <w:rFonts w:ascii="Times New Roman" w:hAnsi="Times New Roman"/>
          <w:sz w:val="28"/>
          <w:szCs w:val="28"/>
        </w:rPr>
        <w:t>Собрание депутатов</w:t>
      </w:r>
      <w:r w:rsidR="00015C0D">
        <w:rPr>
          <w:rFonts w:ascii="Times New Roman" w:hAnsi="Times New Roman"/>
          <w:sz w:val="28"/>
          <w:szCs w:val="28"/>
        </w:rPr>
        <w:t xml:space="preserve"> </w:t>
      </w:r>
      <w:r w:rsidR="00B85B6F">
        <w:rPr>
          <w:rFonts w:ascii="Times New Roman" w:hAnsi="Times New Roman"/>
          <w:sz w:val="28"/>
          <w:szCs w:val="28"/>
        </w:rPr>
        <w:t>муниципального района «Дербентский район»</w:t>
      </w:r>
    </w:p>
    <w:p w:rsidR="00842A08" w:rsidRPr="00BE1150" w:rsidRDefault="00015C0D" w:rsidP="00BE1150">
      <w:pPr>
        <w:ind w:firstLine="567"/>
        <w:jc w:val="center"/>
        <w:rPr>
          <w:b/>
          <w:sz w:val="28"/>
          <w:szCs w:val="28"/>
        </w:rPr>
      </w:pPr>
      <w:r w:rsidRPr="00BE1150">
        <w:rPr>
          <w:rFonts w:ascii="Times New Roman" w:hAnsi="Times New Roman"/>
          <w:b/>
          <w:sz w:val="28"/>
          <w:szCs w:val="28"/>
        </w:rPr>
        <w:t>РЕШИЛО</w:t>
      </w:r>
      <w:r w:rsidR="00842A08" w:rsidRPr="00BE1150">
        <w:rPr>
          <w:b/>
          <w:bCs/>
          <w:sz w:val="28"/>
          <w:szCs w:val="28"/>
        </w:rPr>
        <w:t>:</w:t>
      </w:r>
    </w:p>
    <w:p w:rsidR="00842A08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9121B1">
        <w:rPr>
          <w:rFonts w:ascii="Times New Roman" w:hAnsi="Times New Roman"/>
          <w:sz w:val="28"/>
          <w:szCs w:val="28"/>
        </w:rPr>
        <w:t xml:space="preserve">Утвердить прилагаемый Порядок учета муниципальных правовых актов муниципального </w:t>
      </w:r>
      <w:r w:rsidR="00B85B6F">
        <w:rPr>
          <w:rFonts w:ascii="Times New Roman" w:hAnsi="Times New Roman"/>
          <w:sz w:val="28"/>
          <w:szCs w:val="28"/>
        </w:rPr>
        <w:t>района «Дербентский район».</w:t>
      </w:r>
    </w:p>
    <w:p w:rsidR="00842A08" w:rsidRDefault="00842A08" w:rsidP="00842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F0D">
        <w:rPr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Установить, что Порядок, предусмотренный пунктом 1 настоящего Решения, применяется к муниципальным правовым актам </w:t>
      </w:r>
      <w:r w:rsidR="00B85B6F">
        <w:rPr>
          <w:rFonts w:ascii="Times New Roman" w:hAnsi="Times New Roman"/>
          <w:sz w:val="28"/>
          <w:szCs w:val="28"/>
        </w:rPr>
        <w:t>МР «Дербентский район»</w:t>
      </w:r>
      <w:r w:rsidRPr="00CA10A9">
        <w:rPr>
          <w:rFonts w:ascii="Times New Roman" w:hAnsi="Times New Roman"/>
          <w:color w:val="0070C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принятым (изданным) после вступления в силу указанного Порядка.</w:t>
      </w:r>
    </w:p>
    <w:p w:rsidR="008E313E" w:rsidRDefault="00AF4B8A" w:rsidP="008E31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sub_2"/>
      <w:r>
        <w:rPr>
          <w:rFonts w:ascii="Times New Roman" w:hAnsi="Times New Roman"/>
          <w:sz w:val="28"/>
          <w:szCs w:val="28"/>
        </w:rPr>
        <w:tab/>
        <w:t>3</w:t>
      </w:r>
      <w:r w:rsidRPr="009A6116">
        <w:rPr>
          <w:rFonts w:ascii="Times New Roman" w:hAnsi="Times New Roman"/>
          <w:sz w:val="28"/>
          <w:szCs w:val="28"/>
        </w:rPr>
        <w:t>.</w:t>
      </w:r>
      <w:bookmarkStart w:id="1" w:name="sub_3"/>
      <w:bookmarkEnd w:id="0"/>
      <w:r w:rsidR="008E313E">
        <w:rPr>
          <w:sz w:val="28"/>
          <w:szCs w:val="28"/>
          <w:lang w:eastAsia="en-US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в информационно-телекоммуникационной сети «Интернет».</w:t>
      </w:r>
    </w:p>
    <w:bookmarkEnd w:id="1"/>
    <w:p w:rsidR="00842A08" w:rsidRPr="008C2F0D" w:rsidRDefault="00434545" w:rsidP="00842A08">
      <w:pPr>
        <w:ind w:left="255" w:firstLine="312"/>
        <w:contextualSpacing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AF4B8A">
        <w:rPr>
          <w:sz w:val="28"/>
          <w:szCs w:val="28"/>
        </w:rPr>
        <w:t>4</w:t>
      </w:r>
      <w:r w:rsidR="00842A08">
        <w:rPr>
          <w:sz w:val="28"/>
          <w:szCs w:val="28"/>
        </w:rPr>
        <w:t>.  Решение вступает в силу со дня его официального</w:t>
      </w:r>
      <w:r w:rsidR="00842A08" w:rsidRPr="008C2F0D">
        <w:rPr>
          <w:sz w:val="28"/>
          <w:szCs w:val="28"/>
        </w:rPr>
        <w:t xml:space="preserve"> опубликования.</w:t>
      </w: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rFonts w:asciiTheme="minorHAnsi" w:hAnsiTheme="minorHAnsi"/>
          <w:sz w:val="16"/>
          <w:szCs w:val="16"/>
        </w:rPr>
      </w:pPr>
    </w:p>
    <w:p w:rsidR="008E313E" w:rsidRPr="008E313E" w:rsidRDefault="008E313E" w:rsidP="00842A08">
      <w:pPr>
        <w:spacing w:before="20"/>
        <w:rPr>
          <w:rFonts w:asciiTheme="minorHAnsi" w:hAnsiTheme="minorHAnsi"/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842A08" w:rsidRDefault="00842A08" w:rsidP="00842A08">
      <w:pPr>
        <w:spacing w:before="20"/>
        <w:rPr>
          <w:sz w:val="16"/>
          <w:szCs w:val="16"/>
        </w:rPr>
      </w:pPr>
    </w:p>
    <w:p w:rsidR="002131BA" w:rsidRDefault="002131BA" w:rsidP="00842A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2A08" w:rsidRPr="008E313E">
        <w:rPr>
          <w:rFonts w:ascii="Times New Roman" w:hAnsi="Times New Roman"/>
          <w:b/>
          <w:sz w:val="28"/>
          <w:szCs w:val="28"/>
        </w:rPr>
        <w:t>Глава</w:t>
      </w:r>
    </w:p>
    <w:p w:rsidR="002131BA" w:rsidRDefault="00842A08" w:rsidP="00842A08">
      <w:pPr>
        <w:rPr>
          <w:rFonts w:ascii="Times New Roman" w:hAnsi="Times New Roman"/>
          <w:b/>
          <w:sz w:val="28"/>
          <w:szCs w:val="28"/>
        </w:rPr>
      </w:pPr>
      <w:r w:rsidRPr="008E313E">
        <w:rPr>
          <w:rFonts w:ascii="Times New Roman" w:hAnsi="Times New Roman"/>
          <w:b/>
          <w:sz w:val="28"/>
          <w:szCs w:val="28"/>
        </w:rPr>
        <w:t xml:space="preserve"> </w:t>
      </w:r>
      <w:r w:rsidR="002131BA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42A08" w:rsidRPr="008E313E" w:rsidRDefault="00522174" w:rsidP="00842A08">
      <w:pPr>
        <w:rPr>
          <w:rFonts w:ascii="Times New Roman" w:hAnsi="Times New Roman"/>
          <w:b/>
          <w:sz w:val="28"/>
          <w:szCs w:val="28"/>
        </w:rPr>
      </w:pPr>
      <w:r w:rsidRPr="008E313E">
        <w:rPr>
          <w:rFonts w:ascii="Times New Roman" w:hAnsi="Times New Roman"/>
          <w:b/>
          <w:sz w:val="28"/>
          <w:szCs w:val="28"/>
        </w:rPr>
        <w:t>«Дербентский район»</w:t>
      </w:r>
      <w:r w:rsidR="00015C0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2131BA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015C0D">
        <w:rPr>
          <w:rFonts w:ascii="Times New Roman" w:hAnsi="Times New Roman"/>
          <w:b/>
          <w:sz w:val="28"/>
          <w:szCs w:val="28"/>
        </w:rPr>
        <w:t xml:space="preserve"> </w:t>
      </w:r>
      <w:r w:rsidRPr="008E313E">
        <w:rPr>
          <w:rFonts w:ascii="Times New Roman" w:hAnsi="Times New Roman"/>
          <w:b/>
          <w:sz w:val="28"/>
          <w:szCs w:val="28"/>
        </w:rPr>
        <w:t>М.Г. Рагимов</w:t>
      </w:r>
    </w:p>
    <w:p w:rsidR="00842A08" w:rsidRPr="008E313E" w:rsidRDefault="00842A08" w:rsidP="00842A08">
      <w:pPr>
        <w:contextualSpacing/>
        <w:rPr>
          <w:b/>
          <w:sz w:val="28"/>
          <w:szCs w:val="28"/>
        </w:rPr>
      </w:pPr>
    </w:p>
    <w:p w:rsidR="00522174" w:rsidRPr="008E313E" w:rsidRDefault="00842A08" w:rsidP="00842A08">
      <w:pPr>
        <w:contextualSpacing/>
        <w:rPr>
          <w:rFonts w:ascii="Times New Roman" w:hAnsi="Times New Roman"/>
          <w:b/>
          <w:sz w:val="28"/>
          <w:szCs w:val="28"/>
        </w:rPr>
      </w:pPr>
      <w:r w:rsidRPr="008E313E">
        <w:rPr>
          <w:rFonts w:ascii="Times New Roman" w:hAnsi="Times New Roman"/>
          <w:b/>
          <w:sz w:val="28"/>
          <w:szCs w:val="28"/>
        </w:rPr>
        <w:t xml:space="preserve">Председатель  </w:t>
      </w:r>
    </w:p>
    <w:p w:rsidR="00842A08" w:rsidRPr="008E313E" w:rsidRDefault="00522174" w:rsidP="00842A08">
      <w:pPr>
        <w:contextualSpacing/>
        <w:rPr>
          <w:rFonts w:ascii="Times New Roman" w:eastAsia="Calibri" w:hAnsi="Times New Roman"/>
          <w:b/>
          <w:sz w:val="28"/>
          <w:szCs w:val="28"/>
        </w:rPr>
      </w:pPr>
      <w:r w:rsidRPr="008E313E">
        <w:rPr>
          <w:rFonts w:ascii="Times New Roman" w:eastAsia="Calibri" w:hAnsi="Times New Roman"/>
          <w:b/>
          <w:sz w:val="28"/>
          <w:szCs w:val="28"/>
        </w:rPr>
        <w:t xml:space="preserve">Собрания депутатов </w:t>
      </w:r>
    </w:p>
    <w:p w:rsidR="00842A08" w:rsidRPr="008E313E" w:rsidRDefault="00522174" w:rsidP="00842A08">
      <w:pPr>
        <w:contextualSpacing/>
        <w:rPr>
          <w:rFonts w:ascii="Times New Roman" w:eastAsia="Calibri" w:hAnsi="Times New Roman"/>
          <w:b/>
          <w:sz w:val="28"/>
          <w:szCs w:val="28"/>
        </w:rPr>
      </w:pPr>
      <w:r w:rsidRPr="008E313E">
        <w:rPr>
          <w:rFonts w:ascii="Times New Roman" w:eastAsia="Calibri" w:hAnsi="Times New Roman"/>
          <w:b/>
          <w:sz w:val="28"/>
          <w:szCs w:val="28"/>
        </w:rPr>
        <w:t>МР «Дербентский район»</w:t>
      </w:r>
      <w:r w:rsidR="00015C0D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</w:t>
      </w:r>
      <w:r w:rsidRPr="008E313E">
        <w:rPr>
          <w:rFonts w:ascii="Times New Roman" w:eastAsia="Calibri" w:hAnsi="Times New Roman"/>
          <w:b/>
          <w:sz w:val="28"/>
          <w:szCs w:val="28"/>
        </w:rPr>
        <w:t xml:space="preserve">М.А. Семедов </w:t>
      </w:r>
    </w:p>
    <w:p w:rsidR="00842A08" w:rsidRPr="008E313E" w:rsidRDefault="00842A08" w:rsidP="00842A08">
      <w:pPr>
        <w:rPr>
          <w:b/>
          <w:sz w:val="28"/>
          <w:szCs w:val="28"/>
        </w:rPr>
      </w:pPr>
    </w:p>
    <w:p w:rsidR="00842A08" w:rsidRPr="008E313E" w:rsidRDefault="00842A08" w:rsidP="00842A08">
      <w:pPr>
        <w:spacing w:before="20"/>
        <w:ind w:firstLine="567"/>
        <w:jc w:val="right"/>
        <w:rPr>
          <w:b/>
        </w:rPr>
      </w:pPr>
    </w:p>
    <w:p w:rsidR="00842A08" w:rsidRPr="00AF1207" w:rsidRDefault="00842A08" w:rsidP="00842A08">
      <w:pPr>
        <w:spacing w:before="20"/>
        <w:ind w:firstLine="567"/>
        <w:jc w:val="right"/>
      </w:pPr>
    </w:p>
    <w:p w:rsidR="00E03DC9" w:rsidRDefault="00E03DC9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:rsidR="00D06863" w:rsidRDefault="00D06863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:rsidR="00D06863" w:rsidRDefault="00D06863" w:rsidP="00842A08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:rsidR="00842A08" w:rsidRPr="00A34ADB" w:rsidRDefault="00842A08" w:rsidP="00842A08">
      <w:pPr>
        <w:suppressAutoHyphens/>
        <w:ind w:left="5387"/>
        <w:jc w:val="center"/>
        <w:rPr>
          <w:sz w:val="28"/>
          <w:szCs w:val="28"/>
        </w:rPr>
      </w:pPr>
      <w:r w:rsidRPr="00A34ADB">
        <w:rPr>
          <w:sz w:val="28"/>
          <w:szCs w:val="28"/>
        </w:rPr>
        <w:t>УТВЕРЖДЕН</w:t>
      </w:r>
    </w:p>
    <w:p w:rsidR="00842A08" w:rsidRDefault="00842A08" w:rsidP="00842A08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  <w:r w:rsidRPr="00FE4F69">
        <w:rPr>
          <w:rFonts w:ascii="Times New Roman" w:hAnsi="Times New Roman"/>
          <w:sz w:val="28"/>
          <w:szCs w:val="28"/>
        </w:rPr>
        <w:t xml:space="preserve">решением </w:t>
      </w:r>
      <w:r w:rsidR="007D3CA8" w:rsidRPr="00FE4F69">
        <w:rPr>
          <w:rFonts w:ascii="Times New Roman" w:hAnsi="Times New Roman"/>
          <w:sz w:val="28"/>
          <w:szCs w:val="28"/>
        </w:rPr>
        <w:t>Собрания депутатов</w:t>
      </w:r>
      <w:r w:rsidR="00015C0D">
        <w:rPr>
          <w:rFonts w:ascii="Times New Roman" w:hAnsi="Times New Roman"/>
          <w:sz w:val="28"/>
          <w:szCs w:val="28"/>
        </w:rPr>
        <w:t xml:space="preserve"> </w:t>
      </w:r>
      <w:r w:rsidR="00F37FE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37FE1" w:rsidRPr="00A34ADB" w:rsidRDefault="00F37FE1" w:rsidP="00842A08">
      <w:pPr>
        <w:suppressAutoHyphens/>
        <w:ind w:left="5387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«Дербентский район»</w:t>
      </w:r>
    </w:p>
    <w:p w:rsidR="00842A08" w:rsidRPr="00876348" w:rsidRDefault="00F37FE1" w:rsidP="00F37FE1">
      <w:pPr>
        <w:pStyle w:val="1"/>
        <w:shd w:val="clear" w:color="auto" w:fill="auto"/>
        <w:spacing w:before="0" w:line="240" w:lineRule="auto"/>
        <w:ind w:left="180" w:firstLine="0"/>
      </w:pPr>
      <w:r>
        <w:rPr>
          <w:sz w:val="28"/>
          <w:szCs w:val="28"/>
        </w:rPr>
        <w:t xml:space="preserve">                                                                          от </w:t>
      </w:r>
      <w:r w:rsidR="00BE1150">
        <w:rPr>
          <w:sz w:val="28"/>
          <w:szCs w:val="28"/>
        </w:rPr>
        <w:t xml:space="preserve"> 22.11.24 </w:t>
      </w:r>
      <w:r w:rsidR="00842A08" w:rsidRPr="00FE4F69">
        <w:rPr>
          <w:sz w:val="24"/>
          <w:szCs w:val="24"/>
        </w:rPr>
        <w:t xml:space="preserve"> </w:t>
      </w:r>
      <w:r w:rsidR="00842A08">
        <w:rPr>
          <w:sz w:val="28"/>
          <w:szCs w:val="28"/>
        </w:rPr>
        <w:t>№  ___</w:t>
      </w:r>
      <w:r>
        <w:rPr>
          <w:sz w:val="28"/>
          <w:szCs w:val="28"/>
        </w:rPr>
        <w:t>___</w:t>
      </w:r>
      <w:r w:rsidR="00842A08">
        <w:rPr>
          <w:sz w:val="28"/>
          <w:szCs w:val="28"/>
        </w:rPr>
        <w:t>_</w:t>
      </w:r>
    </w:p>
    <w:p w:rsidR="00842A08" w:rsidRPr="00677090" w:rsidRDefault="00842A08" w:rsidP="00842A08">
      <w:pPr>
        <w:pStyle w:val="1"/>
        <w:shd w:val="clear" w:color="auto" w:fill="auto"/>
        <w:spacing w:before="0"/>
        <w:ind w:left="180" w:firstLine="0"/>
      </w:pP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180" w:firstLine="0"/>
      </w:pPr>
    </w:p>
    <w:p w:rsidR="00842A08" w:rsidRPr="009121B1" w:rsidRDefault="00842A08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 w:rsidRPr="009121B1">
        <w:rPr>
          <w:rFonts w:ascii="Times New Roman" w:hAnsi="Times New Roman"/>
          <w:b/>
          <w:kern w:val="16"/>
          <w:sz w:val="28"/>
          <w:szCs w:val="28"/>
        </w:rPr>
        <w:t>ПОРЯДОК</w:t>
      </w:r>
    </w:p>
    <w:p w:rsidR="00842A08" w:rsidRPr="009121B1" w:rsidRDefault="00907FE5" w:rsidP="00842A08">
      <w:pPr>
        <w:suppressAutoHyphens/>
        <w:ind w:right="-1"/>
        <w:jc w:val="center"/>
        <w:rPr>
          <w:rFonts w:ascii="Times New Roman" w:hAnsi="Times New Roman"/>
          <w:b/>
          <w:kern w:val="16"/>
          <w:sz w:val="28"/>
          <w:szCs w:val="28"/>
        </w:rPr>
      </w:pPr>
      <w:r>
        <w:rPr>
          <w:rFonts w:ascii="Times New Roman" w:hAnsi="Times New Roman"/>
          <w:b/>
          <w:kern w:val="16"/>
          <w:sz w:val="28"/>
          <w:szCs w:val="28"/>
        </w:rPr>
        <w:t xml:space="preserve">учета муниципальных правовых актов муниципального района </w:t>
      </w:r>
    </w:p>
    <w:p w:rsidR="00842A08" w:rsidRPr="00907FE5" w:rsidRDefault="00907FE5" w:rsidP="00842A08">
      <w:pPr>
        <w:pStyle w:val="1"/>
        <w:shd w:val="clear" w:color="auto" w:fill="auto"/>
        <w:spacing w:before="0" w:line="240" w:lineRule="auto"/>
        <w:ind w:left="180" w:firstLine="0"/>
        <w:rPr>
          <w:b/>
          <w:sz w:val="28"/>
          <w:szCs w:val="28"/>
        </w:rPr>
      </w:pPr>
      <w:r w:rsidRPr="00907FE5">
        <w:rPr>
          <w:b/>
          <w:sz w:val="28"/>
          <w:szCs w:val="28"/>
        </w:rPr>
        <w:t>«Дербентский район»</w:t>
      </w:r>
    </w:p>
    <w:p w:rsidR="00842A08" w:rsidRPr="00876348" w:rsidRDefault="00842A08" w:rsidP="00842A08">
      <w:pPr>
        <w:pStyle w:val="1"/>
        <w:shd w:val="clear" w:color="auto" w:fill="auto"/>
        <w:spacing w:before="0" w:line="240" w:lineRule="auto"/>
        <w:ind w:left="240" w:firstLine="0"/>
      </w:pPr>
    </w:p>
    <w:p w:rsidR="00842A08" w:rsidRPr="00F76DAE" w:rsidRDefault="00842A08" w:rsidP="00842A08">
      <w:pPr>
        <w:keepNext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76DAE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842A08" w:rsidRPr="00F76DAE" w:rsidRDefault="00842A08" w:rsidP="00842A08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2A08" w:rsidRPr="00DC01DB" w:rsidRDefault="00842A08" w:rsidP="00842A08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Настоящий Порядок определяет требования к организации учет</w:t>
      </w:r>
      <w:r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>
        <w:rPr>
          <w:rFonts w:ascii="Times New Roman" w:hAnsi="Times New Roman"/>
          <w:kern w:val="2"/>
          <w:sz w:val="28"/>
          <w:szCs w:val="24"/>
        </w:rPr>
        <w:t xml:space="preserve">, должностными лицами </w:t>
      </w:r>
      <w:r w:rsidR="00287D5C">
        <w:rPr>
          <w:rFonts w:ascii="Times New Roman" w:hAnsi="Times New Roman"/>
          <w:kern w:val="2"/>
          <w:sz w:val="28"/>
          <w:szCs w:val="24"/>
        </w:rPr>
        <w:t xml:space="preserve">администрации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муниципального </w:t>
      </w:r>
      <w:r w:rsidR="00287D5C">
        <w:rPr>
          <w:rFonts w:ascii="Times New Roman" w:hAnsi="Times New Roman"/>
          <w:kern w:val="2"/>
          <w:sz w:val="28"/>
          <w:szCs w:val="24"/>
        </w:rPr>
        <w:t xml:space="preserve">района «Дербентский район» </w:t>
      </w:r>
      <w:r>
        <w:rPr>
          <w:rFonts w:ascii="Times New Roman" w:hAnsi="Times New Roman"/>
          <w:kern w:val="2"/>
          <w:sz w:val="28"/>
          <w:szCs w:val="24"/>
        </w:rPr>
        <w:t>(далее – муниципальн</w:t>
      </w:r>
      <w:r w:rsidR="00BE1150">
        <w:rPr>
          <w:rFonts w:ascii="Times New Roman" w:hAnsi="Times New Roman"/>
          <w:kern w:val="2"/>
          <w:sz w:val="28"/>
          <w:szCs w:val="24"/>
        </w:rPr>
        <w:t>ый район</w:t>
      </w:r>
      <w:r>
        <w:rPr>
          <w:rFonts w:ascii="Times New Roman" w:hAnsi="Times New Roman"/>
          <w:kern w:val="2"/>
          <w:sz w:val="28"/>
          <w:szCs w:val="24"/>
        </w:rPr>
        <w:t xml:space="preserve">)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="00015C0D">
        <w:rPr>
          <w:rFonts w:ascii="Times New Roman" w:eastAsia="Calibri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 xml:space="preserve">2. Учет решений </w:t>
      </w:r>
      <w:r w:rsidR="00023D04">
        <w:rPr>
          <w:rFonts w:ascii="Times New Roman" w:hAnsi="Times New Roman"/>
          <w:kern w:val="2"/>
          <w:sz w:val="28"/>
          <w:szCs w:val="24"/>
        </w:rPr>
        <w:t>Собрания депутатов</w:t>
      </w:r>
      <w:r w:rsidRPr="00DC01DB">
        <w:rPr>
          <w:rFonts w:ascii="Times New Roman" w:hAnsi="Times New Roman"/>
          <w:kern w:val="2"/>
          <w:sz w:val="28"/>
          <w:szCs w:val="24"/>
        </w:rPr>
        <w:t xml:space="preserve"> муниципального </w:t>
      </w:r>
      <w:r w:rsidR="00015C0D">
        <w:rPr>
          <w:rFonts w:ascii="Times New Roman" w:hAnsi="Times New Roman"/>
          <w:kern w:val="2"/>
          <w:sz w:val="28"/>
          <w:szCs w:val="24"/>
        </w:rPr>
        <w:t xml:space="preserve">района </w:t>
      </w:r>
      <w:r w:rsidR="00287D5C">
        <w:rPr>
          <w:rFonts w:ascii="Times New Roman" w:hAnsi="Times New Roman"/>
          <w:kern w:val="2"/>
          <w:sz w:val="28"/>
          <w:szCs w:val="24"/>
        </w:rPr>
        <w:t>«Дербентский район»</w:t>
      </w:r>
      <w:r w:rsidR="00015C0D">
        <w:rPr>
          <w:rFonts w:ascii="Times New Roman" w:hAnsi="Times New Roman"/>
          <w:kern w:val="2"/>
          <w:sz w:val="28"/>
          <w:szCs w:val="24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(далее –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Собрание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), постановлений и распоряжений председателя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осуществляется должностными лицами аппарата </w:t>
      </w:r>
      <w:r w:rsidR="00A2638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Учет Устава муниципального образования </w:t>
      </w:r>
      <w:r w:rsidR="00386F9F">
        <w:rPr>
          <w:rFonts w:ascii="Times New Roman" w:eastAsia="Calibri" w:hAnsi="Times New Roman"/>
          <w:color w:val="000000"/>
          <w:sz w:val="28"/>
          <w:szCs w:val="28"/>
        </w:rPr>
        <w:t xml:space="preserve">«Дербентский район»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(далее – Устав), муниципальных правовых актов о внесении изменений и дополнений в Устав, муниципальных правовых актов, принятых на местном референдуме, постановлений и распоряжений главы муниципального </w:t>
      </w:r>
      <w:r w:rsidR="00BE1150">
        <w:rPr>
          <w:rFonts w:ascii="Times New Roman" w:eastAsia="Calibri" w:hAnsi="Times New Roman"/>
          <w:color w:val="000000"/>
          <w:sz w:val="28"/>
          <w:szCs w:val="28"/>
        </w:rPr>
        <w:t xml:space="preserve">района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(далее – Глава), постановлений и распоряжений местной администрации </w:t>
      </w:r>
      <w:r w:rsidR="00FE61C8">
        <w:rPr>
          <w:rFonts w:ascii="Times New Roman" w:eastAsia="Calibri" w:hAnsi="Times New Roman"/>
          <w:color w:val="000000"/>
          <w:sz w:val="28"/>
          <w:szCs w:val="28"/>
        </w:rPr>
        <w:t xml:space="preserve">муниципального района «Дербентский район»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(далее – Администрация) осуществляется должностными лицами Администрации.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Учет приказов и распоряжений председателя контрольно-счетного органа муниципального </w:t>
      </w:r>
      <w:r w:rsidR="00BE1150">
        <w:rPr>
          <w:rFonts w:ascii="Times New Roman" w:eastAsia="Calibri" w:hAnsi="Times New Roman"/>
          <w:color w:val="000000"/>
          <w:sz w:val="28"/>
          <w:szCs w:val="28"/>
        </w:rPr>
        <w:t xml:space="preserve">района </w:t>
      </w:r>
      <w:r w:rsidR="00427C18">
        <w:rPr>
          <w:rFonts w:ascii="Times New Roman" w:eastAsia="Calibri" w:hAnsi="Times New Roman"/>
          <w:color w:val="000000"/>
          <w:sz w:val="28"/>
          <w:szCs w:val="28"/>
        </w:rPr>
        <w:t xml:space="preserve">«Дербентский район»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(далее – контрольно-счетный орган) осуществляется должностными лицами контрольно-счетного органа.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Учет приказов и распоряжений иных должностных лиц местного самоуправления, предусмотренных Уставом, осуществляется должностными лицами Администрации.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3. Председатель </w:t>
      </w:r>
      <w:r w:rsidR="00A33A49">
        <w:rPr>
          <w:rFonts w:ascii="Times New Roman" w:eastAsia="Calibri" w:hAnsi="Times New Roman"/>
          <w:color w:val="000000"/>
          <w:sz w:val="28"/>
          <w:szCs w:val="28"/>
        </w:rPr>
        <w:t>Собрания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, Глава, председатель контрольно-счетного органа своими правовыми актами определяют должностных лиц, ответственных за осуществление учета муниципальных правовых актов в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соответствии с пунктом 2 настоящего Порядка (далее – ответственные должностные лица).</w:t>
      </w:r>
    </w:p>
    <w:p w:rsidR="00252832" w:rsidRPr="003D2234" w:rsidRDefault="00252832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4. Учет муниципального правового акта включает в себя: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1) регистрацию принятого (изданного) муниципального правового акта;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4) хранение сведений о внесении изменений в муниципальный правовой акт;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5)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действия;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6) хранение текстов муниципальных правовых актов (на бумажном носителе и в форме электронного образа документа).</w:t>
      </w:r>
    </w:p>
    <w:p w:rsidR="00842A08" w:rsidRPr="007E35DF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Pr="0003776A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b/>
          <w:sz w:val="28"/>
          <w:szCs w:val="28"/>
        </w:rPr>
      </w:pPr>
      <w:r w:rsidRPr="0003776A">
        <w:rPr>
          <w:rFonts w:ascii="Times New Roman" w:eastAsia="Calibri" w:hAnsi="Times New Roman"/>
          <w:b/>
          <w:sz w:val="28"/>
          <w:szCs w:val="28"/>
        </w:rPr>
        <w:t>Глава 2. Организация учета муниципальных правовых актов</w:t>
      </w:r>
    </w:p>
    <w:p w:rsidR="00842A08" w:rsidRPr="007E35DF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42A08" w:rsidRDefault="00827CA1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42A08">
        <w:rPr>
          <w:rFonts w:ascii="Times New Roman" w:eastAsia="Calibri" w:hAnsi="Times New Roman"/>
          <w:sz w:val="28"/>
          <w:szCs w:val="28"/>
        </w:rPr>
        <w:t>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827CA1" w:rsidRDefault="00827CA1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42A08">
        <w:rPr>
          <w:rFonts w:ascii="Times New Roman" w:eastAsia="Calibri" w:hAnsi="Times New Roman"/>
          <w:sz w:val="28"/>
          <w:szCs w:val="28"/>
        </w:rPr>
        <w:t xml:space="preserve">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</w:t>
      </w:r>
      <w:r w:rsidR="0003776A">
        <w:rPr>
          <w:rFonts w:ascii="Times New Roman" w:eastAsia="Calibri" w:hAnsi="Times New Roman"/>
          <w:sz w:val="28"/>
          <w:szCs w:val="28"/>
        </w:rPr>
        <w:t>№</w:t>
      </w:r>
      <w:r w:rsidR="00842A08">
        <w:rPr>
          <w:rFonts w:ascii="Times New Roman" w:eastAsia="Calibri" w:hAnsi="Times New Roman"/>
          <w:sz w:val="28"/>
          <w:szCs w:val="28"/>
        </w:rPr>
        <w:t xml:space="preserve">2 к настоящему Порядку. 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каждый муниципальный правовой акт создается отдельная карточка учета.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Учет муниципальных правовых актов в форме электронного документа осуществляется путем ведения журнала по форме, предусмотренной приложением </w:t>
      </w:r>
      <w:r w:rsidR="008B2B7C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>3 к настоящему Порядку (далее – электронный журнал учета).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Журналы и карточки, предусмотренные пунктом 6 настоящего Порядка, создаются и ведутся независимо в </w:t>
      </w:r>
      <w:r w:rsidR="00500AC2">
        <w:rPr>
          <w:rFonts w:ascii="Times New Roman" w:eastAsia="Calibri" w:hAnsi="Times New Roman"/>
          <w:sz w:val="28"/>
          <w:szCs w:val="28"/>
        </w:rPr>
        <w:t>Собрании</w:t>
      </w:r>
      <w:r>
        <w:rPr>
          <w:rFonts w:ascii="Times New Roman" w:eastAsia="Calibri" w:hAnsi="Times New Roman"/>
          <w:sz w:val="28"/>
          <w:szCs w:val="28"/>
        </w:rPr>
        <w:t>, Администрации</w:t>
      </w:r>
      <w:r w:rsidR="00BE115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контрольно-счетном органе и используются для осуществления учета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муниципальных правовых актов в соответствии с пунктом 2 настоящего Порядка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Журнал учета на бумажном носителе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842A08" w:rsidRPr="00345081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Карточка учета муниципального правового акта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Электронный журнал учета ведется в форме электронного документа в формате </w:t>
      </w:r>
      <w:r>
        <w:rPr>
          <w:rFonts w:ascii="Times New Roman" w:eastAsia="Calibri" w:hAnsi="Times New Roman"/>
          <w:sz w:val="28"/>
          <w:szCs w:val="28"/>
          <w:lang w:val="en-US"/>
        </w:rPr>
        <w:t>Microsoft</w:t>
      </w:r>
      <w:r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  <w:lang w:val="en-US"/>
        </w:rPr>
        <w:t>Excel</w:t>
      </w:r>
      <w:r>
        <w:rPr>
          <w:rFonts w:ascii="Times New Roman" w:eastAsia="Calibri" w:hAnsi="Times New Roman"/>
          <w:sz w:val="28"/>
          <w:szCs w:val="28"/>
        </w:rPr>
        <w:t xml:space="preserve"> (*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xls</w:t>
      </w:r>
      <w:r w:rsidRPr="000E39FB">
        <w:rPr>
          <w:rFonts w:ascii="Times New Roman" w:eastAsia="Calibri" w:hAnsi="Times New Roman"/>
          <w:sz w:val="28"/>
          <w:szCs w:val="28"/>
        </w:rPr>
        <w:t>, *.</w:t>
      </w:r>
      <w:r>
        <w:rPr>
          <w:rFonts w:ascii="Times New Roman" w:eastAsia="Calibri" w:hAnsi="Times New Roman"/>
          <w:sz w:val="28"/>
          <w:szCs w:val="28"/>
          <w:lang w:val="en-US"/>
        </w:rPr>
        <w:t>xlsx</w:t>
      </w:r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/>
          <w:sz w:val="28"/>
          <w:szCs w:val="28"/>
          <w:lang w:val="en-US"/>
        </w:rPr>
        <w:t>OpenDocument</w:t>
      </w:r>
      <w:r w:rsidRPr="000E39FB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*</w:t>
      </w:r>
      <w:r w:rsidRPr="000E39FB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ods</w:t>
      </w:r>
      <w:r w:rsidRPr="000E39FB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C1ED9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</w:t>
      </w:r>
      <w:r w:rsidR="000A6616">
        <w:rPr>
          <w:rFonts w:ascii="Times New Roman" w:eastAsia="Calibri" w:hAnsi="Times New Roman"/>
          <w:sz w:val="28"/>
          <w:szCs w:val="28"/>
        </w:rPr>
        <w:t xml:space="preserve">или </w:t>
      </w:r>
      <w:r>
        <w:rPr>
          <w:rFonts w:ascii="Times New Roman" w:eastAsia="Calibri" w:hAnsi="Times New Roman"/>
          <w:sz w:val="28"/>
          <w:szCs w:val="28"/>
        </w:rPr>
        <w:t xml:space="preserve">каждый) из которых содержит хронологическое продолжение записей в предыдущей книге (электронном документе). 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не допускается.</w:t>
      </w:r>
    </w:p>
    <w:p w:rsidR="00842A08" w:rsidRPr="000E39FB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Pr="00B5059A" w:rsidRDefault="00842A08" w:rsidP="00842A08">
      <w:pPr>
        <w:pStyle w:val="ConsPlusNormal"/>
        <w:keepNext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5059A">
        <w:rPr>
          <w:rFonts w:ascii="Times New Roman" w:eastAsia="Calibri" w:hAnsi="Times New Roman"/>
          <w:b/>
          <w:color w:val="000000"/>
          <w:sz w:val="28"/>
          <w:szCs w:val="28"/>
        </w:rPr>
        <w:t>Глава 3. Административные процедуры по осуществлению</w:t>
      </w:r>
      <w:r w:rsidRPr="00B5059A">
        <w:rPr>
          <w:rFonts w:ascii="Times New Roman" w:eastAsia="Calibri" w:hAnsi="Times New Roman"/>
          <w:b/>
          <w:color w:val="000000"/>
          <w:sz w:val="28"/>
          <w:szCs w:val="28"/>
        </w:rPr>
        <w:br/>
        <w:t>учета муниципальных правовых актов</w:t>
      </w:r>
    </w:p>
    <w:p w:rsidR="00842A08" w:rsidRPr="003D2234" w:rsidRDefault="00842A08" w:rsidP="00842A08">
      <w:pPr>
        <w:pStyle w:val="ConsPlusNormal"/>
        <w:keepNext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2A08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r w:rsidRPr="00E91523">
        <w:rPr>
          <w:rFonts w:ascii="Times New Roman" w:eastAsia="Calibri" w:hAnsi="Times New Roman"/>
          <w:sz w:val="28"/>
          <w:szCs w:val="28"/>
        </w:rPr>
        <w:t xml:space="preserve">Регистрация принятого (изданного) муниципального правового акта осуществляется </w:t>
      </w:r>
      <w:r>
        <w:rPr>
          <w:rFonts w:ascii="Times New Roman" w:eastAsia="Calibri" w:hAnsi="Times New Roman"/>
          <w:sz w:val="28"/>
          <w:szCs w:val="28"/>
        </w:rPr>
        <w:t xml:space="preserve">ответственным должностным лицом не позднее окончания рабочего дня, следующего за днем принятия (издания) муниципального правового акта, а в отношении решений </w:t>
      </w:r>
      <w:r w:rsidR="00787F54">
        <w:rPr>
          <w:rFonts w:ascii="Times New Roman" w:eastAsia="Calibri" w:hAnsi="Times New Roman"/>
          <w:sz w:val="28"/>
          <w:szCs w:val="28"/>
        </w:rPr>
        <w:t>Собрания</w:t>
      </w:r>
      <w:r>
        <w:rPr>
          <w:rFonts w:ascii="Times New Roman" w:eastAsia="Calibri" w:hAnsi="Times New Roman"/>
          <w:sz w:val="28"/>
          <w:szCs w:val="28"/>
        </w:rPr>
        <w:t>, подлежащих подписанию Главой, – не позднее окончания рабочего дня, следующего за днем подписания муниципального правового акта Главой.</w:t>
      </w:r>
    </w:p>
    <w:p w:rsidR="00842A08" w:rsidRPr="00972F20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6667">
        <w:rPr>
          <w:rFonts w:ascii="Times New Roman" w:eastAsia="Calibri" w:hAnsi="Times New Roman"/>
          <w:sz w:val="28"/>
          <w:szCs w:val="28"/>
        </w:rPr>
        <w:t xml:space="preserve">Ответственное </w:t>
      </w:r>
      <w:r w:rsidRPr="005E5FE6">
        <w:rPr>
          <w:rFonts w:ascii="Times New Roman" w:eastAsia="Calibri" w:hAnsi="Times New Roman"/>
          <w:sz w:val="28"/>
          <w:szCs w:val="28"/>
        </w:rPr>
        <w:t xml:space="preserve">должностное лицо </w:t>
      </w:r>
      <w:r w:rsidR="00795CF6">
        <w:rPr>
          <w:rFonts w:ascii="Times New Roman" w:eastAsia="Calibri" w:hAnsi="Times New Roman"/>
          <w:sz w:val="28"/>
          <w:szCs w:val="28"/>
        </w:rPr>
        <w:t>принимает</w:t>
      </w:r>
      <w:r w:rsidR="000A2853">
        <w:rPr>
          <w:rFonts w:ascii="Times New Roman" w:eastAsia="Calibri" w:hAnsi="Times New Roman"/>
          <w:sz w:val="28"/>
          <w:szCs w:val="28"/>
        </w:rPr>
        <w:t xml:space="preserve"> полностью оформленный</w:t>
      </w:r>
      <w:r w:rsidR="00795CF6">
        <w:rPr>
          <w:rFonts w:ascii="Times New Roman" w:eastAsia="Calibri" w:hAnsi="Times New Roman"/>
          <w:sz w:val="28"/>
          <w:szCs w:val="28"/>
        </w:rPr>
        <w:t xml:space="preserve"> экземпляр</w:t>
      </w:r>
      <w:r w:rsidR="00015C0D">
        <w:rPr>
          <w:rFonts w:ascii="Times New Roman" w:eastAsia="Calibri" w:hAnsi="Times New Roman"/>
          <w:sz w:val="28"/>
          <w:szCs w:val="28"/>
        </w:rPr>
        <w:t xml:space="preserve"> </w:t>
      </w:r>
      <w:r w:rsidRPr="005E5FE6">
        <w:rPr>
          <w:rFonts w:ascii="Times New Roman" w:eastAsia="Calibri" w:hAnsi="Times New Roman"/>
          <w:sz w:val="28"/>
          <w:szCs w:val="28"/>
        </w:rPr>
        <w:t>муниципаль</w:t>
      </w:r>
      <w:r w:rsidR="005E5FE6" w:rsidRPr="005E5FE6">
        <w:rPr>
          <w:rFonts w:ascii="Times New Roman" w:eastAsia="Calibri" w:hAnsi="Times New Roman"/>
          <w:sz w:val="28"/>
          <w:szCs w:val="28"/>
        </w:rPr>
        <w:t>ного правового акта</w:t>
      </w:r>
      <w:r w:rsidR="00447230">
        <w:rPr>
          <w:rFonts w:ascii="Times New Roman" w:eastAsia="Calibri" w:hAnsi="Times New Roman"/>
          <w:sz w:val="28"/>
          <w:szCs w:val="28"/>
        </w:rPr>
        <w:t>, содержащий полные реквизиты акта в печатной форме, исключа</w:t>
      </w:r>
      <w:r w:rsidR="00251F86">
        <w:rPr>
          <w:rFonts w:ascii="Times New Roman" w:eastAsia="Calibri" w:hAnsi="Times New Roman"/>
          <w:sz w:val="28"/>
          <w:szCs w:val="28"/>
        </w:rPr>
        <w:t>ющий</w:t>
      </w:r>
      <w:r w:rsidR="00447230">
        <w:rPr>
          <w:rFonts w:ascii="Times New Roman" w:eastAsia="Calibri" w:hAnsi="Times New Roman"/>
          <w:sz w:val="28"/>
          <w:szCs w:val="28"/>
        </w:rPr>
        <w:t xml:space="preserve"> рукописные элементы</w:t>
      </w:r>
      <w:r w:rsidR="000A2853">
        <w:rPr>
          <w:rFonts w:ascii="Times New Roman" w:eastAsia="Calibri" w:hAnsi="Times New Roman"/>
          <w:sz w:val="28"/>
          <w:szCs w:val="28"/>
        </w:rPr>
        <w:t xml:space="preserve"> и </w:t>
      </w:r>
      <w:r w:rsidRPr="005E5FE6">
        <w:rPr>
          <w:rFonts w:ascii="Times New Roman" w:eastAsia="Calibri" w:hAnsi="Times New Roman"/>
          <w:sz w:val="28"/>
          <w:szCs w:val="28"/>
        </w:rPr>
        <w:t>присваивает регистрационный номе</w:t>
      </w:r>
      <w:r w:rsidR="000A2853">
        <w:rPr>
          <w:rFonts w:ascii="Times New Roman" w:eastAsia="Calibri" w:hAnsi="Times New Roman"/>
          <w:sz w:val="28"/>
          <w:szCs w:val="28"/>
        </w:rPr>
        <w:t>р муниципальному правовому акту</w:t>
      </w:r>
      <w:r w:rsidR="00CA1ABE">
        <w:rPr>
          <w:rFonts w:ascii="Times New Roman" w:eastAsia="Calibri" w:hAnsi="Times New Roman"/>
          <w:sz w:val="28"/>
          <w:szCs w:val="28"/>
        </w:rPr>
        <w:t>.</w:t>
      </w:r>
    </w:p>
    <w:p w:rsidR="000D49E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12. Сведения об официальном опубликовании (обнародовании) муниципального правового акта вносятся ответственным должностным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лицом в карточку учета муниципального правового акта, а также в электронный журнал учета не позднее трех рабочих дней со дня официального опубликования (обнародования) муниципального правового акта. В случае,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о каждом таком официальном опубликовании (обнародовании).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13. Сведения о государственной регистрации Устава и муниципального правового акта о внесении изменений и дополнений в Устав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соответственно Устава или муниципального правового акта о внесении изменений и дополнений в Устав.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14.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15.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утратившим силу, приостановление и возобновление действия ранее учтенного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lastRenderedPageBreak/>
        <w:t>муниципального правового акта: вид, дата принятия (издания), регистрационный номер.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16.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</w:t>
      </w:r>
      <w:r w:rsidR="00FD3682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вступившего в законную силу судебного решения о признании недействующим муниципального правового акта.</w:t>
      </w:r>
    </w:p>
    <w:p w:rsidR="00A9791F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карточку учета муниципального правового акта, а также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муниципальный правовой акт признан недействующим полностью, дополнительно указываются слова «признан недействующим»,а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>17.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в соответствующем органе местного самоуправления муниципального образования.</w:t>
      </w:r>
    </w:p>
    <w:p w:rsidR="00842A08" w:rsidRPr="003D2234" w:rsidRDefault="00842A08" w:rsidP="00842A08">
      <w:pPr>
        <w:pStyle w:val="ConsPlusNormal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Ответственное лицо, осуществляя действия, предусмотренные </w:t>
      </w:r>
      <w:r w:rsidR="00FB5744">
        <w:rPr>
          <w:rFonts w:ascii="Times New Roman" w:eastAsia="Calibri" w:hAnsi="Times New Roman"/>
          <w:color w:val="000000"/>
          <w:sz w:val="28"/>
          <w:szCs w:val="28"/>
        </w:rPr>
        <w:br/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PortableDocumentFormat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 xml:space="preserve"> (*.</w:t>
      </w:r>
      <w:r w:rsidRPr="003D2234">
        <w:rPr>
          <w:rFonts w:ascii="Times New Roman" w:eastAsia="Calibri" w:hAnsi="Times New Roman"/>
          <w:color w:val="000000"/>
          <w:sz w:val="28"/>
          <w:szCs w:val="28"/>
          <w:lang w:val="en-US"/>
        </w:rPr>
        <w:t>pdf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</w:t>
      </w:r>
      <w:r w:rsidR="00015C0D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3D2234">
        <w:rPr>
          <w:rFonts w:ascii="Times New Roman" w:eastAsia="Calibri" w:hAnsi="Times New Roman"/>
          <w:color w:val="000000"/>
          <w:sz w:val="28"/>
          <w:szCs w:val="28"/>
        </w:rPr>
        <w:t>на машиночитаемом носителе, специально предназначенном для этой цели.</w:t>
      </w:r>
    </w:p>
    <w:p w:rsidR="002A6D2B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2A6D2B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411124" w:rsidRDefault="00411124" w:rsidP="00411124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  <w:sectPr w:rsidR="00411124" w:rsidSect="008B0A03">
          <w:headerReference w:type="default" r:id="rId10"/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</w:t>
      </w:r>
    </w:p>
    <w:p w:rsidR="002A6D2B" w:rsidRPr="004F5498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F5498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2F08AF" w:rsidRPr="004F5498">
        <w:rPr>
          <w:rFonts w:ascii="Times New Roman" w:eastAsia="Calibri" w:hAnsi="Times New Roman"/>
          <w:color w:val="000000" w:themeColor="text1"/>
          <w:sz w:val="24"/>
          <w:szCs w:val="24"/>
        </w:rPr>
        <w:t>№</w:t>
      </w:r>
      <w:r w:rsidRPr="004F5498">
        <w:rPr>
          <w:rFonts w:ascii="Times New Roman" w:eastAsia="Calibri" w:hAnsi="Times New Roman"/>
          <w:color w:val="000000" w:themeColor="text1"/>
          <w:sz w:val="24"/>
          <w:szCs w:val="24"/>
        </w:rPr>
        <w:t>1</w:t>
      </w:r>
    </w:p>
    <w:p w:rsidR="004F5498" w:rsidRDefault="00C45A0D" w:rsidP="00C45A0D">
      <w:pPr>
        <w:pStyle w:val="ConsPlusNormal"/>
        <w:ind w:left="9072"/>
        <w:jc w:val="both"/>
        <w:rPr>
          <w:rFonts w:ascii="Times New Roman" w:hAnsi="Times New Roman"/>
          <w:sz w:val="24"/>
          <w:szCs w:val="24"/>
        </w:rPr>
      </w:pPr>
      <w:r w:rsidRPr="004F549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</w:t>
      </w:r>
      <w:r w:rsidR="009A19E3" w:rsidRPr="004F5498">
        <w:rPr>
          <w:rFonts w:ascii="Times New Roman" w:hAnsi="Times New Roman"/>
          <w:sz w:val="24"/>
          <w:szCs w:val="24"/>
        </w:rPr>
        <w:t xml:space="preserve">Порядку учета муниципальных правовых актов </w:t>
      </w:r>
    </w:p>
    <w:p w:rsidR="00C45A0D" w:rsidRPr="004F5498" w:rsidRDefault="002F08AF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4F5498">
        <w:rPr>
          <w:rFonts w:ascii="Times New Roman" w:hAnsi="Times New Roman"/>
          <w:sz w:val="24"/>
          <w:szCs w:val="24"/>
        </w:rPr>
        <w:t>МР «Дербентский район»</w:t>
      </w:r>
    </w:p>
    <w:p w:rsidR="00C45A0D" w:rsidRPr="004F5498" w:rsidRDefault="00C45A0D" w:rsidP="00C45A0D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17C95" w:rsidRDefault="00017C95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C45A0D" w:rsidRPr="00C45A0D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2C6433" w:rsidRDefault="005B0AEA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УЧЕТА МУНИЦИПАЛЬНЫХ ПРАВОВЫХ АКТОВ </w:t>
      </w:r>
    </w:p>
    <w:p w:rsidR="002C6433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5B0AEA" w:rsidRPr="00C45A0D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5B0AEA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B0AEA" w:rsidRPr="002C6433" w:rsidRDefault="005B0AEA" w:rsidP="005B0AEA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45A0D" w:rsidRDefault="002762BA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</w:t>
      </w:r>
      <w:r w:rsidR="002C6433">
        <w:rPr>
          <w:rFonts w:ascii="Times New Roman" w:eastAsia="Calibri" w:hAnsi="Times New Roman"/>
          <w:color w:val="000000" w:themeColor="text1"/>
          <w:sz w:val="28"/>
          <w:szCs w:val="28"/>
        </w:rPr>
        <w:t>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___</w:t>
      </w:r>
    </w:p>
    <w:p w:rsidR="00C45A0D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F57F23" w:rsidRPr="00F57F23" w:rsidTr="00F57F23">
        <w:tc>
          <w:tcPr>
            <w:tcW w:w="1242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 записи п/п</w:t>
            </w:r>
          </w:p>
        </w:tc>
        <w:tc>
          <w:tcPr>
            <w:tcW w:w="6008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Вид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правового </w:t>
            </w:r>
            <w:r w:rsidRPr="00F57F23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F57F23" w:rsidRP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57F23" w:rsidTr="00F57F23">
        <w:tc>
          <w:tcPr>
            <w:tcW w:w="1242" w:type="dxa"/>
          </w:tcPr>
          <w:p w:rsidR="00F57F23" w:rsidRDefault="00F57F23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26" w:type="dxa"/>
          </w:tcPr>
          <w:p w:rsidR="00F57F23" w:rsidRDefault="00F57F23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5A0D" w:rsidRDefault="00C45A0D" w:rsidP="00F57F23">
      <w:pPr>
        <w:pStyle w:val="ConsPlusNormal"/>
        <w:ind w:left="284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Default="00743FA6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743FA6" w:rsidSect="00017C95">
          <w:footnotePr>
            <w:numRestart w:val="eachSect"/>
          </w:footnotePr>
          <w:pgSz w:w="16838" w:h="11906" w:orient="landscape"/>
          <w:pgMar w:top="1418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017C95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17C95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522174" w:rsidRPr="00017C95">
        <w:rPr>
          <w:rFonts w:ascii="Times New Roman" w:eastAsia="Calibri" w:hAnsi="Times New Roman"/>
          <w:color w:val="000000" w:themeColor="text1"/>
          <w:sz w:val="24"/>
          <w:szCs w:val="24"/>
        </w:rPr>
        <w:t>№</w:t>
      </w:r>
      <w:r w:rsidRPr="00017C95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</w:p>
    <w:p w:rsidR="00017C95" w:rsidRDefault="00743FA6" w:rsidP="00743FA6">
      <w:pPr>
        <w:pStyle w:val="ConsPlusNormal"/>
        <w:ind w:left="9072"/>
        <w:jc w:val="both"/>
        <w:rPr>
          <w:rFonts w:ascii="Times New Roman" w:hAnsi="Times New Roman"/>
          <w:sz w:val="24"/>
          <w:szCs w:val="24"/>
        </w:rPr>
      </w:pPr>
      <w:r w:rsidRPr="00017C9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</w:t>
      </w:r>
      <w:r w:rsidR="009A19E3" w:rsidRPr="00017C95">
        <w:rPr>
          <w:rFonts w:ascii="Times New Roman" w:hAnsi="Times New Roman"/>
          <w:sz w:val="24"/>
          <w:szCs w:val="24"/>
        </w:rPr>
        <w:t xml:space="preserve">Порядку учета муниципальных правовых актов </w:t>
      </w:r>
    </w:p>
    <w:p w:rsidR="009A19E3" w:rsidRPr="00017C95" w:rsidRDefault="00522174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017C95">
        <w:rPr>
          <w:rFonts w:ascii="Times New Roman" w:hAnsi="Times New Roman"/>
          <w:sz w:val="24"/>
          <w:szCs w:val="24"/>
        </w:rPr>
        <w:t>МР «Дербентский район»</w:t>
      </w:r>
    </w:p>
    <w:p w:rsidR="00743FA6" w:rsidRPr="00017C95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КАРТОЧКА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ПРАВОВ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ОГО</w:t>
      </w: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АКТ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</w:p>
    <w:p w:rsidR="003E6066" w:rsidRPr="00C45A0D" w:rsidRDefault="003E606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</w:rPr>
        <w:t>№ ____________</w:t>
      </w:r>
      <w:r w:rsidR="005B0AEA">
        <w:rPr>
          <w:rFonts w:ascii="Times New Roman" w:eastAsia="Calibri" w:hAnsi="Times New Roman"/>
          <w:b/>
          <w:color w:val="000000" w:themeColor="text1"/>
          <w:sz w:val="28"/>
          <w:szCs w:val="28"/>
        </w:rPr>
        <w:t>_</w:t>
      </w:r>
    </w:p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Tr="005B0AEA">
        <w:trPr>
          <w:trHeight w:val="393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Вид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Источник официального опубликования (обнародования), дата</w:t>
            </w:r>
            <w:r w:rsidR="00D63F28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5B0AEA">
        <w:trPr>
          <w:trHeight w:val="529"/>
        </w:trPr>
        <w:tc>
          <w:tcPr>
            <w:tcW w:w="4786" w:type="dxa"/>
          </w:tcPr>
          <w:p w:rsidR="001D48E0" w:rsidRPr="001D48E0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Государственная регистрация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дата и номер</w:t>
            </w:r>
            <w:r w:rsidR="004229E6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B0229" w:rsidRDefault="001B0229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 внесении изменений</w:t>
            </w:r>
          </w:p>
          <w:p w:rsidR="001D48E0" w:rsidRPr="001D48E0" w:rsidRDefault="001B0229" w:rsidP="00A9791F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D48E0" w:rsidTr="00997205">
        <w:trPr>
          <w:trHeight w:val="851"/>
        </w:trPr>
        <w:tc>
          <w:tcPr>
            <w:tcW w:w="4786" w:type="dxa"/>
          </w:tcPr>
          <w:p w:rsidR="001D48E0" w:rsidRPr="001D48E0" w:rsidRDefault="001D48E0" w:rsidP="00997205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Сведения об отмене, признани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 xml:space="preserve">и утратившим силу, признании недействующим, </w:t>
            </w:r>
            <w:r w:rsidR="00997205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</w:t>
            </w:r>
            <w:r w:rsidRPr="001D48E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риостановлении и возобновлении действия</w:t>
            </w:r>
          </w:p>
        </w:tc>
        <w:tc>
          <w:tcPr>
            <w:tcW w:w="9923" w:type="dxa"/>
          </w:tcPr>
          <w:p w:rsidR="001D48E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3FA6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B0AEA" w:rsidRDefault="005B0AEA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D48E0" w:rsidRDefault="001D48E0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Подписи должностных лиц</w:t>
      </w:r>
      <w:r w:rsidR="00997205">
        <w:rPr>
          <w:rFonts w:ascii="Times New Roman" w:eastAsia="Calibri" w:hAnsi="Times New Roman"/>
          <w:color w:val="000000" w:themeColor="text1"/>
          <w:sz w:val="28"/>
          <w:szCs w:val="28"/>
        </w:rPr>
        <w:t>, внесших сведения: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    ___________   _____________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97205">
        <w:rPr>
          <w:rFonts w:ascii="Times New Roman" w:eastAsia="Calibri" w:hAnsi="Times New Roman"/>
          <w:color w:val="000000" w:themeColor="text1"/>
          <w:sz w:val="24"/>
          <w:szCs w:val="24"/>
        </w:rPr>
        <w:t>(фамилия, имя, отчество (последнее – при наличии) должностного лица) (дата) (подпись)</w:t>
      </w:r>
    </w:p>
    <w:p w:rsidR="00997205" w:rsidRPr="00997205" w:rsidRDefault="00997205" w:rsidP="00997205">
      <w:pPr>
        <w:pStyle w:val="ConsPlusNormal"/>
        <w:keepLines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017C95">
          <w:footnotePr>
            <w:numRestart w:val="eachSect"/>
          </w:footnotePr>
          <w:pgSz w:w="16838" w:h="11906" w:orient="landscape"/>
          <w:pgMar w:top="1276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5B0AEA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B0AEA">
        <w:rPr>
          <w:rFonts w:ascii="Times New Roman" w:eastAsia="Calibri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5B0AEA" w:rsidRPr="005B0AEA">
        <w:rPr>
          <w:rFonts w:ascii="Times New Roman" w:eastAsia="Calibri" w:hAnsi="Times New Roman"/>
          <w:color w:val="000000" w:themeColor="text1"/>
          <w:sz w:val="24"/>
          <w:szCs w:val="24"/>
        </w:rPr>
        <w:t>№</w:t>
      </w:r>
      <w:r w:rsidRPr="005B0AEA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</w:p>
    <w:p w:rsidR="00743FA6" w:rsidRPr="005B0AEA" w:rsidRDefault="00743FA6" w:rsidP="005B0AEA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5B0AEA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к </w:t>
      </w:r>
      <w:r w:rsidR="009A19E3" w:rsidRPr="005B0AEA">
        <w:rPr>
          <w:rFonts w:ascii="Times New Roman" w:hAnsi="Times New Roman"/>
          <w:sz w:val="24"/>
          <w:szCs w:val="24"/>
        </w:rPr>
        <w:t xml:space="preserve">Порядку учета муниципальных правовых актов </w:t>
      </w:r>
      <w:r w:rsidR="005B0AEA" w:rsidRPr="005B0AEA">
        <w:rPr>
          <w:rFonts w:ascii="Times New Roman" w:hAnsi="Times New Roman"/>
          <w:sz w:val="24"/>
          <w:szCs w:val="24"/>
        </w:rPr>
        <w:t>МР «Дербентский район»</w:t>
      </w:r>
    </w:p>
    <w:p w:rsidR="00743FA6" w:rsidRDefault="00743FA6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</w:t>
      </w:r>
      <w:r w:rsidR="005B0AEA">
        <w:rPr>
          <w:rFonts w:ascii="Times New Roman" w:eastAsia="Calibri" w:hAnsi="Times New Roman"/>
          <w:color w:val="000000" w:themeColor="text1"/>
          <w:sz w:val="28"/>
          <w:szCs w:val="28"/>
        </w:rPr>
        <w:t>____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D8" w:rsidRDefault="00867AD8" w:rsidP="00A82CFB">
      <w:r>
        <w:separator/>
      </w:r>
    </w:p>
  </w:endnote>
  <w:endnote w:type="continuationSeparator" w:id="1">
    <w:p w:rsidR="00867AD8" w:rsidRDefault="00867AD8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D8" w:rsidRDefault="00867AD8" w:rsidP="00A82CFB">
      <w:r>
        <w:separator/>
      </w:r>
    </w:p>
  </w:footnote>
  <w:footnote w:type="continuationSeparator" w:id="1">
    <w:p w:rsidR="00867AD8" w:rsidRDefault="00867AD8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F96889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A53E31">
      <w:rPr>
        <w:rFonts w:ascii="Times New Roman" w:hAnsi="Times New Roman"/>
        <w:noProof/>
        <w:sz w:val="24"/>
        <w:szCs w:val="24"/>
      </w:rPr>
      <w:t>2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C68"/>
    <w:multiLevelType w:val="hybridMultilevel"/>
    <w:tmpl w:val="4CD4D8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C0D"/>
    <w:rsid w:val="00015F89"/>
    <w:rsid w:val="00016E36"/>
    <w:rsid w:val="000171EC"/>
    <w:rsid w:val="00017C95"/>
    <w:rsid w:val="00020730"/>
    <w:rsid w:val="000211EB"/>
    <w:rsid w:val="00021938"/>
    <w:rsid w:val="00021D59"/>
    <w:rsid w:val="00022FFE"/>
    <w:rsid w:val="00023796"/>
    <w:rsid w:val="00023D04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3776A"/>
    <w:rsid w:val="00041A28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0101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2853"/>
    <w:rsid w:val="000A322E"/>
    <w:rsid w:val="000A4143"/>
    <w:rsid w:val="000A5F22"/>
    <w:rsid w:val="000A6616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49E4"/>
    <w:rsid w:val="000D4AA8"/>
    <w:rsid w:val="000D6FE6"/>
    <w:rsid w:val="000E0999"/>
    <w:rsid w:val="000E178C"/>
    <w:rsid w:val="000E1EC1"/>
    <w:rsid w:val="000E3984"/>
    <w:rsid w:val="000E39FB"/>
    <w:rsid w:val="000E420D"/>
    <w:rsid w:val="000E4697"/>
    <w:rsid w:val="000E7400"/>
    <w:rsid w:val="000F170D"/>
    <w:rsid w:val="000F63B8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090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0FFD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1E20"/>
    <w:rsid w:val="001720CD"/>
    <w:rsid w:val="001725DD"/>
    <w:rsid w:val="0017481A"/>
    <w:rsid w:val="0017504F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4E06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1A2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10"/>
    <w:rsid w:val="00203EF4"/>
    <w:rsid w:val="002047A0"/>
    <w:rsid w:val="002048FE"/>
    <w:rsid w:val="002060E5"/>
    <w:rsid w:val="0020655E"/>
    <w:rsid w:val="0020662B"/>
    <w:rsid w:val="00207F77"/>
    <w:rsid w:val="0021187E"/>
    <w:rsid w:val="00211EE2"/>
    <w:rsid w:val="00212BDA"/>
    <w:rsid w:val="002131B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1F86"/>
    <w:rsid w:val="00252727"/>
    <w:rsid w:val="00252832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87D5C"/>
    <w:rsid w:val="0029024E"/>
    <w:rsid w:val="002925BD"/>
    <w:rsid w:val="00293483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0C8D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433"/>
    <w:rsid w:val="002C6DD0"/>
    <w:rsid w:val="002C6E54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8AF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2F7D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1E3A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444B"/>
    <w:rsid w:val="00366771"/>
    <w:rsid w:val="00371B22"/>
    <w:rsid w:val="00373891"/>
    <w:rsid w:val="00373FDF"/>
    <w:rsid w:val="00374305"/>
    <w:rsid w:val="00376F2B"/>
    <w:rsid w:val="00377284"/>
    <w:rsid w:val="00377B61"/>
    <w:rsid w:val="00385F71"/>
    <w:rsid w:val="00385FA5"/>
    <w:rsid w:val="00386F9F"/>
    <w:rsid w:val="00390DF0"/>
    <w:rsid w:val="003916AD"/>
    <w:rsid w:val="00392A8D"/>
    <w:rsid w:val="00394396"/>
    <w:rsid w:val="00397977"/>
    <w:rsid w:val="003979E3"/>
    <w:rsid w:val="003A2754"/>
    <w:rsid w:val="003A2FB4"/>
    <w:rsid w:val="003A5812"/>
    <w:rsid w:val="003A7A34"/>
    <w:rsid w:val="003B0737"/>
    <w:rsid w:val="003B265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4EF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07B4F"/>
    <w:rsid w:val="00410C2A"/>
    <w:rsid w:val="00411124"/>
    <w:rsid w:val="00414BFE"/>
    <w:rsid w:val="00415C3F"/>
    <w:rsid w:val="004163C0"/>
    <w:rsid w:val="004209CE"/>
    <w:rsid w:val="0042111D"/>
    <w:rsid w:val="00421C5D"/>
    <w:rsid w:val="004229E6"/>
    <w:rsid w:val="00423A60"/>
    <w:rsid w:val="00427C18"/>
    <w:rsid w:val="00431F87"/>
    <w:rsid w:val="00432BB5"/>
    <w:rsid w:val="0043454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230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65528"/>
    <w:rsid w:val="00472E05"/>
    <w:rsid w:val="004732E0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1F2"/>
    <w:rsid w:val="004B248D"/>
    <w:rsid w:val="004B2908"/>
    <w:rsid w:val="004B3D1A"/>
    <w:rsid w:val="004B412D"/>
    <w:rsid w:val="004B517B"/>
    <w:rsid w:val="004C04A1"/>
    <w:rsid w:val="004C1ED9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8CE"/>
    <w:rsid w:val="004E0C5D"/>
    <w:rsid w:val="004E2089"/>
    <w:rsid w:val="004E7505"/>
    <w:rsid w:val="004F1648"/>
    <w:rsid w:val="004F1700"/>
    <w:rsid w:val="004F1D99"/>
    <w:rsid w:val="004F2CF9"/>
    <w:rsid w:val="004F3137"/>
    <w:rsid w:val="004F5498"/>
    <w:rsid w:val="004F5E52"/>
    <w:rsid w:val="004F760E"/>
    <w:rsid w:val="00500AC2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174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3DE"/>
    <w:rsid w:val="005515D7"/>
    <w:rsid w:val="00552657"/>
    <w:rsid w:val="0055728E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2C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A6E84"/>
    <w:rsid w:val="005B0762"/>
    <w:rsid w:val="005B08E3"/>
    <w:rsid w:val="005B0AEA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4F2A"/>
    <w:rsid w:val="005E5738"/>
    <w:rsid w:val="005E5FE6"/>
    <w:rsid w:val="005E6667"/>
    <w:rsid w:val="005E6B18"/>
    <w:rsid w:val="005F0F9D"/>
    <w:rsid w:val="005F2058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1EF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5979"/>
    <w:rsid w:val="00637A39"/>
    <w:rsid w:val="00644946"/>
    <w:rsid w:val="006459E6"/>
    <w:rsid w:val="006469D9"/>
    <w:rsid w:val="006474F5"/>
    <w:rsid w:val="0065029A"/>
    <w:rsid w:val="006507A6"/>
    <w:rsid w:val="00650806"/>
    <w:rsid w:val="00650B58"/>
    <w:rsid w:val="00650CE6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DEE"/>
    <w:rsid w:val="006C2F42"/>
    <w:rsid w:val="006C4641"/>
    <w:rsid w:val="006C46E6"/>
    <w:rsid w:val="006C4CAB"/>
    <w:rsid w:val="006C69B8"/>
    <w:rsid w:val="006C74CA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43D"/>
    <w:rsid w:val="006F6D26"/>
    <w:rsid w:val="00700F7D"/>
    <w:rsid w:val="00701EF4"/>
    <w:rsid w:val="00702EEB"/>
    <w:rsid w:val="00703801"/>
    <w:rsid w:val="007073B9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478EF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F54"/>
    <w:rsid w:val="0079060A"/>
    <w:rsid w:val="007927F1"/>
    <w:rsid w:val="00792B69"/>
    <w:rsid w:val="0079369D"/>
    <w:rsid w:val="007956E6"/>
    <w:rsid w:val="00795932"/>
    <w:rsid w:val="00795CF6"/>
    <w:rsid w:val="007A0132"/>
    <w:rsid w:val="007A0635"/>
    <w:rsid w:val="007A0D73"/>
    <w:rsid w:val="007A6909"/>
    <w:rsid w:val="007A6E5D"/>
    <w:rsid w:val="007A6FAA"/>
    <w:rsid w:val="007B1C1E"/>
    <w:rsid w:val="007B3AF3"/>
    <w:rsid w:val="007B43AB"/>
    <w:rsid w:val="007B44A1"/>
    <w:rsid w:val="007B5125"/>
    <w:rsid w:val="007B52AB"/>
    <w:rsid w:val="007B5E98"/>
    <w:rsid w:val="007B701C"/>
    <w:rsid w:val="007C2575"/>
    <w:rsid w:val="007C324F"/>
    <w:rsid w:val="007C377D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3CA8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7F5B8F"/>
    <w:rsid w:val="0080021D"/>
    <w:rsid w:val="0080138A"/>
    <w:rsid w:val="00803521"/>
    <w:rsid w:val="0080387D"/>
    <w:rsid w:val="008102F1"/>
    <w:rsid w:val="008104FB"/>
    <w:rsid w:val="00811FE9"/>
    <w:rsid w:val="0081277E"/>
    <w:rsid w:val="00812A19"/>
    <w:rsid w:val="008151AD"/>
    <w:rsid w:val="0081641A"/>
    <w:rsid w:val="00817044"/>
    <w:rsid w:val="00821072"/>
    <w:rsid w:val="00821F24"/>
    <w:rsid w:val="008276BF"/>
    <w:rsid w:val="00827CA1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A08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AD8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2B7C"/>
    <w:rsid w:val="008B3893"/>
    <w:rsid w:val="008B420A"/>
    <w:rsid w:val="008B7326"/>
    <w:rsid w:val="008C134D"/>
    <w:rsid w:val="008C49FF"/>
    <w:rsid w:val="008C5AE0"/>
    <w:rsid w:val="008C70C0"/>
    <w:rsid w:val="008D0ABC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313E"/>
    <w:rsid w:val="008E4643"/>
    <w:rsid w:val="008E7A7F"/>
    <w:rsid w:val="008E7CD8"/>
    <w:rsid w:val="008F09AF"/>
    <w:rsid w:val="008F1CC4"/>
    <w:rsid w:val="008F4FAE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1AF2"/>
    <w:rsid w:val="009020D5"/>
    <w:rsid w:val="00903038"/>
    <w:rsid w:val="00903FA6"/>
    <w:rsid w:val="00907F93"/>
    <w:rsid w:val="00907FE5"/>
    <w:rsid w:val="0091071D"/>
    <w:rsid w:val="009109B7"/>
    <w:rsid w:val="00911F11"/>
    <w:rsid w:val="009121B1"/>
    <w:rsid w:val="00912C42"/>
    <w:rsid w:val="00912CC6"/>
    <w:rsid w:val="00913992"/>
    <w:rsid w:val="009155CC"/>
    <w:rsid w:val="0091774A"/>
    <w:rsid w:val="009178B5"/>
    <w:rsid w:val="00920E83"/>
    <w:rsid w:val="0092127A"/>
    <w:rsid w:val="009213BB"/>
    <w:rsid w:val="00924A4B"/>
    <w:rsid w:val="009254C0"/>
    <w:rsid w:val="00925BAB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5DBA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2F20"/>
    <w:rsid w:val="00974E96"/>
    <w:rsid w:val="009765F0"/>
    <w:rsid w:val="00977423"/>
    <w:rsid w:val="009801B4"/>
    <w:rsid w:val="009817E5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440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6389"/>
    <w:rsid w:val="00A27702"/>
    <w:rsid w:val="00A304EF"/>
    <w:rsid w:val="00A3177F"/>
    <w:rsid w:val="00A33698"/>
    <w:rsid w:val="00A33A49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23B1"/>
    <w:rsid w:val="00A53E31"/>
    <w:rsid w:val="00A54DCE"/>
    <w:rsid w:val="00A559F4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7791"/>
    <w:rsid w:val="00A91A28"/>
    <w:rsid w:val="00A92732"/>
    <w:rsid w:val="00A92736"/>
    <w:rsid w:val="00A92D64"/>
    <w:rsid w:val="00A935EA"/>
    <w:rsid w:val="00A96556"/>
    <w:rsid w:val="00A9791F"/>
    <w:rsid w:val="00A97BA1"/>
    <w:rsid w:val="00AA0A37"/>
    <w:rsid w:val="00AA2073"/>
    <w:rsid w:val="00AA414E"/>
    <w:rsid w:val="00AA41ED"/>
    <w:rsid w:val="00AA4793"/>
    <w:rsid w:val="00AA6BF0"/>
    <w:rsid w:val="00AB0473"/>
    <w:rsid w:val="00AB1D4C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3CE4"/>
    <w:rsid w:val="00AD41E4"/>
    <w:rsid w:val="00AD4655"/>
    <w:rsid w:val="00AD5B32"/>
    <w:rsid w:val="00AD6DD3"/>
    <w:rsid w:val="00AE3AF3"/>
    <w:rsid w:val="00AE4DCE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4B8A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59A"/>
    <w:rsid w:val="00B51161"/>
    <w:rsid w:val="00B52DE9"/>
    <w:rsid w:val="00B530C3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85B6F"/>
    <w:rsid w:val="00B929E0"/>
    <w:rsid w:val="00B94388"/>
    <w:rsid w:val="00B957CF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5113"/>
    <w:rsid w:val="00BC59AC"/>
    <w:rsid w:val="00BC5B62"/>
    <w:rsid w:val="00BC6107"/>
    <w:rsid w:val="00BC62CE"/>
    <w:rsid w:val="00BD14E8"/>
    <w:rsid w:val="00BD1701"/>
    <w:rsid w:val="00BD1BED"/>
    <w:rsid w:val="00BD391A"/>
    <w:rsid w:val="00BD3925"/>
    <w:rsid w:val="00BD3BBA"/>
    <w:rsid w:val="00BD4D40"/>
    <w:rsid w:val="00BD7318"/>
    <w:rsid w:val="00BE0A3A"/>
    <w:rsid w:val="00BE0A85"/>
    <w:rsid w:val="00BE0BFA"/>
    <w:rsid w:val="00BE0CFF"/>
    <w:rsid w:val="00BE1121"/>
    <w:rsid w:val="00BE1150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31D7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10A9"/>
    <w:rsid w:val="00CA1ABE"/>
    <w:rsid w:val="00CA50CD"/>
    <w:rsid w:val="00CA6049"/>
    <w:rsid w:val="00CA6D77"/>
    <w:rsid w:val="00CA727B"/>
    <w:rsid w:val="00CA78BE"/>
    <w:rsid w:val="00CB08BE"/>
    <w:rsid w:val="00CB0BDA"/>
    <w:rsid w:val="00CB21C0"/>
    <w:rsid w:val="00CB39B1"/>
    <w:rsid w:val="00CB5A88"/>
    <w:rsid w:val="00CB5C4C"/>
    <w:rsid w:val="00CB5C6F"/>
    <w:rsid w:val="00CB5E5B"/>
    <w:rsid w:val="00CC0731"/>
    <w:rsid w:val="00CC123D"/>
    <w:rsid w:val="00CC1F43"/>
    <w:rsid w:val="00CC2AF1"/>
    <w:rsid w:val="00CC33D6"/>
    <w:rsid w:val="00CC3F12"/>
    <w:rsid w:val="00CC59DE"/>
    <w:rsid w:val="00CC72B5"/>
    <w:rsid w:val="00CC755C"/>
    <w:rsid w:val="00CD37A9"/>
    <w:rsid w:val="00CD3987"/>
    <w:rsid w:val="00CD4510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06863"/>
    <w:rsid w:val="00D11B44"/>
    <w:rsid w:val="00D11E3A"/>
    <w:rsid w:val="00D138D7"/>
    <w:rsid w:val="00D13BEF"/>
    <w:rsid w:val="00D16BC3"/>
    <w:rsid w:val="00D17619"/>
    <w:rsid w:val="00D17B20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4A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6CF"/>
    <w:rsid w:val="00D74E15"/>
    <w:rsid w:val="00D81A10"/>
    <w:rsid w:val="00D82CC9"/>
    <w:rsid w:val="00D82F31"/>
    <w:rsid w:val="00D85807"/>
    <w:rsid w:val="00D874CC"/>
    <w:rsid w:val="00D90081"/>
    <w:rsid w:val="00D90367"/>
    <w:rsid w:val="00D906FB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5E60"/>
    <w:rsid w:val="00DA6887"/>
    <w:rsid w:val="00DA6BF4"/>
    <w:rsid w:val="00DB0731"/>
    <w:rsid w:val="00DB3BE0"/>
    <w:rsid w:val="00DB4A56"/>
    <w:rsid w:val="00DB4A79"/>
    <w:rsid w:val="00DB578C"/>
    <w:rsid w:val="00DB772F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2EA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3DC9"/>
    <w:rsid w:val="00E05CCB"/>
    <w:rsid w:val="00E060B1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0DCF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2525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3701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30E4"/>
    <w:rsid w:val="00F14123"/>
    <w:rsid w:val="00F14E1D"/>
    <w:rsid w:val="00F17B0D"/>
    <w:rsid w:val="00F20316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37FE1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6DAE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889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1BA"/>
    <w:rsid w:val="00FB459E"/>
    <w:rsid w:val="00FB5617"/>
    <w:rsid w:val="00FB5619"/>
    <w:rsid w:val="00FB5744"/>
    <w:rsid w:val="00FC0E33"/>
    <w:rsid w:val="00FC1787"/>
    <w:rsid w:val="00FC23E2"/>
    <w:rsid w:val="00FC33FE"/>
    <w:rsid w:val="00FC5718"/>
    <w:rsid w:val="00FD203C"/>
    <w:rsid w:val="00FD2CB4"/>
    <w:rsid w:val="00FD3237"/>
    <w:rsid w:val="00FD3682"/>
    <w:rsid w:val="00FD6F56"/>
    <w:rsid w:val="00FD726B"/>
    <w:rsid w:val="00FE08B5"/>
    <w:rsid w:val="00FE20F7"/>
    <w:rsid w:val="00FE27E0"/>
    <w:rsid w:val="00FE34A3"/>
    <w:rsid w:val="00FE36FB"/>
    <w:rsid w:val="00FE4F69"/>
    <w:rsid w:val="00FE61C8"/>
    <w:rsid w:val="00FE7373"/>
    <w:rsid w:val="00FF1044"/>
    <w:rsid w:val="00FF173E"/>
    <w:rsid w:val="00FF1810"/>
    <w:rsid w:val="00FF1AAE"/>
    <w:rsid w:val="00FF23ED"/>
    <w:rsid w:val="00FF558D"/>
    <w:rsid w:val="00FF6437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paragraph" w:styleId="5">
    <w:name w:val="heading 5"/>
    <w:basedOn w:val="a"/>
    <w:next w:val="a"/>
    <w:link w:val="50"/>
    <w:qFormat/>
    <w:locked/>
    <w:rsid w:val="00BE1150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2A0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e">
    <w:name w:val="Основной текст_"/>
    <w:link w:val="1"/>
    <w:rsid w:val="00842A0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842A08"/>
    <w:pPr>
      <w:widowControl w:val="0"/>
      <w:shd w:val="clear" w:color="auto" w:fill="FFFFFF"/>
      <w:spacing w:before="360" w:line="320" w:lineRule="exact"/>
      <w:ind w:hanging="1960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8E313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rsid w:val="00BE1150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A1A6-FA76-4A2F-81FE-3A67E204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xxx</cp:lastModifiedBy>
  <cp:revision>5</cp:revision>
  <cp:lastPrinted>2024-11-20T08:21:00Z</cp:lastPrinted>
  <dcterms:created xsi:type="dcterms:W3CDTF">2024-11-18T11:56:00Z</dcterms:created>
  <dcterms:modified xsi:type="dcterms:W3CDTF">2024-11-21T09:42:00Z</dcterms:modified>
</cp:coreProperties>
</file>