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2D8" w:rsidRDefault="00895017">
      <w:pPr>
        <w:overflowPunct/>
        <w:autoSpaceDE/>
        <w:adjustRightInd/>
        <w:ind w:right="-143"/>
      </w:pPr>
      <w:r>
        <w:t xml:space="preserve">                                                                          </w:t>
      </w:r>
      <w:r>
        <w:object w:dxaOrig="1200" w:dyaOrig="1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7" o:title=""/>
          </v:shape>
          <o:OLEObject Type="Embed" ProgID="CorelDraw.Graphic.22" ShapeID="_x0000_i1025" DrawAspect="Content" ObjectID="_1807097800" r:id="rId8"/>
        </w:object>
      </w:r>
    </w:p>
    <w:p w:rsidR="00AC52D8" w:rsidRDefault="00895017">
      <w:pPr>
        <w:overflowPunct/>
        <w:autoSpaceDE/>
        <w:adjustRightInd/>
        <w:ind w:left="-426" w:right="-143"/>
        <w:rPr>
          <w:b/>
          <w:color w:val="002060"/>
          <w:spacing w:val="4"/>
          <w:sz w:val="32"/>
          <w:szCs w:val="32"/>
        </w:rPr>
      </w:pPr>
      <w:r>
        <w:rPr>
          <w:b/>
          <w:color w:val="002060"/>
          <w:spacing w:val="4"/>
          <w:sz w:val="32"/>
          <w:szCs w:val="32"/>
        </w:rPr>
        <w:t xml:space="preserve">                                РЕСПУБЛИКА ДАГЕСТАН</w:t>
      </w:r>
    </w:p>
    <w:p w:rsidR="00AC52D8" w:rsidRDefault="00895017">
      <w:pPr>
        <w:keepNext/>
        <w:overflowPunct/>
        <w:autoSpaceDE/>
        <w:adjustRightInd/>
        <w:ind w:left="-426" w:right="-143"/>
        <w:jc w:val="center"/>
        <w:outlineLvl w:val="1"/>
        <w:rPr>
          <w:b/>
          <w:color w:val="002060"/>
          <w:spacing w:val="4"/>
          <w:sz w:val="32"/>
          <w:szCs w:val="32"/>
        </w:rPr>
      </w:pPr>
      <w:r>
        <w:rPr>
          <w:b/>
          <w:color w:val="002060"/>
          <w:spacing w:val="4"/>
          <w:sz w:val="32"/>
          <w:szCs w:val="32"/>
        </w:rPr>
        <w:t>АДМИНИСТРАЦИЯ МУНИЦИПАЛЬНОГО РАЙОНА</w:t>
      </w:r>
    </w:p>
    <w:p w:rsidR="00AC52D8" w:rsidRDefault="00895017">
      <w:pPr>
        <w:keepNext/>
        <w:overflowPunct/>
        <w:autoSpaceDE/>
        <w:adjustRightInd/>
        <w:ind w:left="-426" w:right="-143"/>
        <w:jc w:val="center"/>
        <w:outlineLvl w:val="1"/>
        <w:rPr>
          <w:b/>
          <w:color w:val="002060"/>
          <w:spacing w:val="4"/>
          <w:sz w:val="32"/>
          <w:szCs w:val="32"/>
        </w:rPr>
      </w:pPr>
      <w:r>
        <w:rPr>
          <w:b/>
          <w:color w:val="002060"/>
          <w:spacing w:val="4"/>
          <w:sz w:val="32"/>
          <w:szCs w:val="32"/>
        </w:rPr>
        <w:t>«ДЕРБЕНТСКИЙ РАЙОН»</w:t>
      </w:r>
    </w:p>
    <w:p w:rsidR="00AC52D8" w:rsidRDefault="00895017">
      <w:pPr>
        <w:overflowPunct/>
        <w:autoSpaceDE/>
        <w:adjustRightInd/>
        <w:ind w:left="-426" w:right="-143"/>
      </w:pPr>
      <w:r>
        <w:t xml:space="preserve">      368600, г. Дербент, ул. Гагарина, 23                     Тел. (87240) 4-31-75                                 </w:t>
      </w:r>
      <w:r>
        <w:rPr>
          <w:lang w:val="en-US"/>
        </w:rPr>
        <w:t>derbentrayon</w:t>
      </w:r>
      <w:r>
        <w:t>@</w:t>
      </w:r>
      <w:r>
        <w:rPr>
          <w:lang w:val="en-US"/>
        </w:rPr>
        <w:t>e</w:t>
      </w:r>
      <w:r>
        <w:t>-</w:t>
      </w:r>
      <w:r>
        <w:rPr>
          <w:lang w:val="en-US"/>
        </w:rPr>
        <w:t>dag</w:t>
      </w:r>
      <w:r>
        <w:t>.</w:t>
      </w:r>
      <w:r>
        <w:rPr>
          <w:lang w:val="en-US"/>
        </w:rPr>
        <w:t>ru</w:t>
      </w:r>
    </w:p>
    <w:p w:rsidR="00AC52D8" w:rsidRDefault="00895017">
      <w:pPr>
        <w:overflowPunct/>
        <w:autoSpaceDE/>
        <w:adjustRightInd/>
        <w:ind w:left="-426" w:right="-143"/>
        <w:rPr>
          <w:color w:val="1F4E7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80645</wp:posOffset>
                </wp:positionV>
                <wp:extent cx="6079490" cy="20320"/>
                <wp:effectExtent l="0" t="19050" r="54610" b="558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9490" cy="2032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Прямая соединительная линия 1" o:spid="_x0000_s1026" o:spt="20" style="position:absolute;left:0pt;margin-left:-13.05pt;margin-top:6.35pt;height:1.6pt;width:478.7pt;z-index:251659264;mso-width-relative:page;mso-height-relative:page;" filled="f" stroked="t" coordsize="21600,21600" o:gfxdata="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9EzgrVAAAACQEAAA8AAAAAAAAA&#10;AQAgAAAAIgAAAGRycy9kb3ducmV2LnhtbFBLAQIUABQAAAAIAIdO4kC9X0oRFAIAAOUDAAAOAAAA&#10;AAAAAAEAIAAAACQBAABkcnMvZTJvRG9jLnhtbFBLBQYAAAAABgAGAFkBAACq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1F4E79"/>
        </w:rPr>
        <w:t xml:space="preserve">                 </w:t>
      </w:r>
    </w:p>
    <w:p w:rsidR="00AC52D8" w:rsidRDefault="00895017">
      <w:pPr>
        <w:widowControl w:val="0"/>
        <w:overflowPunct/>
        <w:autoSpaceDE/>
        <w:adjustRightInd/>
        <w:ind w:left="-426" w:right="141"/>
        <w:rPr>
          <w:sz w:val="24"/>
          <w:szCs w:val="28"/>
        </w:rPr>
      </w:pPr>
      <w:r>
        <w:rPr>
          <w:sz w:val="24"/>
          <w:szCs w:val="28"/>
        </w:rPr>
        <w:t xml:space="preserve"> </w:t>
      </w:r>
    </w:p>
    <w:p w:rsidR="00AC52D8" w:rsidRDefault="00895017">
      <w:pPr>
        <w:widowControl w:val="0"/>
        <w:overflowPunct/>
        <w:autoSpaceDE/>
        <w:adjustRightInd/>
        <w:ind w:left="-426" w:right="141"/>
        <w:rPr>
          <w:sz w:val="28"/>
          <w:szCs w:val="28"/>
        </w:rPr>
      </w:pPr>
      <w:r>
        <w:rPr>
          <w:sz w:val="24"/>
          <w:szCs w:val="28"/>
        </w:rPr>
        <w:t xml:space="preserve">  </w:t>
      </w:r>
      <w:r>
        <w:rPr>
          <w:sz w:val="28"/>
          <w:szCs w:val="28"/>
        </w:rPr>
        <w:t>«_____» _____________ 202</w:t>
      </w:r>
      <w:r w:rsidR="00E677F4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                                         №_____________</w:t>
      </w:r>
    </w:p>
    <w:p w:rsidR="00AC52D8" w:rsidRDefault="00AC52D8">
      <w:pPr>
        <w:pStyle w:val="ab"/>
        <w:jc w:val="right"/>
        <w:rPr>
          <w:sz w:val="28"/>
        </w:rPr>
      </w:pPr>
    </w:p>
    <w:p w:rsidR="00AC52D8" w:rsidRDefault="00AC52D8">
      <w:pPr>
        <w:ind w:right="283"/>
        <w:jc w:val="right"/>
        <w:rPr>
          <w:rFonts w:eastAsia="Tahoma"/>
          <w:sz w:val="28"/>
          <w:szCs w:val="28"/>
        </w:rPr>
      </w:pPr>
    </w:p>
    <w:p w:rsidR="00AC52D8" w:rsidRDefault="00AC52D8">
      <w:pPr>
        <w:ind w:right="283"/>
        <w:jc w:val="right"/>
        <w:rPr>
          <w:rFonts w:eastAsia="Tahoma"/>
          <w:sz w:val="28"/>
          <w:szCs w:val="28"/>
        </w:rPr>
      </w:pPr>
    </w:p>
    <w:p w:rsidR="00AC52D8" w:rsidRDefault="00895017">
      <w:pPr>
        <w:ind w:right="283"/>
        <w:jc w:val="right"/>
        <w:rPr>
          <w:rFonts w:eastAsia="Tahoma"/>
          <w:b/>
          <w:sz w:val="28"/>
          <w:szCs w:val="28"/>
        </w:rPr>
      </w:pPr>
      <w:r>
        <w:rPr>
          <w:rFonts w:eastAsia="Tahoma"/>
          <w:b/>
          <w:sz w:val="28"/>
          <w:szCs w:val="28"/>
        </w:rPr>
        <w:t xml:space="preserve">Начальнику </w:t>
      </w:r>
    </w:p>
    <w:p w:rsidR="00AC52D8" w:rsidRDefault="00895017">
      <w:pPr>
        <w:ind w:right="283"/>
        <w:jc w:val="right"/>
        <w:rPr>
          <w:rFonts w:eastAsia="Tahoma"/>
          <w:b/>
          <w:sz w:val="28"/>
          <w:szCs w:val="28"/>
        </w:rPr>
      </w:pPr>
      <w:r>
        <w:rPr>
          <w:rFonts w:eastAsia="Tahoma"/>
          <w:b/>
          <w:sz w:val="28"/>
          <w:szCs w:val="28"/>
        </w:rPr>
        <w:t>Управления</w:t>
      </w:r>
    </w:p>
    <w:p w:rsidR="00AC52D8" w:rsidRDefault="00895017">
      <w:pPr>
        <w:ind w:right="283"/>
        <w:jc w:val="right"/>
        <w:rPr>
          <w:rFonts w:eastAsia="Tahoma"/>
          <w:b/>
          <w:sz w:val="28"/>
          <w:szCs w:val="28"/>
        </w:rPr>
      </w:pPr>
      <w:r>
        <w:rPr>
          <w:rFonts w:eastAsia="Tahoma"/>
          <w:b/>
          <w:sz w:val="28"/>
          <w:szCs w:val="28"/>
        </w:rPr>
        <w:t>по вопросам противодействия коррупции</w:t>
      </w:r>
    </w:p>
    <w:p w:rsidR="00AC52D8" w:rsidRDefault="00895017">
      <w:pPr>
        <w:ind w:right="283"/>
        <w:jc w:val="right"/>
        <w:rPr>
          <w:rFonts w:eastAsia="Tahoma"/>
          <w:b/>
          <w:sz w:val="28"/>
          <w:szCs w:val="28"/>
        </w:rPr>
      </w:pPr>
      <w:r>
        <w:rPr>
          <w:rFonts w:eastAsia="Tahoma"/>
          <w:b/>
          <w:sz w:val="28"/>
          <w:szCs w:val="28"/>
        </w:rPr>
        <w:t>Администрации</w:t>
      </w:r>
    </w:p>
    <w:p w:rsidR="00AC52D8" w:rsidRDefault="00895017">
      <w:pPr>
        <w:ind w:right="283"/>
        <w:jc w:val="right"/>
        <w:rPr>
          <w:rFonts w:eastAsia="Tahoma"/>
          <w:b/>
          <w:sz w:val="28"/>
          <w:szCs w:val="28"/>
        </w:rPr>
      </w:pPr>
      <w:r>
        <w:rPr>
          <w:rFonts w:eastAsia="Tahoma"/>
          <w:b/>
          <w:sz w:val="28"/>
          <w:szCs w:val="28"/>
        </w:rPr>
        <w:t>Главы и Правительства</w:t>
      </w:r>
    </w:p>
    <w:p w:rsidR="00AC52D8" w:rsidRDefault="00895017">
      <w:pPr>
        <w:ind w:right="283"/>
        <w:jc w:val="right"/>
        <w:rPr>
          <w:rFonts w:eastAsia="Tahoma"/>
          <w:b/>
          <w:sz w:val="28"/>
          <w:szCs w:val="28"/>
        </w:rPr>
      </w:pPr>
      <w:r>
        <w:rPr>
          <w:rFonts w:eastAsia="Tahoma"/>
          <w:b/>
          <w:sz w:val="28"/>
          <w:szCs w:val="28"/>
        </w:rPr>
        <w:t>Республики Дагестан</w:t>
      </w:r>
    </w:p>
    <w:p w:rsidR="00AC52D8" w:rsidRDefault="00895017">
      <w:pPr>
        <w:ind w:right="283"/>
        <w:jc w:val="right"/>
        <w:rPr>
          <w:rFonts w:eastAsia="Tahoma"/>
          <w:b/>
          <w:sz w:val="28"/>
          <w:szCs w:val="28"/>
        </w:rPr>
      </w:pPr>
      <w:r>
        <w:rPr>
          <w:rFonts w:eastAsia="Tahoma"/>
          <w:b/>
          <w:sz w:val="28"/>
          <w:szCs w:val="28"/>
        </w:rPr>
        <w:t>М.П. Генжеханову</w:t>
      </w:r>
    </w:p>
    <w:p w:rsidR="00AC52D8" w:rsidRDefault="00895017">
      <w:pPr>
        <w:ind w:right="283"/>
        <w:jc w:val="right"/>
        <w:rPr>
          <w:rFonts w:eastAsia="Tahoma"/>
          <w:b/>
          <w:sz w:val="28"/>
          <w:szCs w:val="28"/>
        </w:rPr>
      </w:pPr>
      <w:r>
        <w:rPr>
          <w:rFonts w:eastAsia="Tahoma"/>
          <w:b/>
          <w:sz w:val="28"/>
          <w:szCs w:val="28"/>
        </w:rPr>
        <w:t>---------------------------------------------</w:t>
      </w:r>
    </w:p>
    <w:p w:rsidR="00AC52D8" w:rsidRDefault="00895017">
      <w:pPr>
        <w:ind w:right="283"/>
        <w:jc w:val="right"/>
        <w:rPr>
          <w:rFonts w:eastAsia="Tahoma"/>
          <w:b/>
          <w:sz w:val="28"/>
          <w:szCs w:val="28"/>
        </w:rPr>
      </w:pPr>
      <w:r>
        <w:rPr>
          <w:rFonts w:eastAsia="Tahoma"/>
          <w:b/>
          <w:sz w:val="28"/>
          <w:szCs w:val="28"/>
        </w:rPr>
        <w:t xml:space="preserve">пл.Ленина, г.Махачкала,367005 </w:t>
      </w:r>
    </w:p>
    <w:p w:rsidR="00AC52D8" w:rsidRDefault="00AC52D8">
      <w:pPr>
        <w:ind w:right="283"/>
        <w:jc w:val="right"/>
        <w:rPr>
          <w:rFonts w:eastAsia="Tahoma"/>
          <w:b/>
          <w:sz w:val="28"/>
          <w:szCs w:val="28"/>
        </w:rPr>
      </w:pPr>
    </w:p>
    <w:p w:rsidR="00AC52D8" w:rsidRDefault="00AC52D8">
      <w:pPr>
        <w:ind w:right="283"/>
        <w:jc w:val="both"/>
        <w:rPr>
          <w:rFonts w:eastAsia="Tahoma"/>
          <w:sz w:val="28"/>
          <w:szCs w:val="28"/>
        </w:rPr>
      </w:pPr>
    </w:p>
    <w:p w:rsidR="00AC52D8" w:rsidRDefault="00895017">
      <w:pPr>
        <w:ind w:right="283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>На 01-0</w:t>
      </w:r>
      <w:r w:rsidR="00EB27A2">
        <w:rPr>
          <w:rFonts w:eastAsia="Tahoma"/>
          <w:sz w:val="28"/>
          <w:szCs w:val="28"/>
        </w:rPr>
        <w:t>2</w:t>
      </w:r>
      <w:r>
        <w:rPr>
          <w:rFonts w:eastAsia="Tahoma"/>
          <w:sz w:val="28"/>
          <w:szCs w:val="28"/>
        </w:rPr>
        <w:t>-</w:t>
      </w:r>
      <w:r w:rsidR="00EB27A2">
        <w:rPr>
          <w:rFonts w:eastAsia="Tahoma"/>
          <w:sz w:val="28"/>
          <w:szCs w:val="28"/>
        </w:rPr>
        <w:t>801</w:t>
      </w:r>
      <w:r>
        <w:rPr>
          <w:rFonts w:eastAsia="Tahoma"/>
          <w:sz w:val="28"/>
          <w:szCs w:val="28"/>
        </w:rPr>
        <w:t>/2</w:t>
      </w:r>
      <w:r w:rsidR="00EB27A2">
        <w:rPr>
          <w:rFonts w:eastAsia="Tahoma"/>
          <w:sz w:val="28"/>
          <w:szCs w:val="28"/>
        </w:rPr>
        <w:t>4</w:t>
      </w:r>
      <w:r>
        <w:rPr>
          <w:rFonts w:eastAsia="Tahoma"/>
          <w:sz w:val="28"/>
          <w:szCs w:val="28"/>
        </w:rPr>
        <w:t xml:space="preserve"> от </w:t>
      </w:r>
      <w:r w:rsidR="00EB27A2">
        <w:rPr>
          <w:rFonts w:eastAsia="Tahoma"/>
          <w:sz w:val="28"/>
          <w:szCs w:val="28"/>
        </w:rPr>
        <w:t>04</w:t>
      </w:r>
      <w:r>
        <w:rPr>
          <w:rFonts w:eastAsia="Tahoma"/>
          <w:sz w:val="28"/>
          <w:szCs w:val="28"/>
        </w:rPr>
        <w:t>.</w:t>
      </w:r>
      <w:r w:rsidR="001875CB">
        <w:rPr>
          <w:rFonts w:eastAsia="Tahoma"/>
          <w:sz w:val="28"/>
          <w:szCs w:val="28"/>
        </w:rPr>
        <w:t>12</w:t>
      </w:r>
      <w:r>
        <w:rPr>
          <w:rFonts w:eastAsia="Tahoma"/>
          <w:sz w:val="28"/>
          <w:szCs w:val="28"/>
        </w:rPr>
        <w:t>.202</w:t>
      </w:r>
      <w:r w:rsidR="00445411">
        <w:rPr>
          <w:rFonts w:eastAsia="Tahoma"/>
          <w:sz w:val="28"/>
          <w:szCs w:val="28"/>
        </w:rPr>
        <w:t>4</w:t>
      </w:r>
      <w:bookmarkStart w:id="0" w:name="_GoBack"/>
      <w:bookmarkEnd w:id="0"/>
    </w:p>
    <w:p w:rsidR="00AC52D8" w:rsidRDefault="00AC52D8">
      <w:pPr>
        <w:ind w:right="283"/>
        <w:jc w:val="right"/>
        <w:rPr>
          <w:rFonts w:eastAsia="Tahoma"/>
          <w:b/>
          <w:sz w:val="28"/>
          <w:szCs w:val="28"/>
        </w:rPr>
      </w:pPr>
    </w:p>
    <w:p w:rsidR="00AC52D8" w:rsidRDefault="00AC52D8">
      <w:pPr>
        <w:ind w:right="283"/>
        <w:jc w:val="center"/>
        <w:rPr>
          <w:rFonts w:eastAsia="Tahoma"/>
          <w:sz w:val="28"/>
          <w:szCs w:val="28"/>
        </w:rPr>
      </w:pPr>
    </w:p>
    <w:p w:rsidR="00AC52D8" w:rsidRDefault="00895017">
      <w:pPr>
        <w:ind w:right="283"/>
        <w:jc w:val="center"/>
        <w:rPr>
          <w:rFonts w:eastAsia="Tahoma"/>
          <w:b/>
          <w:sz w:val="28"/>
          <w:szCs w:val="28"/>
        </w:rPr>
      </w:pPr>
      <w:r>
        <w:rPr>
          <w:rFonts w:eastAsia="Tahoma"/>
          <w:b/>
          <w:sz w:val="28"/>
          <w:szCs w:val="28"/>
        </w:rPr>
        <w:t>Уважаемый Мустапа Пирганутдинович!</w:t>
      </w:r>
    </w:p>
    <w:p w:rsidR="00AC52D8" w:rsidRDefault="00AC52D8">
      <w:pPr>
        <w:ind w:right="142" w:firstLine="851"/>
        <w:jc w:val="both"/>
        <w:rPr>
          <w:rFonts w:eastAsia="Tahoma"/>
          <w:b/>
          <w:sz w:val="28"/>
          <w:szCs w:val="28"/>
        </w:rPr>
      </w:pPr>
    </w:p>
    <w:p w:rsidR="00AC52D8" w:rsidRDefault="00AC52D8">
      <w:pPr>
        <w:ind w:right="142" w:firstLine="851"/>
        <w:jc w:val="both"/>
        <w:rPr>
          <w:rFonts w:eastAsia="Tahoma"/>
          <w:b/>
          <w:sz w:val="28"/>
          <w:szCs w:val="28"/>
        </w:rPr>
      </w:pPr>
    </w:p>
    <w:p w:rsidR="00FF0ED0" w:rsidRDefault="00867A6D" w:rsidP="00B34765">
      <w:pPr>
        <w:ind w:right="142" w:firstLine="567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>Во исполнение подпункта «</w:t>
      </w:r>
      <w:r w:rsidR="002F3C39">
        <w:rPr>
          <w:rFonts w:eastAsia="Tahoma"/>
          <w:sz w:val="28"/>
          <w:szCs w:val="28"/>
        </w:rPr>
        <w:t>а</w:t>
      </w:r>
      <w:r>
        <w:rPr>
          <w:rFonts w:eastAsia="Tahoma"/>
          <w:sz w:val="28"/>
          <w:szCs w:val="28"/>
        </w:rPr>
        <w:t xml:space="preserve">» пункта </w:t>
      </w:r>
      <w:r w:rsidR="00002339" w:rsidRPr="00002339">
        <w:rPr>
          <w:rFonts w:eastAsia="Tahoma"/>
          <w:sz w:val="28"/>
          <w:szCs w:val="28"/>
        </w:rPr>
        <w:t>3</w:t>
      </w:r>
      <w:r>
        <w:rPr>
          <w:rFonts w:eastAsia="Tahoma"/>
          <w:sz w:val="28"/>
          <w:szCs w:val="28"/>
        </w:rPr>
        <w:t xml:space="preserve"> раздела </w:t>
      </w:r>
      <w:r w:rsidR="00002339">
        <w:rPr>
          <w:rFonts w:eastAsia="Tahoma"/>
          <w:sz w:val="28"/>
          <w:szCs w:val="28"/>
          <w:lang w:val="en-US"/>
        </w:rPr>
        <w:t>II</w:t>
      </w:r>
      <w:r>
        <w:rPr>
          <w:rFonts w:eastAsia="Tahoma"/>
          <w:sz w:val="28"/>
          <w:szCs w:val="28"/>
        </w:rPr>
        <w:t xml:space="preserve"> протокола заседания Комиссии по координации работы по противодействию коррупции в Республике Дагестан от 28 ноября 2024 г. №4 </w:t>
      </w:r>
      <w:r w:rsidR="00002339">
        <w:rPr>
          <w:rFonts w:eastAsia="Tahoma"/>
          <w:sz w:val="28"/>
          <w:szCs w:val="28"/>
        </w:rPr>
        <w:t xml:space="preserve">в администрации муниципального района «Дербентский район» </w:t>
      </w:r>
      <w:r w:rsidR="002F3C39">
        <w:rPr>
          <w:rFonts w:eastAsia="Tahoma"/>
          <w:sz w:val="28"/>
          <w:szCs w:val="28"/>
        </w:rPr>
        <w:t xml:space="preserve">все 59 муниципальных служащих и 12 руководителей подведомственных учреждений подали сведения </w:t>
      </w:r>
      <w:r w:rsidR="00002339">
        <w:rPr>
          <w:rFonts w:eastAsia="Tahoma"/>
          <w:sz w:val="28"/>
          <w:szCs w:val="28"/>
        </w:rPr>
        <w:t>о доходах, расходах, обязательствах имущественного характера</w:t>
      </w:r>
      <w:r w:rsidR="002F3C39">
        <w:rPr>
          <w:rFonts w:eastAsia="Tahoma"/>
          <w:sz w:val="28"/>
          <w:szCs w:val="28"/>
        </w:rPr>
        <w:t xml:space="preserve"> в отношении себя, своих супругов (супруг) и несовершеннолетних детей</w:t>
      </w:r>
      <w:r w:rsidR="00002339">
        <w:rPr>
          <w:rFonts w:eastAsia="Tahoma"/>
          <w:sz w:val="28"/>
          <w:szCs w:val="28"/>
        </w:rPr>
        <w:t>.</w:t>
      </w:r>
    </w:p>
    <w:p w:rsidR="00FF0ED0" w:rsidRDefault="00FF0ED0" w:rsidP="00B34765">
      <w:pPr>
        <w:ind w:right="142" w:firstLine="567"/>
        <w:jc w:val="both"/>
        <w:rPr>
          <w:rFonts w:eastAsia="Tahoma"/>
          <w:sz w:val="28"/>
          <w:szCs w:val="28"/>
        </w:rPr>
      </w:pPr>
    </w:p>
    <w:p w:rsidR="00867A6D" w:rsidRDefault="00002339" w:rsidP="00B34765">
      <w:pPr>
        <w:ind w:right="142" w:firstLine="567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 xml:space="preserve"> </w:t>
      </w:r>
    </w:p>
    <w:p w:rsidR="00867A6D" w:rsidRDefault="00867A6D" w:rsidP="00B34765">
      <w:pPr>
        <w:ind w:right="142" w:firstLine="567"/>
        <w:jc w:val="both"/>
        <w:rPr>
          <w:rFonts w:eastAsia="Tahoma"/>
          <w:sz w:val="28"/>
          <w:szCs w:val="28"/>
        </w:rPr>
      </w:pPr>
    </w:p>
    <w:p w:rsidR="00AC52D8" w:rsidRDefault="00895017">
      <w:pPr>
        <w:overflowPunct/>
        <w:autoSpaceDE/>
        <w:adjustRightInd/>
        <w:ind w:left="76"/>
      </w:pPr>
      <w:r>
        <w:rPr>
          <w:b/>
          <w:sz w:val="28"/>
          <w:szCs w:val="24"/>
        </w:rPr>
        <w:t xml:space="preserve">Заместитель Главы                                                                   </w:t>
      </w:r>
      <w:r w:rsidR="00867A6D">
        <w:rPr>
          <w:b/>
          <w:sz w:val="28"/>
          <w:szCs w:val="24"/>
        </w:rPr>
        <w:t xml:space="preserve">В.Р. </w:t>
      </w:r>
      <w:proofErr w:type="spellStart"/>
      <w:r w:rsidR="00867A6D">
        <w:rPr>
          <w:b/>
          <w:sz w:val="28"/>
          <w:szCs w:val="24"/>
        </w:rPr>
        <w:t>Кехлер</w:t>
      </w:r>
      <w:r>
        <w:rPr>
          <w:b/>
          <w:sz w:val="28"/>
          <w:szCs w:val="24"/>
        </w:rPr>
        <w:t>ов</w:t>
      </w:r>
      <w:proofErr w:type="spellEnd"/>
    </w:p>
    <w:p w:rsidR="00AC52D8" w:rsidRDefault="00AC52D8">
      <w:pPr>
        <w:overflowPunct/>
        <w:autoSpaceDE/>
        <w:adjustRightInd/>
        <w:ind w:left="76"/>
      </w:pPr>
    </w:p>
    <w:p w:rsidR="00AC52D8" w:rsidRDefault="00AC52D8">
      <w:pPr>
        <w:overflowPunct/>
        <w:autoSpaceDE/>
        <w:adjustRightInd/>
        <w:ind w:left="76"/>
      </w:pPr>
    </w:p>
    <w:p w:rsidR="00AC52D8" w:rsidRDefault="00895017">
      <w:pPr>
        <w:overflowPunct/>
        <w:autoSpaceDE/>
        <w:adjustRightInd/>
        <w:ind w:left="76"/>
      </w:pPr>
      <w:r>
        <w:t>Исп.Наджафов Н.М. тел.8-928-564-59-59</w:t>
      </w:r>
    </w:p>
    <w:sectPr w:rsidR="00AC52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585" w:rsidRDefault="00997585">
      <w:r>
        <w:separator/>
      </w:r>
    </w:p>
  </w:endnote>
  <w:endnote w:type="continuationSeparator" w:id="0">
    <w:p w:rsidR="00997585" w:rsidRDefault="0099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D8" w:rsidRDefault="00AC52D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7011010"/>
    </w:sdtPr>
    <w:sdtEndPr/>
    <w:sdtContent>
      <w:p w:rsidR="00AC52D8" w:rsidRDefault="00997585">
        <w:pPr>
          <w:pStyle w:val="a8"/>
          <w:jc w:val="center"/>
        </w:pPr>
      </w:p>
    </w:sdtContent>
  </w:sdt>
  <w:p w:rsidR="00AC52D8" w:rsidRDefault="00AC52D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D8" w:rsidRDefault="00AC52D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585" w:rsidRDefault="00997585">
      <w:r>
        <w:separator/>
      </w:r>
    </w:p>
  </w:footnote>
  <w:footnote w:type="continuationSeparator" w:id="0">
    <w:p w:rsidR="00997585" w:rsidRDefault="00997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D8" w:rsidRDefault="00AC52D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D8" w:rsidRDefault="00AC52D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D8" w:rsidRDefault="00AC52D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5A0"/>
    <w:rsid w:val="00002339"/>
    <w:rsid w:val="000055D1"/>
    <w:rsid w:val="000218AB"/>
    <w:rsid w:val="00025821"/>
    <w:rsid w:val="00026214"/>
    <w:rsid w:val="000818F5"/>
    <w:rsid w:val="00097E7F"/>
    <w:rsid w:val="00097F9C"/>
    <w:rsid w:val="000C1B53"/>
    <w:rsid w:val="00117F4A"/>
    <w:rsid w:val="00122108"/>
    <w:rsid w:val="001655E2"/>
    <w:rsid w:val="00170A59"/>
    <w:rsid w:val="001875CB"/>
    <w:rsid w:val="001A07CF"/>
    <w:rsid w:val="001A135B"/>
    <w:rsid w:val="001C5ECA"/>
    <w:rsid w:val="001D353C"/>
    <w:rsid w:val="001D4D15"/>
    <w:rsid w:val="001F1315"/>
    <w:rsid w:val="00201C0E"/>
    <w:rsid w:val="002177C1"/>
    <w:rsid w:val="00217A94"/>
    <w:rsid w:val="00224568"/>
    <w:rsid w:val="00265E47"/>
    <w:rsid w:val="002D010D"/>
    <w:rsid w:val="002D2A25"/>
    <w:rsid w:val="002F3C39"/>
    <w:rsid w:val="00322561"/>
    <w:rsid w:val="003519C3"/>
    <w:rsid w:val="00353B54"/>
    <w:rsid w:val="0039009D"/>
    <w:rsid w:val="003D3F19"/>
    <w:rsid w:val="003E4D7E"/>
    <w:rsid w:val="00445411"/>
    <w:rsid w:val="00446755"/>
    <w:rsid w:val="00476F58"/>
    <w:rsid w:val="004A63AF"/>
    <w:rsid w:val="00520DF7"/>
    <w:rsid w:val="00560429"/>
    <w:rsid w:val="00567388"/>
    <w:rsid w:val="0058133B"/>
    <w:rsid w:val="00581B85"/>
    <w:rsid w:val="006B784F"/>
    <w:rsid w:val="006C3836"/>
    <w:rsid w:val="006D1B38"/>
    <w:rsid w:val="006D47E3"/>
    <w:rsid w:val="006F2280"/>
    <w:rsid w:val="00712E65"/>
    <w:rsid w:val="00726EDE"/>
    <w:rsid w:val="0079420F"/>
    <w:rsid w:val="007D7B3C"/>
    <w:rsid w:val="007E225C"/>
    <w:rsid w:val="007F2D29"/>
    <w:rsid w:val="007F35CE"/>
    <w:rsid w:val="008049FA"/>
    <w:rsid w:val="00812273"/>
    <w:rsid w:val="00814C6A"/>
    <w:rsid w:val="00817C47"/>
    <w:rsid w:val="0082513E"/>
    <w:rsid w:val="00831948"/>
    <w:rsid w:val="0086511B"/>
    <w:rsid w:val="00867A6D"/>
    <w:rsid w:val="00885175"/>
    <w:rsid w:val="00886613"/>
    <w:rsid w:val="00895017"/>
    <w:rsid w:val="008B7317"/>
    <w:rsid w:val="008D0069"/>
    <w:rsid w:val="008D506C"/>
    <w:rsid w:val="009253F5"/>
    <w:rsid w:val="00926821"/>
    <w:rsid w:val="00927DD4"/>
    <w:rsid w:val="0093294E"/>
    <w:rsid w:val="009731BD"/>
    <w:rsid w:val="00997585"/>
    <w:rsid w:val="009B0656"/>
    <w:rsid w:val="009C518A"/>
    <w:rsid w:val="00A07B78"/>
    <w:rsid w:val="00A41679"/>
    <w:rsid w:val="00A63D16"/>
    <w:rsid w:val="00A716E5"/>
    <w:rsid w:val="00A753B0"/>
    <w:rsid w:val="00A802B0"/>
    <w:rsid w:val="00AA5677"/>
    <w:rsid w:val="00AA5F3D"/>
    <w:rsid w:val="00AA6F1D"/>
    <w:rsid w:val="00AB5F4A"/>
    <w:rsid w:val="00AC52D8"/>
    <w:rsid w:val="00AD6A67"/>
    <w:rsid w:val="00AE1D72"/>
    <w:rsid w:val="00B04C86"/>
    <w:rsid w:val="00B05A4D"/>
    <w:rsid w:val="00B34765"/>
    <w:rsid w:val="00B4044D"/>
    <w:rsid w:val="00B479E1"/>
    <w:rsid w:val="00B608CB"/>
    <w:rsid w:val="00B9320A"/>
    <w:rsid w:val="00BB27D5"/>
    <w:rsid w:val="00BF1A68"/>
    <w:rsid w:val="00C10EFA"/>
    <w:rsid w:val="00C1570D"/>
    <w:rsid w:val="00C25514"/>
    <w:rsid w:val="00C67E97"/>
    <w:rsid w:val="00C94CE7"/>
    <w:rsid w:val="00CA539B"/>
    <w:rsid w:val="00CB227F"/>
    <w:rsid w:val="00D6444D"/>
    <w:rsid w:val="00D71EF3"/>
    <w:rsid w:val="00DD13FD"/>
    <w:rsid w:val="00E00EBE"/>
    <w:rsid w:val="00E055A0"/>
    <w:rsid w:val="00E13BC1"/>
    <w:rsid w:val="00E44F12"/>
    <w:rsid w:val="00E55BCE"/>
    <w:rsid w:val="00E677F4"/>
    <w:rsid w:val="00E70931"/>
    <w:rsid w:val="00E75CBD"/>
    <w:rsid w:val="00E911B2"/>
    <w:rsid w:val="00EB27A2"/>
    <w:rsid w:val="00EC4260"/>
    <w:rsid w:val="00ED0F17"/>
    <w:rsid w:val="00EE03E1"/>
    <w:rsid w:val="00EF112A"/>
    <w:rsid w:val="00EF5BD4"/>
    <w:rsid w:val="00F05F45"/>
    <w:rsid w:val="00F3637B"/>
    <w:rsid w:val="00F631CE"/>
    <w:rsid w:val="00F8164E"/>
    <w:rsid w:val="00FD6C7A"/>
    <w:rsid w:val="00FF0714"/>
    <w:rsid w:val="00FF0ED0"/>
    <w:rsid w:val="00FF108A"/>
    <w:rsid w:val="1BC348D1"/>
    <w:rsid w:val="45C13D02"/>
    <w:rsid w:val="596F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1DA6D39"/>
  <w15:docId w15:val="{2ADE9C8C-73D8-42FB-912A-2D546AF58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qFormat/>
    <w:rPr>
      <w:rFonts w:ascii="Sylfaen" w:eastAsia="Sylfaen" w:hAnsi="Sylfaen" w:cs="Sylfae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overflowPunct/>
      <w:autoSpaceDE/>
      <w:autoSpaceDN/>
      <w:adjustRightInd/>
      <w:spacing w:before="600" w:after="180" w:line="269" w:lineRule="exact"/>
    </w:pPr>
    <w:rPr>
      <w:rFonts w:ascii="Sylfaen" w:eastAsia="Sylfaen" w:hAnsi="Sylfaen" w:cs="Sylfaen"/>
      <w:sz w:val="24"/>
      <w:szCs w:val="24"/>
      <w:lang w:eastAsia="en-US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pPr>
      <w:widowControl w:val="0"/>
      <w:shd w:val="clear" w:color="auto" w:fill="FFFFFF"/>
      <w:overflowPunct/>
      <w:autoSpaceDE/>
      <w:autoSpaceDN/>
      <w:adjustRightInd/>
      <w:spacing w:before="600" w:line="307" w:lineRule="exact"/>
      <w:jc w:val="right"/>
    </w:pPr>
    <w:rPr>
      <w:rFonts w:ascii="Sylfaen" w:eastAsia="Sylfaen" w:hAnsi="Sylfaen" w:cs="Sylfaen"/>
      <w:sz w:val="28"/>
      <w:szCs w:val="28"/>
      <w:lang w:eastAsia="en-US"/>
    </w:rPr>
  </w:style>
  <w:style w:type="paragraph" w:styleId="ab">
    <w:name w:val="No Spacing"/>
    <w:uiPriority w:val="1"/>
    <w:qFormat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qFormat/>
    <w:rPr>
      <w:rFonts w:ascii="Times New Roman" w:eastAsia="Times New Roman" w:hAnsi="Times New Roman" w:cs="Times New Roman"/>
      <w:b/>
      <w:bCs/>
      <w:sz w:val="19"/>
      <w:szCs w:val="19"/>
      <w:u w:val="none"/>
      <w:lang w:val="en-US" w:eastAsia="en-US" w:bidi="en-US"/>
    </w:rPr>
  </w:style>
  <w:style w:type="character" w:customStyle="1" w:styleId="40">
    <w:name w:val="Основной текст (4)"/>
    <w:basedOn w:val="4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meridian05.ru</dc:creator>
  <cp:lastModifiedBy>User</cp:lastModifiedBy>
  <cp:revision>4</cp:revision>
  <cp:lastPrinted>2025-04-25T11:50:00Z</cp:lastPrinted>
  <dcterms:created xsi:type="dcterms:W3CDTF">2025-04-25T11:45:00Z</dcterms:created>
  <dcterms:modified xsi:type="dcterms:W3CDTF">2025-04-25T11:50:00Z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E902ABF470E0411A936588FB36475A70_13</vt:lpwstr>
  </property>
</Properties>
</file>