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193" w:rsidRPr="003B0A4E" w:rsidRDefault="00E725EB" w:rsidP="0007274F">
      <w:pPr>
        <w:pStyle w:val="9"/>
        <w:tabs>
          <w:tab w:val="num" w:pos="1584"/>
          <w:tab w:val="left" w:pos="4080"/>
        </w:tabs>
        <w:ind w:left="0" w:firstLine="0"/>
        <w:rPr>
          <w:b w:val="0"/>
          <w:sz w:val="28"/>
        </w:rPr>
      </w:pPr>
      <w:r w:rsidRPr="003B0A4E">
        <w:rPr>
          <w:rFonts w:ascii="Times New Roman" w:hAnsi="Times New Roman" w:cs="Times New Roman"/>
          <w:b w:val="0"/>
          <w:i w:val="0"/>
          <w:sz w:val="28"/>
          <w:szCs w:val="28"/>
        </w:rPr>
        <w:t xml:space="preserve">                                                                               УТВЕРЖДАЮ</w:t>
      </w:r>
    </w:p>
    <w:p w:rsidR="007D6193" w:rsidRPr="003B0A4E" w:rsidRDefault="007D6193" w:rsidP="0007274F">
      <w:pPr>
        <w:ind w:left="4080"/>
        <w:jc w:val="both"/>
        <w:rPr>
          <w:sz w:val="28"/>
        </w:rPr>
      </w:pPr>
    </w:p>
    <w:p w:rsidR="008C1740" w:rsidRPr="003B0A4E" w:rsidRDefault="00E725EB" w:rsidP="0007274F">
      <w:pPr>
        <w:widowControl w:val="0"/>
        <w:autoSpaceDE w:val="0"/>
        <w:autoSpaceDN w:val="0"/>
        <w:adjustRightInd w:val="0"/>
        <w:jc w:val="both"/>
        <w:rPr>
          <w:bCs/>
          <w:sz w:val="28"/>
          <w:szCs w:val="28"/>
          <w:lang w:eastAsia="ru-RU"/>
        </w:rPr>
      </w:pPr>
      <w:r w:rsidRPr="003B0A4E">
        <w:rPr>
          <w:color w:val="000000"/>
          <w:sz w:val="28"/>
        </w:rPr>
        <w:t xml:space="preserve"> </w:t>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r>
      <w:r w:rsidR="008C1740" w:rsidRPr="003B0A4E">
        <w:rPr>
          <w:color w:val="000000"/>
          <w:sz w:val="28"/>
        </w:rPr>
        <w:tab/>
        <w:t xml:space="preserve">           </w:t>
      </w:r>
      <w:r w:rsidR="008C1740" w:rsidRPr="003B0A4E">
        <w:rPr>
          <w:bCs/>
          <w:sz w:val="28"/>
          <w:szCs w:val="28"/>
          <w:lang w:eastAsia="ru-RU"/>
        </w:rPr>
        <w:t>Начальник МБУ «Управление</w:t>
      </w:r>
    </w:p>
    <w:p w:rsidR="008C1740" w:rsidRPr="003B0A4E" w:rsidRDefault="008C1740" w:rsidP="0007274F">
      <w:pPr>
        <w:widowControl w:val="0"/>
        <w:suppressAutoHyphens w:val="0"/>
        <w:autoSpaceDE w:val="0"/>
        <w:autoSpaceDN w:val="0"/>
        <w:adjustRightInd w:val="0"/>
        <w:ind w:left="3540" w:firstLine="708"/>
        <w:jc w:val="both"/>
        <w:rPr>
          <w:sz w:val="28"/>
          <w:szCs w:val="28"/>
          <w:lang w:eastAsia="ru-RU"/>
        </w:rPr>
      </w:pPr>
      <w:r w:rsidRPr="003B0A4E">
        <w:rPr>
          <w:bCs/>
          <w:sz w:val="28"/>
          <w:szCs w:val="28"/>
          <w:lang w:eastAsia="ru-RU"/>
        </w:rPr>
        <w:t xml:space="preserve"> земельных и имущественных отношений»</w:t>
      </w:r>
      <w:r w:rsidRPr="003B0A4E">
        <w:rPr>
          <w:sz w:val="28"/>
          <w:szCs w:val="28"/>
          <w:lang w:eastAsia="ru-RU"/>
        </w:rPr>
        <w:t xml:space="preserve"> </w:t>
      </w:r>
    </w:p>
    <w:p w:rsidR="007D6193" w:rsidRPr="003B0A4E" w:rsidRDefault="003817DA" w:rsidP="0007274F">
      <w:pPr>
        <w:ind w:left="4080"/>
        <w:jc w:val="both"/>
        <w:rPr>
          <w:color w:val="000000"/>
          <w:sz w:val="28"/>
        </w:rPr>
      </w:pPr>
      <w:r w:rsidRPr="003B0A4E">
        <w:rPr>
          <w:sz w:val="28"/>
          <w:szCs w:val="28"/>
          <w:lang w:eastAsia="ru-RU"/>
        </w:rPr>
        <w:t xml:space="preserve">   </w:t>
      </w:r>
      <w:r w:rsidR="008C1740" w:rsidRPr="003B0A4E">
        <w:rPr>
          <w:sz w:val="28"/>
          <w:szCs w:val="28"/>
          <w:lang w:eastAsia="ru-RU"/>
        </w:rPr>
        <w:t>Администрации МР «Дербентский район»</w:t>
      </w:r>
    </w:p>
    <w:p w:rsidR="007D6193" w:rsidRPr="003B0A4E" w:rsidRDefault="008C1740" w:rsidP="0007274F">
      <w:pPr>
        <w:ind w:left="4080"/>
        <w:jc w:val="both"/>
        <w:rPr>
          <w:color w:val="000000"/>
          <w:sz w:val="28"/>
        </w:rPr>
      </w:pPr>
      <w:r w:rsidRPr="003B0A4E">
        <w:rPr>
          <w:color w:val="000000"/>
          <w:sz w:val="28"/>
        </w:rPr>
        <w:t xml:space="preserve">   ____</w:t>
      </w:r>
      <w:r w:rsidR="00FC242C" w:rsidRPr="003B0A4E">
        <w:rPr>
          <w:color w:val="000000"/>
          <w:sz w:val="28"/>
        </w:rPr>
        <w:t xml:space="preserve">__________________   </w:t>
      </w:r>
      <w:r w:rsidR="00FC242C" w:rsidRPr="003B0A4E">
        <w:rPr>
          <w:sz w:val="28"/>
          <w:szCs w:val="28"/>
        </w:rPr>
        <w:t>Байрамов М.З.</w:t>
      </w:r>
    </w:p>
    <w:p w:rsidR="007D6193" w:rsidRPr="003B0A4E" w:rsidRDefault="007D6193" w:rsidP="0007274F">
      <w:pPr>
        <w:jc w:val="both"/>
        <w:rPr>
          <w:color w:val="000000"/>
          <w:sz w:val="28"/>
        </w:rPr>
      </w:pPr>
    </w:p>
    <w:p w:rsidR="007D6193" w:rsidRPr="003B0A4E" w:rsidRDefault="003817DA" w:rsidP="0007274F">
      <w:pPr>
        <w:ind w:left="4080"/>
        <w:jc w:val="both"/>
        <w:rPr>
          <w:color w:val="000000"/>
        </w:rPr>
      </w:pPr>
      <w:r w:rsidRPr="003B0A4E">
        <w:rPr>
          <w:color w:val="000000"/>
          <w:sz w:val="28"/>
        </w:rPr>
        <w:t xml:space="preserve">   </w:t>
      </w:r>
      <w:r w:rsidR="00AD1218">
        <w:rPr>
          <w:color w:val="000000"/>
          <w:sz w:val="28"/>
        </w:rPr>
        <w:t>30 декабря</w:t>
      </w:r>
      <w:r w:rsidR="00E725EB" w:rsidRPr="003B0A4E">
        <w:rPr>
          <w:color w:val="000000"/>
          <w:sz w:val="28"/>
        </w:rPr>
        <w:t xml:space="preserve"> 2016 г.</w:t>
      </w:r>
    </w:p>
    <w:p w:rsidR="007D6193" w:rsidRPr="003B0A4E" w:rsidRDefault="00E725EB" w:rsidP="0007274F">
      <w:pPr>
        <w:jc w:val="both"/>
        <w:rPr>
          <w:sz w:val="24"/>
        </w:rPr>
      </w:pPr>
      <w:r w:rsidRPr="003B0A4E">
        <w:rPr>
          <w:color w:val="000000"/>
        </w:rPr>
        <w:t xml:space="preserve">  </w:t>
      </w:r>
    </w:p>
    <w:p w:rsidR="007D6193" w:rsidRPr="003B0A4E" w:rsidRDefault="007D6193" w:rsidP="0007274F">
      <w:pPr>
        <w:pStyle w:val="af3"/>
        <w:tabs>
          <w:tab w:val="left" w:pos="708"/>
        </w:tabs>
        <w:jc w:val="both"/>
        <w:rPr>
          <w:sz w:val="24"/>
        </w:rPr>
      </w:pPr>
    </w:p>
    <w:p w:rsidR="007D6193" w:rsidRPr="003B0A4E" w:rsidRDefault="007D6193" w:rsidP="0007274F">
      <w:pPr>
        <w:jc w:val="both"/>
        <w:rPr>
          <w:sz w:val="28"/>
          <w:szCs w:val="28"/>
        </w:rPr>
      </w:pPr>
    </w:p>
    <w:p w:rsidR="007D6193" w:rsidRPr="003B0A4E" w:rsidRDefault="00E725EB" w:rsidP="0007274F">
      <w:pPr>
        <w:pStyle w:val="1"/>
        <w:tabs>
          <w:tab w:val="left" w:pos="0"/>
        </w:tabs>
        <w:jc w:val="both"/>
        <w:rPr>
          <w:b w:val="0"/>
        </w:rPr>
      </w:pPr>
      <w:r w:rsidRPr="003B0A4E">
        <w:rPr>
          <w:rFonts w:ascii="Times New Roman" w:hAnsi="Times New Roman" w:cs="Times New Roman"/>
          <w:b w:val="0"/>
          <w:sz w:val="28"/>
        </w:rPr>
        <w:t xml:space="preserve"> </w:t>
      </w:r>
    </w:p>
    <w:p w:rsidR="007D6193" w:rsidRPr="003B0A4E" w:rsidRDefault="007D6193" w:rsidP="0007274F">
      <w:pPr>
        <w:jc w:val="both"/>
      </w:pPr>
    </w:p>
    <w:p w:rsidR="007D6193" w:rsidRPr="003B0A4E" w:rsidRDefault="007D6193" w:rsidP="003817DA">
      <w:pPr>
        <w:pStyle w:val="1"/>
        <w:numPr>
          <w:ilvl w:val="0"/>
          <w:numId w:val="0"/>
        </w:numPr>
        <w:tabs>
          <w:tab w:val="left" w:pos="0"/>
        </w:tabs>
        <w:jc w:val="both"/>
        <w:rPr>
          <w:rFonts w:ascii="Times New Roman" w:hAnsi="Times New Roman" w:cs="Times New Roman"/>
          <w:b w:val="0"/>
          <w:sz w:val="28"/>
        </w:rPr>
      </w:pPr>
    </w:p>
    <w:p w:rsidR="007D6193" w:rsidRPr="003B0A4E" w:rsidRDefault="003817DA" w:rsidP="0007274F">
      <w:pPr>
        <w:pStyle w:val="1"/>
        <w:tabs>
          <w:tab w:val="left" w:pos="0"/>
        </w:tabs>
        <w:jc w:val="both"/>
        <w:rPr>
          <w:rFonts w:ascii="Times New Roman" w:hAnsi="Times New Roman" w:cs="Times New Roman"/>
          <w:b w:val="0"/>
          <w:sz w:val="28"/>
          <w:szCs w:val="28"/>
        </w:rPr>
      </w:pPr>
      <w:r w:rsidRPr="003B0A4E">
        <w:rPr>
          <w:rFonts w:ascii="Times New Roman" w:hAnsi="Times New Roman" w:cs="Times New Roman"/>
          <w:b w:val="0"/>
          <w:sz w:val="28"/>
          <w:szCs w:val="28"/>
        </w:rPr>
        <w:t xml:space="preserve">                                   </w:t>
      </w:r>
      <w:r w:rsidR="00E725EB" w:rsidRPr="003B0A4E">
        <w:rPr>
          <w:rFonts w:ascii="Times New Roman" w:hAnsi="Times New Roman" w:cs="Times New Roman"/>
          <w:b w:val="0"/>
          <w:sz w:val="28"/>
          <w:szCs w:val="28"/>
        </w:rPr>
        <w:t xml:space="preserve">АУКЦИОННАЯ ДОКУМЕНТАЦИЯ </w:t>
      </w:r>
    </w:p>
    <w:p w:rsidR="003817DA" w:rsidRPr="003B0A4E" w:rsidRDefault="003817DA" w:rsidP="003817DA"/>
    <w:p w:rsidR="007D6193" w:rsidRPr="003B0A4E" w:rsidRDefault="00E725EB" w:rsidP="0007274F">
      <w:pPr>
        <w:pStyle w:val="ae"/>
        <w:jc w:val="both"/>
        <w:rPr>
          <w:bCs/>
          <w:sz w:val="28"/>
          <w:szCs w:val="28"/>
        </w:rPr>
        <w:sectPr w:rsidR="007D6193" w:rsidRPr="003B0A4E">
          <w:footerReference w:type="default" r:id="rId7"/>
          <w:pgSz w:w="11906" w:h="16838"/>
          <w:pgMar w:top="540" w:right="851" w:bottom="1134" w:left="1701" w:header="720" w:footer="709" w:gutter="0"/>
          <w:pgNumType w:start="1"/>
          <w:cols w:space="720"/>
          <w:titlePg/>
          <w:docGrid w:linePitch="600" w:charSpace="40960"/>
        </w:sectPr>
      </w:pPr>
      <w:r w:rsidRPr="003B0A4E">
        <w:rPr>
          <w:sz w:val="28"/>
          <w:szCs w:val="28"/>
        </w:rPr>
        <w:t>по проведению открытого аукциона на право закл</w:t>
      </w:r>
      <w:r w:rsidR="00B925D3">
        <w:rPr>
          <w:sz w:val="28"/>
          <w:szCs w:val="28"/>
        </w:rPr>
        <w:t>ючения дог</w:t>
      </w:r>
      <w:r w:rsidR="00817157">
        <w:rPr>
          <w:sz w:val="28"/>
          <w:szCs w:val="28"/>
        </w:rPr>
        <w:t>овора аренды земельного участка</w:t>
      </w:r>
      <w:r w:rsidR="00FC242C" w:rsidRPr="003B0A4E">
        <w:rPr>
          <w:sz w:val="28"/>
          <w:szCs w:val="28"/>
        </w:rPr>
        <w:t xml:space="preserve">, </w:t>
      </w:r>
      <w:r w:rsidR="00817157">
        <w:rPr>
          <w:sz w:val="28"/>
          <w:szCs w:val="28"/>
        </w:rPr>
        <w:t>расположенного</w:t>
      </w:r>
      <w:r w:rsidR="008C1740" w:rsidRPr="003B0A4E">
        <w:rPr>
          <w:sz w:val="28"/>
          <w:szCs w:val="28"/>
        </w:rPr>
        <w:t xml:space="preserve"> на</w:t>
      </w:r>
      <w:r w:rsidRPr="003B0A4E">
        <w:rPr>
          <w:sz w:val="28"/>
          <w:szCs w:val="28"/>
        </w:rPr>
        <w:t xml:space="preserve"> </w:t>
      </w:r>
      <w:r w:rsidR="008C1740" w:rsidRPr="003B0A4E">
        <w:rPr>
          <w:sz w:val="28"/>
          <w:szCs w:val="28"/>
        </w:rPr>
        <w:t>территории муниципального</w:t>
      </w:r>
      <w:r w:rsidR="00FE0D41" w:rsidRPr="003B0A4E">
        <w:rPr>
          <w:sz w:val="28"/>
          <w:szCs w:val="28"/>
        </w:rPr>
        <w:t xml:space="preserve"> района «Дербентский район»</w:t>
      </w:r>
      <w:r w:rsidR="00844D37" w:rsidRPr="003B0A4E">
        <w:rPr>
          <w:sz w:val="28"/>
          <w:szCs w:val="28"/>
        </w:rPr>
        <w:t xml:space="preserve">  </w:t>
      </w:r>
    </w:p>
    <w:p w:rsidR="007D6193" w:rsidRPr="003B0A4E" w:rsidRDefault="00E725EB" w:rsidP="0007274F">
      <w:pPr>
        <w:pStyle w:val="1"/>
        <w:numPr>
          <w:ilvl w:val="0"/>
          <w:numId w:val="0"/>
        </w:numPr>
        <w:jc w:val="both"/>
        <w:rPr>
          <w:rFonts w:ascii="Times New Roman" w:hAnsi="Times New Roman" w:cs="Times New Roman"/>
          <w:b w:val="0"/>
          <w:sz w:val="24"/>
          <w:szCs w:val="24"/>
        </w:rPr>
      </w:pPr>
      <w:r w:rsidRPr="003B0A4E">
        <w:rPr>
          <w:rFonts w:ascii="Times New Roman" w:hAnsi="Times New Roman" w:cs="Times New Roman"/>
          <w:b w:val="0"/>
          <w:sz w:val="24"/>
          <w:szCs w:val="24"/>
        </w:rPr>
        <w:lastRenderedPageBreak/>
        <w:t>Раздел I. ОБЩИЕ УСЛОВИЯ ПРОВЕДЕНИЯ АУКЦИОНА</w:t>
      </w:r>
    </w:p>
    <w:p w:rsidR="007D6193" w:rsidRPr="003B0A4E" w:rsidRDefault="00FC242C" w:rsidP="0007274F">
      <w:pPr>
        <w:pStyle w:val="2"/>
        <w:numPr>
          <w:ilvl w:val="0"/>
          <w:numId w:val="9"/>
        </w:numPr>
        <w:jc w:val="both"/>
        <w:rPr>
          <w:b w:val="0"/>
        </w:rPr>
      </w:pPr>
      <w:r w:rsidRPr="003B0A4E">
        <w:rPr>
          <w:rFonts w:ascii="Times New Roman" w:hAnsi="Times New Roman" w:cs="Times New Roman"/>
          <w:b w:val="0"/>
          <w:bCs/>
          <w:i w:val="0"/>
          <w:sz w:val="24"/>
          <w:szCs w:val="24"/>
        </w:rPr>
        <w:t xml:space="preserve"> </w:t>
      </w:r>
      <w:r w:rsidR="00E725EB" w:rsidRPr="003B0A4E">
        <w:rPr>
          <w:rFonts w:ascii="Times New Roman" w:hAnsi="Times New Roman" w:cs="Times New Roman"/>
          <w:b w:val="0"/>
          <w:bCs/>
          <w:i w:val="0"/>
          <w:sz w:val="24"/>
          <w:szCs w:val="24"/>
        </w:rPr>
        <w:t>ОБЩИЕ СВЕДЕНИЯ</w:t>
      </w:r>
      <w:r w:rsidR="00844D37" w:rsidRPr="003B0A4E">
        <w:rPr>
          <w:rFonts w:ascii="Times New Roman" w:hAnsi="Times New Roman" w:cs="Times New Roman"/>
          <w:b w:val="0"/>
          <w:bCs/>
          <w:i w:val="0"/>
          <w:sz w:val="24"/>
          <w:szCs w:val="24"/>
        </w:rPr>
        <w:t xml:space="preserve"> </w:t>
      </w:r>
    </w:p>
    <w:p w:rsidR="007D6193" w:rsidRPr="003B0A4E" w:rsidRDefault="007D6193" w:rsidP="0007274F">
      <w:pPr>
        <w:jc w:val="both"/>
      </w:pPr>
    </w:p>
    <w:p w:rsidR="007D6193" w:rsidRPr="003B0A4E" w:rsidRDefault="00E725EB" w:rsidP="0007274F">
      <w:pPr>
        <w:pStyle w:val="23"/>
        <w:numPr>
          <w:ilvl w:val="1"/>
          <w:numId w:val="2"/>
        </w:numPr>
        <w:rPr>
          <w:b w:val="0"/>
          <w:szCs w:val="24"/>
        </w:rPr>
      </w:pPr>
      <w:r w:rsidRPr="003B0A4E">
        <w:rPr>
          <w:b w:val="0"/>
          <w:szCs w:val="24"/>
        </w:rPr>
        <w:t>Законодательное регулирование.</w:t>
      </w:r>
    </w:p>
    <w:p w:rsidR="00131573" w:rsidRPr="003B0A4E" w:rsidRDefault="00131573" w:rsidP="0007274F">
      <w:pPr>
        <w:pStyle w:val="35"/>
        <w:tabs>
          <w:tab w:val="clear" w:pos="432"/>
        </w:tabs>
        <w:ind w:left="0" w:firstLine="540"/>
        <w:rPr>
          <w:szCs w:val="24"/>
        </w:rPr>
      </w:pPr>
      <w:r w:rsidRPr="003B0A4E">
        <w:rPr>
          <w:szCs w:val="24"/>
        </w:rPr>
        <w:t xml:space="preserve">Настоящий аукцион проводится на основании и в соответствии </w:t>
      </w:r>
      <w:r w:rsidR="00AC29C1" w:rsidRPr="003B0A4E">
        <w:rPr>
          <w:szCs w:val="24"/>
        </w:rPr>
        <w:t>с Земельным кодексом</w:t>
      </w:r>
      <w:r w:rsidRPr="003B0A4E">
        <w:rPr>
          <w:szCs w:val="24"/>
        </w:rPr>
        <w:t xml:space="preserve"> Росс</w:t>
      </w:r>
      <w:r w:rsidR="00AC29C1" w:rsidRPr="003B0A4E">
        <w:rPr>
          <w:szCs w:val="24"/>
        </w:rPr>
        <w:t>ийской Федерации, Постановлением</w:t>
      </w:r>
      <w:r w:rsidRPr="003B0A4E">
        <w:rPr>
          <w:szCs w:val="24"/>
        </w:rPr>
        <w:t xml:space="preserve"> Правительства Российской Федерации от 11 ноября 2002 года № 808 «Об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AC29C1" w:rsidRPr="003B0A4E">
        <w:rPr>
          <w:szCs w:val="24"/>
        </w:rPr>
        <w:t xml:space="preserve">, </w:t>
      </w:r>
      <w:r w:rsidR="002375A4" w:rsidRPr="003B0A4E">
        <w:rPr>
          <w:szCs w:val="24"/>
        </w:rPr>
        <w:t>Постановлением администрации МР «Дербентский район» «О проведении аукци</w:t>
      </w:r>
      <w:r w:rsidR="00B45049">
        <w:rPr>
          <w:szCs w:val="24"/>
        </w:rPr>
        <w:t>о</w:t>
      </w:r>
      <w:r w:rsidR="00CC56B6">
        <w:rPr>
          <w:szCs w:val="24"/>
        </w:rPr>
        <w:t>на на право заключения договора аренды земельного участка</w:t>
      </w:r>
      <w:r w:rsidR="002375A4" w:rsidRPr="003B0A4E">
        <w:rPr>
          <w:szCs w:val="24"/>
        </w:rPr>
        <w:t xml:space="preserve"> сроком н</w:t>
      </w:r>
      <w:r w:rsidR="0017441C" w:rsidRPr="003B0A4E">
        <w:rPr>
          <w:szCs w:val="24"/>
        </w:rPr>
        <w:t xml:space="preserve">а 49 лет» от </w:t>
      </w:r>
      <w:r w:rsidR="002A3627">
        <w:rPr>
          <w:szCs w:val="24"/>
        </w:rPr>
        <w:t>30</w:t>
      </w:r>
      <w:r w:rsidR="0017441C" w:rsidRPr="003B0A4E">
        <w:rPr>
          <w:szCs w:val="24"/>
        </w:rPr>
        <w:t>.</w:t>
      </w:r>
      <w:r w:rsidR="00E211CB" w:rsidRPr="003B0A4E">
        <w:rPr>
          <w:szCs w:val="24"/>
        </w:rPr>
        <w:t>11</w:t>
      </w:r>
      <w:r w:rsidR="002A3627">
        <w:rPr>
          <w:szCs w:val="24"/>
        </w:rPr>
        <w:t>.2016 г. № 402</w:t>
      </w:r>
      <w:r w:rsidR="00AC29C1" w:rsidRPr="003B0A4E">
        <w:rPr>
          <w:szCs w:val="24"/>
        </w:rPr>
        <w:t>.</w:t>
      </w:r>
    </w:p>
    <w:p w:rsidR="00FE2E02" w:rsidRPr="003B0A4E" w:rsidRDefault="00FE2E02" w:rsidP="0007274F">
      <w:pPr>
        <w:pStyle w:val="35"/>
        <w:tabs>
          <w:tab w:val="clear" w:pos="432"/>
        </w:tabs>
        <w:ind w:left="0" w:firstLine="540"/>
        <w:rPr>
          <w:szCs w:val="24"/>
        </w:rPr>
      </w:pPr>
    </w:p>
    <w:p w:rsidR="007D6193" w:rsidRPr="003B0A4E" w:rsidRDefault="00E725EB" w:rsidP="0007274F">
      <w:pPr>
        <w:pStyle w:val="23"/>
        <w:tabs>
          <w:tab w:val="clear" w:pos="432"/>
        </w:tabs>
        <w:ind w:left="756" w:hanging="576"/>
        <w:rPr>
          <w:b w:val="0"/>
          <w:szCs w:val="24"/>
        </w:rPr>
      </w:pPr>
      <w:r w:rsidRPr="003B0A4E">
        <w:rPr>
          <w:b w:val="0"/>
          <w:szCs w:val="24"/>
        </w:rPr>
        <w:t>1.2 Организатор, печатное издание, официальный сайт для размещения информации об аукционе.</w:t>
      </w:r>
    </w:p>
    <w:p w:rsidR="007D6193" w:rsidRPr="003B0A4E" w:rsidRDefault="00E725EB" w:rsidP="0007274F">
      <w:pPr>
        <w:pStyle w:val="35"/>
        <w:tabs>
          <w:tab w:val="clear" w:pos="432"/>
        </w:tabs>
        <w:ind w:left="0" w:firstLine="0"/>
        <w:rPr>
          <w:szCs w:val="24"/>
        </w:rPr>
      </w:pPr>
      <w:r w:rsidRPr="003B0A4E">
        <w:rPr>
          <w:szCs w:val="24"/>
        </w:rPr>
        <w:t xml:space="preserve">          </w:t>
      </w:r>
      <w:r w:rsidR="00881B0C" w:rsidRPr="003B0A4E">
        <w:rPr>
          <w:szCs w:val="24"/>
        </w:rPr>
        <w:t>1.2.1 Организатор</w:t>
      </w:r>
      <w:r w:rsidRPr="003B0A4E">
        <w:rPr>
          <w:szCs w:val="24"/>
        </w:rPr>
        <w:t xml:space="preserve"> настоящего аукциона указан в </w:t>
      </w:r>
      <w:r w:rsidRPr="003B0A4E">
        <w:rPr>
          <w:i/>
          <w:szCs w:val="24"/>
        </w:rPr>
        <w:t>Информационной карте аукциона</w:t>
      </w:r>
      <w:r w:rsidRPr="003B0A4E">
        <w:rPr>
          <w:szCs w:val="24"/>
        </w:rPr>
        <w:t>.</w:t>
      </w:r>
    </w:p>
    <w:p w:rsidR="007D6193" w:rsidRPr="003B0A4E" w:rsidRDefault="00E725EB" w:rsidP="0007274F">
      <w:pPr>
        <w:pStyle w:val="35"/>
        <w:tabs>
          <w:tab w:val="clear" w:pos="432"/>
        </w:tabs>
        <w:ind w:left="0" w:firstLine="0"/>
        <w:rPr>
          <w:szCs w:val="24"/>
        </w:rPr>
      </w:pPr>
      <w:r w:rsidRPr="003B0A4E">
        <w:rPr>
          <w:szCs w:val="24"/>
        </w:rPr>
        <w:t xml:space="preserve">         1.2.2 Печатное издание для опубликования информации о размещении заказа и официальный сайт для размещения информации о проведении аукциона указаны в </w:t>
      </w:r>
      <w:r w:rsidRPr="003B0A4E">
        <w:rPr>
          <w:i/>
          <w:szCs w:val="24"/>
        </w:rPr>
        <w:t>Информационной карте аукциона.</w:t>
      </w:r>
    </w:p>
    <w:p w:rsidR="007D6193" w:rsidRPr="003B0A4E" w:rsidRDefault="007D6193" w:rsidP="0007274F">
      <w:pPr>
        <w:keepNext/>
        <w:keepLines/>
        <w:widowControl w:val="0"/>
        <w:suppressLineNumbers/>
        <w:tabs>
          <w:tab w:val="left" w:pos="720"/>
        </w:tabs>
        <w:jc w:val="both"/>
        <w:rPr>
          <w:sz w:val="24"/>
          <w:szCs w:val="24"/>
        </w:rPr>
      </w:pPr>
    </w:p>
    <w:p w:rsidR="007D6193" w:rsidRPr="003B0A4E" w:rsidRDefault="00E725EB" w:rsidP="0007274F">
      <w:pPr>
        <w:pStyle w:val="23"/>
        <w:numPr>
          <w:ilvl w:val="1"/>
          <w:numId w:val="3"/>
        </w:numPr>
        <w:rPr>
          <w:b w:val="0"/>
          <w:szCs w:val="24"/>
        </w:rPr>
      </w:pPr>
      <w:r w:rsidRPr="003B0A4E">
        <w:rPr>
          <w:b w:val="0"/>
          <w:szCs w:val="24"/>
        </w:rPr>
        <w:t xml:space="preserve">   Вид и предмет аукциона. </w:t>
      </w:r>
    </w:p>
    <w:p w:rsidR="007D6193" w:rsidRPr="003B0A4E" w:rsidRDefault="00E725EB" w:rsidP="0007274F">
      <w:pPr>
        <w:pStyle w:val="36"/>
        <w:tabs>
          <w:tab w:val="left" w:pos="1080"/>
        </w:tabs>
        <w:ind w:firstLine="720"/>
        <w:rPr>
          <w:szCs w:val="24"/>
        </w:rPr>
      </w:pPr>
      <w:r w:rsidRPr="003B0A4E">
        <w:rPr>
          <w:szCs w:val="24"/>
        </w:rPr>
        <w:t xml:space="preserve">1.3.1. Организатор проводит аукцион для определения арендатора земельного участка информация о котором содержится в </w:t>
      </w:r>
      <w:r w:rsidRPr="003B0A4E">
        <w:rPr>
          <w:i/>
          <w:szCs w:val="24"/>
        </w:rPr>
        <w:t>Информационной карте аукциона</w:t>
      </w:r>
      <w:r w:rsidRPr="003B0A4E">
        <w:rPr>
          <w:szCs w:val="24"/>
        </w:rPr>
        <w:t xml:space="preserve">, в соответствии с процедурами и условиями, </w:t>
      </w:r>
      <w:r w:rsidR="006B1490" w:rsidRPr="003B0A4E">
        <w:rPr>
          <w:szCs w:val="24"/>
        </w:rPr>
        <w:t>приведёнными</w:t>
      </w:r>
      <w:r w:rsidRPr="003B0A4E">
        <w:rPr>
          <w:szCs w:val="24"/>
        </w:rPr>
        <w:t xml:space="preserve"> в документации об аукционе, в том числе в проекте договора аренды.</w:t>
      </w:r>
    </w:p>
    <w:p w:rsidR="007D6193" w:rsidRPr="003B0A4E" w:rsidRDefault="00E725EB" w:rsidP="0007274F">
      <w:pPr>
        <w:pStyle w:val="36"/>
        <w:tabs>
          <w:tab w:val="left" w:pos="1080"/>
        </w:tabs>
        <w:ind w:right="22" w:firstLine="720"/>
        <w:rPr>
          <w:szCs w:val="24"/>
        </w:rPr>
      </w:pPr>
      <w:r w:rsidRPr="003B0A4E">
        <w:rPr>
          <w:szCs w:val="24"/>
        </w:rPr>
        <w:t xml:space="preserve">1.3.2. Победивший Участник аукциона должен будет выполнять свои обязательства, являющиеся предметом аукциона, в месте и в течение периода времени, которые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1.4. Начальная цена договора.</w:t>
      </w:r>
    </w:p>
    <w:p w:rsidR="007D6193" w:rsidRPr="003B0A4E" w:rsidRDefault="00E725EB" w:rsidP="0007274F">
      <w:pPr>
        <w:pStyle w:val="36"/>
        <w:tabs>
          <w:tab w:val="left" w:pos="1080"/>
        </w:tabs>
        <w:ind w:firstLine="720"/>
        <w:rPr>
          <w:szCs w:val="24"/>
        </w:rPr>
      </w:pPr>
      <w:r w:rsidRPr="003B0A4E">
        <w:rPr>
          <w:szCs w:val="24"/>
        </w:rPr>
        <w:t>Начальная (минимальная) цена договора (</w:t>
      </w:r>
      <w:r w:rsidR="00881B0C" w:rsidRPr="003B0A4E">
        <w:rPr>
          <w:szCs w:val="24"/>
        </w:rPr>
        <w:t>лота) указана</w:t>
      </w:r>
      <w:r w:rsidRPr="003B0A4E">
        <w:rPr>
          <w:szCs w:val="24"/>
        </w:rPr>
        <w:t xml:space="preserve"> в </w:t>
      </w:r>
      <w:r w:rsidRPr="003B0A4E">
        <w:rPr>
          <w:i/>
          <w:szCs w:val="24"/>
        </w:rPr>
        <w:t>Информационной карте аукциона</w:t>
      </w:r>
      <w:r w:rsidRPr="003B0A4E">
        <w:rPr>
          <w:szCs w:val="24"/>
        </w:rPr>
        <w:t>. Данная цена не может быть ниже при заключении договора по итогам аукциона.</w:t>
      </w:r>
    </w:p>
    <w:p w:rsidR="007D6193" w:rsidRPr="003B0A4E" w:rsidRDefault="007D6193" w:rsidP="0007274F">
      <w:pPr>
        <w:tabs>
          <w:tab w:val="left" w:pos="720"/>
          <w:tab w:val="left" w:pos="1080"/>
        </w:tabs>
        <w:jc w:val="both"/>
        <w:rPr>
          <w:sz w:val="24"/>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1.5. Сроки и порядок оплаты.</w:t>
      </w:r>
    </w:p>
    <w:p w:rsidR="007D6193" w:rsidRPr="003B0A4E" w:rsidRDefault="00E725EB" w:rsidP="0007274F">
      <w:pPr>
        <w:pStyle w:val="36"/>
        <w:tabs>
          <w:tab w:val="left" w:pos="1080"/>
        </w:tabs>
        <w:ind w:firstLine="720"/>
        <w:rPr>
          <w:szCs w:val="24"/>
        </w:rPr>
      </w:pPr>
      <w:r w:rsidRPr="003B0A4E">
        <w:rPr>
          <w:szCs w:val="24"/>
        </w:rPr>
        <w:t xml:space="preserve">1.5.1. Форма, сроки и порядок оплаты по договору определяются в проекте договора аренды, прилагаемого к документации об аукционе, и указаны в </w:t>
      </w:r>
      <w:r w:rsidRPr="003B0A4E">
        <w:rPr>
          <w:i/>
          <w:szCs w:val="24"/>
        </w:rPr>
        <w:t>Информационной карте аукциона</w:t>
      </w:r>
      <w:r w:rsidRPr="003B0A4E">
        <w:rPr>
          <w:szCs w:val="24"/>
        </w:rPr>
        <w:t>.</w:t>
      </w:r>
    </w:p>
    <w:p w:rsidR="007D6193" w:rsidRPr="003B0A4E" w:rsidRDefault="007D6193" w:rsidP="0007274F">
      <w:pPr>
        <w:tabs>
          <w:tab w:val="left" w:pos="720"/>
          <w:tab w:val="left" w:pos="1080"/>
        </w:tabs>
        <w:ind w:firstLine="720"/>
        <w:jc w:val="both"/>
        <w:rPr>
          <w:sz w:val="24"/>
          <w:szCs w:val="24"/>
        </w:rPr>
      </w:pPr>
    </w:p>
    <w:p w:rsidR="007D6193" w:rsidRPr="003B0A4E" w:rsidRDefault="00E725EB" w:rsidP="0007274F">
      <w:pPr>
        <w:pStyle w:val="23"/>
        <w:tabs>
          <w:tab w:val="clear" w:pos="432"/>
          <w:tab w:val="left" w:pos="1080"/>
        </w:tabs>
        <w:ind w:left="756" w:hanging="576"/>
        <w:rPr>
          <w:b w:val="0"/>
          <w:szCs w:val="24"/>
        </w:rPr>
      </w:pPr>
      <w:bookmarkStart w:id="0" w:name="_Ref122323929"/>
      <w:bookmarkStart w:id="1" w:name="_Ref122323775"/>
      <w:r w:rsidRPr="003B0A4E">
        <w:rPr>
          <w:b w:val="0"/>
          <w:szCs w:val="24"/>
        </w:rPr>
        <w:t xml:space="preserve">1.6. Требования к </w:t>
      </w:r>
      <w:bookmarkEnd w:id="0"/>
      <w:bookmarkEnd w:id="1"/>
      <w:r w:rsidRPr="003B0A4E">
        <w:rPr>
          <w:b w:val="0"/>
          <w:szCs w:val="24"/>
        </w:rPr>
        <w:t>Заявителю на участие в аукционе.</w:t>
      </w:r>
    </w:p>
    <w:p w:rsidR="007D6193" w:rsidRPr="003B0A4E" w:rsidRDefault="00E725EB" w:rsidP="0007274F">
      <w:pPr>
        <w:pStyle w:val="36"/>
        <w:tabs>
          <w:tab w:val="left" w:pos="1080"/>
        </w:tabs>
        <w:ind w:firstLine="720"/>
        <w:rPr>
          <w:szCs w:val="24"/>
        </w:rPr>
      </w:pPr>
      <w:r w:rsidRPr="003B0A4E">
        <w:rPr>
          <w:szCs w:val="24"/>
        </w:rPr>
        <w:t>1.6.1. 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w:t>
      </w:r>
    </w:p>
    <w:p w:rsidR="007D6193" w:rsidRPr="003B0A4E" w:rsidRDefault="00676BBD" w:rsidP="0007274F">
      <w:pPr>
        <w:pStyle w:val="36"/>
        <w:tabs>
          <w:tab w:val="left" w:pos="1080"/>
        </w:tabs>
        <w:ind w:firstLine="720"/>
        <w:rPr>
          <w:szCs w:val="24"/>
        </w:rPr>
      </w:pPr>
      <w:r w:rsidRPr="003B0A4E">
        <w:rPr>
          <w:szCs w:val="24"/>
        </w:rPr>
        <w:t>1.6.2</w:t>
      </w:r>
      <w:r w:rsidR="00E725EB" w:rsidRPr="003B0A4E">
        <w:rPr>
          <w:szCs w:val="24"/>
        </w:rPr>
        <w:t xml:space="preserve">. Заявитель для того, чтобы принять участие в аукционе должен удовлетворять требованиям, установленным </w:t>
      </w:r>
      <w:r w:rsidRPr="003B0A4E">
        <w:rPr>
          <w:szCs w:val="24"/>
        </w:rPr>
        <w:t>в пункте 1.6.3</w:t>
      </w:r>
      <w:r w:rsidR="00F17295">
        <w:rPr>
          <w:szCs w:val="24"/>
        </w:rPr>
        <w:t>.</w:t>
      </w:r>
    </w:p>
    <w:p w:rsidR="007D6193" w:rsidRPr="003B0A4E" w:rsidRDefault="00676BBD" w:rsidP="0007274F">
      <w:pPr>
        <w:pStyle w:val="36"/>
        <w:tabs>
          <w:tab w:val="left" w:pos="1080"/>
        </w:tabs>
        <w:ind w:firstLine="720"/>
        <w:rPr>
          <w:szCs w:val="24"/>
        </w:rPr>
      </w:pPr>
      <w:r w:rsidRPr="003B0A4E">
        <w:rPr>
          <w:szCs w:val="24"/>
        </w:rPr>
        <w:t>1.6.3</w:t>
      </w:r>
      <w:r w:rsidR="00E725EB" w:rsidRPr="003B0A4E">
        <w:rPr>
          <w:szCs w:val="24"/>
        </w:rPr>
        <w:t xml:space="preserve">. Обязательные требования к Заявителю на участие в аукционе: </w:t>
      </w:r>
    </w:p>
    <w:p w:rsidR="00FC242C" w:rsidRPr="003B0A4E" w:rsidRDefault="00FC242C" w:rsidP="0007274F">
      <w:pPr>
        <w:pStyle w:val="36"/>
        <w:tabs>
          <w:tab w:val="left" w:pos="1080"/>
        </w:tabs>
        <w:rPr>
          <w:szCs w:val="24"/>
        </w:rPr>
      </w:pPr>
      <w:r w:rsidRPr="003B0A4E">
        <w:rPr>
          <w:szCs w:val="24"/>
        </w:rPr>
        <w:tab/>
        <w:t xml:space="preserve">-  </w:t>
      </w:r>
      <w:r w:rsidRPr="003B0A4E">
        <w:t>заявка на участие в аукционе по установленной в аукционной документации форме, с указанием банковских реквизитов счета для возврата задатка;</w:t>
      </w:r>
    </w:p>
    <w:p w:rsidR="00FC242C" w:rsidRPr="003B0A4E" w:rsidRDefault="00FC242C" w:rsidP="0007274F">
      <w:pPr>
        <w:pStyle w:val="36"/>
        <w:tabs>
          <w:tab w:val="left" w:pos="1080"/>
        </w:tabs>
        <w:rPr>
          <w:szCs w:val="24"/>
        </w:rPr>
      </w:pPr>
      <w:r w:rsidRPr="003B0A4E">
        <w:rPr>
          <w:szCs w:val="24"/>
        </w:rPr>
        <w:tab/>
      </w:r>
      <w:r w:rsidR="00E725EB" w:rsidRPr="003B0A4E">
        <w:rPr>
          <w:szCs w:val="24"/>
        </w:rPr>
        <w:t>-</w:t>
      </w:r>
      <w:r w:rsidRPr="003B0A4E">
        <w:rPr>
          <w:szCs w:val="24"/>
        </w:rPr>
        <w:t xml:space="preserve"> </w:t>
      </w:r>
      <w:r w:rsidR="00E725EB" w:rsidRPr="003B0A4E">
        <w:rPr>
          <w:szCs w:val="24"/>
        </w:rPr>
        <w:t xml:space="preserve"> </w:t>
      </w:r>
      <w:r w:rsidRPr="003B0A4E">
        <w:rPr>
          <w:szCs w:val="24"/>
        </w:rPr>
        <w:t xml:space="preserve"> </w:t>
      </w:r>
      <w:r w:rsidRPr="003B0A4E">
        <w:t>копии документов, удостоверяющих личность заявителя (для граждан);</w:t>
      </w:r>
    </w:p>
    <w:p w:rsidR="007D6193" w:rsidRPr="003B0A4E" w:rsidRDefault="00FC242C" w:rsidP="0007274F">
      <w:pPr>
        <w:pStyle w:val="36"/>
        <w:tabs>
          <w:tab w:val="left" w:pos="1080"/>
        </w:tabs>
      </w:pPr>
      <w:r w:rsidRPr="003B0A4E">
        <w:rPr>
          <w:szCs w:val="24"/>
        </w:rPr>
        <w:tab/>
        <w:t xml:space="preserve">- </w:t>
      </w:r>
      <w:r w:rsidR="00C14F03" w:rsidRPr="003B0A4E">
        <w:t>надлежащим образом,</w:t>
      </w:r>
      <w:r w:rsidRPr="003B0A4E">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FC242C" w:rsidRPr="003B0A4E" w:rsidRDefault="00FC242C" w:rsidP="0007274F">
      <w:pPr>
        <w:pStyle w:val="36"/>
        <w:tabs>
          <w:tab w:val="left" w:pos="1080"/>
        </w:tabs>
      </w:pPr>
      <w:r w:rsidRPr="003B0A4E">
        <w:lastRenderedPageBreak/>
        <w:tab/>
        <w:t>- документы, подтверждающие внесение задатка.</w:t>
      </w:r>
      <w:r w:rsidR="00C14F03" w:rsidRPr="003B0A4E">
        <w:t xml:space="preserve"> Представление документов, подтверждающих внесение задатка, признается заключением соглашения о задатке.</w:t>
      </w:r>
    </w:p>
    <w:p w:rsidR="00C14F03" w:rsidRPr="003B0A4E" w:rsidRDefault="00C14F03" w:rsidP="0007274F">
      <w:pPr>
        <w:pStyle w:val="36"/>
        <w:tabs>
          <w:tab w:val="left" w:pos="1080"/>
        </w:tabs>
      </w:pPr>
    </w:p>
    <w:p w:rsidR="007D6193" w:rsidRPr="003B0A4E" w:rsidRDefault="00E725EB" w:rsidP="0007274F">
      <w:pPr>
        <w:jc w:val="both"/>
        <w:rPr>
          <w:sz w:val="24"/>
          <w:szCs w:val="24"/>
        </w:rPr>
      </w:pPr>
      <w:r w:rsidRPr="003B0A4E">
        <w:rPr>
          <w:sz w:val="24"/>
          <w:szCs w:val="24"/>
        </w:rPr>
        <w:t>1.7. Затраты на подготовку заявки на участие в аукционе.</w:t>
      </w:r>
    </w:p>
    <w:p w:rsidR="007D6193" w:rsidRPr="003B0A4E" w:rsidRDefault="00E725EB" w:rsidP="0007274F">
      <w:pPr>
        <w:ind w:firstLine="720"/>
        <w:jc w:val="both"/>
        <w:rPr>
          <w:sz w:val="24"/>
          <w:szCs w:val="24"/>
        </w:rPr>
      </w:pPr>
      <w:r w:rsidRPr="003B0A4E">
        <w:rPr>
          <w:sz w:val="24"/>
          <w:szCs w:val="24"/>
        </w:rPr>
        <w:t xml:space="preserve">Заявитель на участие в аукционе </w:t>
      </w:r>
      <w:r w:rsidR="006B1490" w:rsidRPr="003B0A4E">
        <w:rPr>
          <w:sz w:val="24"/>
          <w:szCs w:val="24"/>
        </w:rPr>
        <w:t>несёт</w:t>
      </w:r>
      <w:r w:rsidRPr="003B0A4E">
        <w:rPr>
          <w:sz w:val="24"/>
          <w:szCs w:val="24"/>
        </w:rPr>
        <w:t xml:space="preserve"> все расходы, связанные с подготовкой и подачей заявки на участие в аукционе и участием в аукционе. Организатор не </w:t>
      </w:r>
      <w:r w:rsidR="006B1490" w:rsidRPr="003B0A4E">
        <w:rPr>
          <w:sz w:val="24"/>
          <w:szCs w:val="24"/>
        </w:rPr>
        <w:t>несёт</w:t>
      </w:r>
      <w:r w:rsidRPr="003B0A4E">
        <w:rPr>
          <w:sz w:val="24"/>
          <w:szCs w:val="24"/>
        </w:rPr>
        <w:t xml:space="preserve"> ответственности и не имеет обязательств в связи с такими расходами независимо от того, как проводится и чем завершается настоящий аукцион.</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2. ДОКУМЕНТАЦИЯ ОБ АУКЦИОНЕ.</w:t>
      </w:r>
    </w:p>
    <w:p w:rsidR="007D6193" w:rsidRPr="003B0A4E" w:rsidRDefault="007D6193" w:rsidP="0007274F">
      <w:pPr>
        <w:ind w:firstLine="720"/>
        <w:jc w:val="both"/>
        <w:rPr>
          <w:sz w:val="24"/>
          <w:szCs w:val="24"/>
        </w:rPr>
      </w:pPr>
    </w:p>
    <w:p w:rsidR="007D6193" w:rsidRPr="003B0A4E" w:rsidRDefault="00E725EB" w:rsidP="0007274F">
      <w:pPr>
        <w:jc w:val="both"/>
        <w:rPr>
          <w:sz w:val="24"/>
          <w:szCs w:val="24"/>
        </w:rPr>
      </w:pPr>
      <w:r w:rsidRPr="003B0A4E">
        <w:rPr>
          <w:sz w:val="24"/>
          <w:szCs w:val="24"/>
        </w:rPr>
        <w:t>2.1. Получение документации об аукционе.</w:t>
      </w:r>
    </w:p>
    <w:p w:rsidR="007D6193" w:rsidRPr="003B0A4E" w:rsidRDefault="00E725EB" w:rsidP="0007274F">
      <w:pPr>
        <w:ind w:firstLine="720"/>
        <w:jc w:val="both"/>
        <w:rPr>
          <w:sz w:val="24"/>
          <w:szCs w:val="24"/>
        </w:rPr>
      </w:pPr>
      <w:r w:rsidRPr="003B0A4E">
        <w:rPr>
          <w:sz w:val="24"/>
          <w:szCs w:val="24"/>
        </w:rPr>
        <w:t>2.1.1.</w:t>
      </w:r>
      <w:r w:rsidRPr="003B0A4E">
        <w:rPr>
          <w:sz w:val="24"/>
          <w:szCs w:val="24"/>
        </w:rPr>
        <w:tab/>
        <w:t>Документация об аукционе пред</w:t>
      </w:r>
      <w:r w:rsidR="00FC242C" w:rsidRPr="003B0A4E">
        <w:rPr>
          <w:sz w:val="24"/>
          <w:szCs w:val="24"/>
        </w:rPr>
        <w:t>о</w:t>
      </w:r>
      <w:r w:rsidRPr="003B0A4E">
        <w:rPr>
          <w:sz w:val="24"/>
          <w:szCs w:val="24"/>
        </w:rPr>
        <w:t xml:space="preserve">ставляется на бумажном носителе и (или) в форме электронного документа в течение двух рабочих дней с даты получения соответствующего заявления всем заинтересованным лицам в порядке и на условиях, предусмотренных в извещении о проведении аукциона. Документация об аукционе для ознакомления также доступна в электронном виде на сайте, указанном в п. 1.2. </w:t>
      </w:r>
      <w:r w:rsidRPr="003B0A4E">
        <w:rPr>
          <w:i/>
          <w:sz w:val="24"/>
          <w:szCs w:val="24"/>
        </w:rPr>
        <w:t>Информационной карты аукциона</w:t>
      </w:r>
      <w:r w:rsidRPr="003B0A4E">
        <w:rPr>
          <w:sz w:val="24"/>
          <w:szCs w:val="24"/>
        </w:rPr>
        <w:t xml:space="preserve">. При разрешении разногласий (в случае их возникновения) Аукционная комиссия будет руководствоваться текстом документации об аукционе на бумажном носителе, подписанным Организатором и не </w:t>
      </w:r>
      <w:r w:rsidR="006B1490" w:rsidRPr="003B0A4E">
        <w:rPr>
          <w:sz w:val="24"/>
          <w:szCs w:val="24"/>
        </w:rPr>
        <w:t>несёт</w:t>
      </w:r>
      <w:r w:rsidRPr="003B0A4E">
        <w:rPr>
          <w:sz w:val="24"/>
          <w:szCs w:val="24"/>
        </w:rPr>
        <w:t xml:space="preserve"> ответственности за содержание документации об аукционе, полученной Заявителем на участие в аукционе не в соответствии с порядком, указанном извещении о проведении аукциона.</w:t>
      </w:r>
    </w:p>
    <w:p w:rsidR="007D6193" w:rsidRPr="003B0A4E" w:rsidRDefault="00E725EB" w:rsidP="0007274F">
      <w:pPr>
        <w:ind w:firstLine="720"/>
        <w:jc w:val="both"/>
        <w:rPr>
          <w:sz w:val="24"/>
          <w:szCs w:val="24"/>
        </w:rPr>
      </w:pPr>
      <w:r w:rsidRPr="003B0A4E">
        <w:rPr>
          <w:sz w:val="24"/>
          <w:szCs w:val="24"/>
        </w:rPr>
        <w:t xml:space="preserve">2.1.2. Заявитель на участие в аукционе обязан изучить документацию об аукционе, включая все инструкции, формы, условия. Неполное предоставление информации, запрашиваемой в документации об аукционе, представление неверных сведений или подача заявки, не отвечающей требованиям, содержащимся в документации об аукционе, может привести к отклонению заявки на участие в аукционе на этапе </w:t>
      </w:r>
      <w:r w:rsidR="006B1490" w:rsidRPr="003B0A4E">
        <w:rPr>
          <w:sz w:val="24"/>
          <w:szCs w:val="24"/>
        </w:rPr>
        <w:t>ею</w:t>
      </w:r>
      <w:r w:rsidRPr="003B0A4E">
        <w:rPr>
          <w:sz w:val="24"/>
          <w:szCs w:val="24"/>
        </w:rPr>
        <w:t xml:space="preserve"> рассмотрения.</w:t>
      </w:r>
    </w:p>
    <w:p w:rsidR="007D6193" w:rsidRPr="003B0A4E" w:rsidRDefault="007D6193" w:rsidP="0007274F">
      <w:pPr>
        <w:ind w:firstLine="720"/>
        <w:jc w:val="both"/>
        <w:rPr>
          <w:sz w:val="24"/>
          <w:szCs w:val="24"/>
        </w:rPr>
      </w:pPr>
    </w:p>
    <w:p w:rsidR="007D6193" w:rsidRPr="003B0A4E" w:rsidRDefault="00E725EB" w:rsidP="0007274F">
      <w:pPr>
        <w:jc w:val="both"/>
        <w:rPr>
          <w:szCs w:val="24"/>
        </w:rPr>
      </w:pPr>
      <w:r w:rsidRPr="003B0A4E">
        <w:rPr>
          <w:sz w:val="24"/>
          <w:szCs w:val="24"/>
        </w:rPr>
        <w:t>2.2. Разъяснение документации об аукционе.</w:t>
      </w:r>
    </w:p>
    <w:p w:rsidR="007D6193" w:rsidRPr="003B0A4E" w:rsidRDefault="00E725EB" w:rsidP="0007274F">
      <w:pPr>
        <w:pStyle w:val="36"/>
        <w:tabs>
          <w:tab w:val="left" w:pos="1080"/>
        </w:tabs>
        <w:ind w:firstLine="720"/>
        <w:rPr>
          <w:szCs w:val="24"/>
        </w:rPr>
      </w:pPr>
      <w:r w:rsidRPr="003B0A4E">
        <w:rPr>
          <w:szCs w:val="24"/>
        </w:rPr>
        <w:t>2.2.1.</w:t>
      </w:r>
      <w:r w:rsidRPr="003B0A4E">
        <w:rPr>
          <w:szCs w:val="24"/>
        </w:rPr>
        <w:tab/>
        <w:t xml:space="preserve">При проведении процедур, связанных с организацией и проведением аукциона какие-либо переговоры Организатора или Аукционной комиссии с Заявителем на участие </w:t>
      </w:r>
      <w:r w:rsidR="00881B0C" w:rsidRPr="003B0A4E">
        <w:rPr>
          <w:szCs w:val="24"/>
        </w:rPr>
        <w:t>в аукционе,</w:t>
      </w:r>
      <w:r w:rsidRPr="003B0A4E">
        <w:rPr>
          <w:szCs w:val="24"/>
        </w:rPr>
        <w:t xml:space="preserve"> не допускаются. В случае нарушения указанного положения аукцион может быть признан недействительным в порядке, предусмотренном законодательством Российской Федерации. Организатор может давать разъяснения положений документации об аукционе.</w:t>
      </w:r>
    </w:p>
    <w:p w:rsidR="007D6193" w:rsidRPr="003B0A4E" w:rsidRDefault="00E725EB" w:rsidP="0007274F">
      <w:pPr>
        <w:ind w:firstLine="720"/>
        <w:jc w:val="both"/>
        <w:rPr>
          <w:sz w:val="24"/>
          <w:szCs w:val="24"/>
        </w:rPr>
      </w:pPr>
      <w:r w:rsidRPr="003B0A4E">
        <w:rPr>
          <w:sz w:val="24"/>
          <w:szCs w:val="24"/>
        </w:rPr>
        <w:t xml:space="preserve">2.2.2. Любой Заявитель на участие в аукционе вправе направить Организатору в письменной форме, в том числе в форме электронного документа (сообщением по электронной почте, адрес которой указан в </w:t>
      </w:r>
      <w:r w:rsidRPr="003B0A4E">
        <w:rPr>
          <w:i/>
          <w:sz w:val="24"/>
          <w:szCs w:val="24"/>
        </w:rPr>
        <w:t>Информационной карте аукциона</w:t>
      </w:r>
      <w:r w:rsidRPr="003B0A4E">
        <w:rPr>
          <w:sz w:val="24"/>
          <w:szCs w:val="24"/>
        </w:rPr>
        <w:t xml:space="preserve">), запрос о разъяснении положений документации об аукционе. Организатор в течение 2 (Двух) рабочих дней со дня поступления соответствующего запроса направляет письменно или в форме электронного документа разъяснения положений документации об аукционе, если такой запрос поступил Организатору не позднее, чем за 3 (Три) рабочих дня до дня окончания подачи заявок на участие в аукционе. </w:t>
      </w:r>
    </w:p>
    <w:p w:rsidR="007D6193" w:rsidRPr="003B0A4E" w:rsidRDefault="00E725EB" w:rsidP="0007274F">
      <w:pPr>
        <w:ind w:firstLine="720"/>
        <w:jc w:val="both"/>
        <w:rPr>
          <w:sz w:val="24"/>
          <w:szCs w:val="24"/>
        </w:rPr>
      </w:pPr>
      <w:r w:rsidRPr="003B0A4E">
        <w:rPr>
          <w:sz w:val="24"/>
          <w:szCs w:val="24"/>
        </w:rPr>
        <w:t>2.2.3.</w:t>
      </w:r>
      <w:r w:rsidRPr="003B0A4E">
        <w:rPr>
          <w:sz w:val="24"/>
          <w:szCs w:val="24"/>
        </w:rPr>
        <w:tab/>
        <w:t xml:space="preserve">В течение 1 (Одного) дня со дня направления разъяснения положений документации об аукционе по запросу Заявителя на участие в аукционе такое разъяснение размещается Организатором на сайте, указанном в </w:t>
      </w:r>
      <w:r w:rsidRPr="003B0A4E">
        <w:rPr>
          <w:bCs/>
          <w:i/>
          <w:iCs/>
          <w:sz w:val="24"/>
          <w:szCs w:val="24"/>
        </w:rPr>
        <w:t>Информационной карте аукциона</w:t>
      </w:r>
      <w:r w:rsidRPr="003B0A4E">
        <w:rPr>
          <w:sz w:val="24"/>
          <w:szCs w:val="24"/>
        </w:rPr>
        <w:t xml:space="preserve">, с указанием предмета запроса, но без указания Заявителя на участие в аукционе, от которого поступил запрос. Разъяснение положений документации об аукционе не должно изменять </w:t>
      </w:r>
      <w:r w:rsidR="006B1490" w:rsidRPr="003B0A4E">
        <w:rPr>
          <w:sz w:val="24"/>
          <w:szCs w:val="24"/>
        </w:rPr>
        <w:t>ею</w:t>
      </w:r>
      <w:r w:rsidRPr="003B0A4E">
        <w:rPr>
          <w:sz w:val="24"/>
          <w:szCs w:val="24"/>
        </w:rPr>
        <w:t xml:space="preserve"> суть.</w:t>
      </w:r>
    </w:p>
    <w:p w:rsidR="007D6193" w:rsidRPr="003B0A4E" w:rsidRDefault="00E725EB" w:rsidP="0007274F">
      <w:pPr>
        <w:tabs>
          <w:tab w:val="left" w:pos="1260"/>
        </w:tabs>
        <w:jc w:val="both"/>
        <w:rPr>
          <w:szCs w:val="24"/>
        </w:rPr>
      </w:pPr>
      <w:r w:rsidRPr="003B0A4E">
        <w:rPr>
          <w:sz w:val="24"/>
          <w:szCs w:val="24"/>
        </w:rPr>
        <w:t>2.3. Отказ от проведения аукциона</w:t>
      </w:r>
    </w:p>
    <w:p w:rsidR="007D6193" w:rsidRPr="003B0A4E" w:rsidRDefault="00E725EB" w:rsidP="0007274F">
      <w:pPr>
        <w:pStyle w:val="36"/>
        <w:tabs>
          <w:tab w:val="left" w:pos="1080"/>
        </w:tabs>
        <w:ind w:firstLine="720"/>
        <w:rPr>
          <w:szCs w:val="24"/>
        </w:rPr>
      </w:pPr>
      <w:r w:rsidRPr="003B0A4E">
        <w:rPr>
          <w:szCs w:val="24"/>
        </w:rPr>
        <w:t>2.3.1. Организатор вправе отказаться от проведе</w:t>
      </w:r>
      <w:r w:rsidR="00FE2E02" w:rsidRPr="003B0A4E">
        <w:rPr>
          <w:szCs w:val="24"/>
        </w:rPr>
        <w:t>ния аукциона не позднее, чем за три дня</w:t>
      </w:r>
      <w:r w:rsidRPr="003B0A4E">
        <w:rPr>
          <w:szCs w:val="24"/>
        </w:rPr>
        <w:t xml:space="preserve"> до дня проведения аукциона.</w:t>
      </w:r>
    </w:p>
    <w:p w:rsidR="007D6193" w:rsidRPr="003B0A4E" w:rsidRDefault="00E725EB" w:rsidP="0007274F">
      <w:pPr>
        <w:pStyle w:val="36"/>
        <w:tabs>
          <w:tab w:val="left" w:pos="1080"/>
        </w:tabs>
        <w:ind w:firstLine="720"/>
        <w:rPr>
          <w:szCs w:val="24"/>
        </w:rPr>
      </w:pPr>
      <w:r w:rsidRPr="003B0A4E">
        <w:rPr>
          <w:szCs w:val="24"/>
        </w:rPr>
        <w:t xml:space="preserve">2.3.2. Извещение об отказе от проведения аукциона со ссылкой размещается на официальном сайте </w:t>
      </w:r>
      <w:r w:rsidR="006B1D3C" w:rsidRPr="003B0A4E">
        <w:rPr>
          <w:szCs w:val="24"/>
        </w:rPr>
        <w:t>Организатором в</w:t>
      </w:r>
      <w:r w:rsidRPr="003B0A4E">
        <w:rPr>
          <w:szCs w:val="24"/>
        </w:rPr>
        <w:t xml:space="preserve"> течение 3 (</w:t>
      </w:r>
      <w:r w:rsidR="006B1490" w:rsidRPr="003B0A4E">
        <w:rPr>
          <w:szCs w:val="24"/>
        </w:rPr>
        <w:t>трёх</w:t>
      </w:r>
      <w:r w:rsidRPr="003B0A4E">
        <w:rPr>
          <w:szCs w:val="24"/>
        </w:rPr>
        <w:t xml:space="preserve">) дней со дня принятия решения об отказе от проведения аукциона в порядке, установленном для размещения на официальном сайте </w:t>
      </w:r>
      <w:r w:rsidRPr="003B0A4E">
        <w:rPr>
          <w:szCs w:val="24"/>
        </w:rPr>
        <w:lastRenderedPageBreak/>
        <w:t>извещения о проведении открытого аукциона.</w:t>
      </w:r>
    </w:p>
    <w:p w:rsidR="007D6193" w:rsidRPr="003B0A4E" w:rsidRDefault="00E725EB" w:rsidP="0007274F">
      <w:pPr>
        <w:pStyle w:val="36"/>
        <w:tabs>
          <w:tab w:val="left" w:pos="1080"/>
        </w:tabs>
        <w:ind w:firstLine="720"/>
        <w:rPr>
          <w:bCs/>
          <w:szCs w:val="24"/>
        </w:rPr>
      </w:pPr>
      <w:r w:rsidRPr="003B0A4E">
        <w:rPr>
          <w:szCs w:val="24"/>
        </w:rPr>
        <w:t>2.3.3. В течение 3 (</w:t>
      </w:r>
      <w:r w:rsidR="006B1490" w:rsidRPr="003B0A4E">
        <w:rPr>
          <w:szCs w:val="24"/>
        </w:rPr>
        <w:t>трёх</w:t>
      </w:r>
      <w:r w:rsidRPr="003B0A4E">
        <w:rPr>
          <w:szCs w:val="24"/>
        </w:rPr>
        <w:t xml:space="preserve">) дней со дня принятия указанного решения Организатором направляются соответствующие уведомления всем Заявителям на участие в аукционе, подавшим заявки на участие в аукционе и возвратить участникам аукциона </w:t>
      </w:r>
      <w:r w:rsidR="006B1490" w:rsidRPr="003B0A4E">
        <w:rPr>
          <w:szCs w:val="24"/>
        </w:rPr>
        <w:t>внесённые</w:t>
      </w:r>
      <w:r w:rsidRPr="003B0A4E">
        <w:rPr>
          <w:szCs w:val="24"/>
        </w:rPr>
        <w:t xml:space="preserve"> задатки.</w:t>
      </w:r>
    </w:p>
    <w:p w:rsidR="007D6193" w:rsidRPr="003B0A4E" w:rsidRDefault="007D6193" w:rsidP="0007274F">
      <w:pPr>
        <w:pStyle w:val="36"/>
        <w:tabs>
          <w:tab w:val="left" w:pos="1080"/>
        </w:tabs>
        <w:ind w:firstLine="720"/>
        <w:rPr>
          <w:bCs/>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3. ПОДГОТОВКА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23"/>
        <w:tabs>
          <w:tab w:val="clear" w:pos="432"/>
          <w:tab w:val="left" w:pos="1080"/>
        </w:tabs>
        <w:ind w:left="0" w:firstLine="0"/>
        <w:rPr>
          <w:b w:val="0"/>
          <w:szCs w:val="24"/>
        </w:rPr>
      </w:pPr>
      <w:r w:rsidRPr="003B0A4E">
        <w:rPr>
          <w:b w:val="0"/>
          <w:szCs w:val="24"/>
        </w:rPr>
        <w:t>3.1. Формы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3.1.1. Заявитель на участие в аукционе </w:t>
      </w:r>
      <w:r w:rsidR="006B1490" w:rsidRPr="003B0A4E">
        <w:rPr>
          <w:szCs w:val="24"/>
        </w:rPr>
        <w:t>подаёт</w:t>
      </w:r>
      <w:r w:rsidRPr="003B0A4E">
        <w:rPr>
          <w:szCs w:val="24"/>
        </w:rPr>
        <w:t xml:space="preserve"> заявку на участие в аукционе в письменной форме или в форме электронного документа в соответствии с указаниями в </w:t>
      </w:r>
      <w:r w:rsidRPr="003B0A4E">
        <w:rPr>
          <w:i/>
          <w:szCs w:val="24"/>
        </w:rPr>
        <w:t>Информационной карте аукциона</w:t>
      </w:r>
      <w:r w:rsidRPr="003B0A4E">
        <w:rPr>
          <w:szCs w:val="24"/>
        </w:rPr>
        <w:t>.</w:t>
      </w:r>
    </w:p>
    <w:p w:rsidR="007D6193" w:rsidRPr="003B0A4E" w:rsidRDefault="007D6193" w:rsidP="0007274F">
      <w:pPr>
        <w:pStyle w:val="3"/>
        <w:widowControl w:val="0"/>
        <w:suppressLineNumbers/>
        <w:tabs>
          <w:tab w:val="left" w:pos="1260"/>
        </w:tabs>
        <w:spacing w:before="0" w:after="0"/>
        <w:jc w:val="both"/>
        <w:rPr>
          <w:rFonts w:ascii="Times New Roman" w:hAnsi="Times New Roman" w:cs="Times New Roman"/>
          <w:b w:val="0"/>
          <w:bCs w:val="0"/>
          <w:sz w:val="24"/>
          <w:szCs w:val="24"/>
        </w:rPr>
      </w:pPr>
    </w:p>
    <w:p w:rsidR="007D6193" w:rsidRPr="003B0A4E" w:rsidRDefault="00E725EB" w:rsidP="0007274F">
      <w:pPr>
        <w:pStyle w:val="3"/>
        <w:widowControl w:val="0"/>
        <w:suppressLineNumbers/>
        <w:tabs>
          <w:tab w:val="left" w:pos="1260"/>
        </w:tabs>
        <w:spacing w:before="0" w:after="0"/>
        <w:jc w:val="both"/>
        <w:rPr>
          <w:b w:val="0"/>
          <w:szCs w:val="24"/>
        </w:rPr>
      </w:pPr>
      <w:r w:rsidRPr="003B0A4E">
        <w:rPr>
          <w:rFonts w:ascii="Times New Roman" w:hAnsi="Times New Roman" w:cs="Times New Roman"/>
          <w:b w:val="0"/>
          <w:sz w:val="24"/>
          <w:szCs w:val="24"/>
        </w:rPr>
        <w:t>3.2.  Язык документов, входящих в состав заявки на участие в аукционе.</w:t>
      </w:r>
    </w:p>
    <w:p w:rsidR="007D6193" w:rsidRPr="003B0A4E" w:rsidRDefault="00E725EB" w:rsidP="0007274F">
      <w:pPr>
        <w:pStyle w:val="36"/>
        <w:tabs>
          <w:tab w:val="left" w:pos="1080"/>
        </w:tabs>
        <w:ind w:firstLine="709"/>
        <w:rPr>
          <w:szCs w:val="24"/>
        </w:rPr>
      </w:pPr>
      <w:r w:rsidRPr="003B0A4E">
        <w:rPr>
          <w:szCs w:val="24"/>
        </w:rPr>
        <w:t>3.2.1. Заявка на участие в аукционе, документы, относящиеся к заявке, должны быть составлены на русском языке. Любые вспомогательные документы и печатные материалы, представленные Заявителем на участие в аукционе, могут быть написаны на другом языке, если такие материалы сопровождаются точным, заверенным надлежащим образом, переводом на русском языке.</w:t>
      </w:r>
    </w:p>
    <w:p w:rsidR="007D6193" w:rsidRPr="003B0A4E" w:rsidRDefault="007D6193" w:rsidP="0007274F">
      <w:pPr>
        <w:pStyle w:val="36"/>
        <w:tabs>
          <w:tab w:val="clear" w:pos="227"/>
          <w:tab w:val="left" w:pos="540"/>
          <w:tab w:val="left" w:pos="1080"/>
        </w:tabs>
        <w:rPr>
          <w:szCs w:val="24"/>
        </w:rPr>
      </w:pPr>
    </w:p>
    <w:p w:rsidR="007D6193" w:rsidRPr="003B0A4E" w:rsidRDefault="00E725EB" w:rsidP="0007274F">
      <w:pPr>
        <w:pStyle w:val="36"/>
        <w:tabs>
          <w:tab w:val="clear" w:pos="227"/>
          <w:tab w:val="left" w:pos="540"/>
          <w:tab w:val="left" w:pos="1080"/>
        </w:tabs>
        <w:rPr>
          <w:szCs w:val="24"/>
        </w:rPr>
      </w:pPr>
      <w:r w:rsidRPr="003B0A4E">
        <w:rPr>
          <w:szCs w:val="24"/>
        </w:rPr>
        <w:t>3.3. Обеспечение заявок на участие в аукционе.</w:t>
      </w:r>
    </w:p>
    <w:p w:rsidR="007D6193" w:rsidRPr="003B0A4E" w:rsidRDefault="00E725EB" w:rsidP="0007274F">
      <w:pPr>
        <w:pStyle w:val="36"/>
        <w:tabs>
          <w:tab w:val="clear" w:pos="227"/>
          <w:tab w:val="left" w:pos="540"/>
          <w:tab w:val="left" w:pos="1080"/>
        </w:tabs>
        <w:ind w:firstLine="709"/>
        <w:rPr>
          <w:szCs w:val="24"/>
        </w:rPr>
      </w:pPr>
      <w:r w:rsidRPr="003B0A4E">
        <w:rPr>
          <w:szCs w:val="24"/>
        </w:rPr>
        <w:t>3.3.1. Размер задатка, срок и порядок внесения задатка, реквизиты счета для перечисления задатка в случае установления Организатором требования о необходимости внесения задатка. При этом, в случае если Организатором установлено требование о внесении задатка, а Заявителем подана заявка на участие в аукционе в соответствии с требованиями документации об аукционе, соглашение о задатке между Организатором аукциона и Заявителем считается совершенным в письменной форме.</w:t>
      </w:r>
    </w:p>
    <w:p w:rsidR="007D6193" w:rsidRPr="003B0A4E" w:rsidRDefault="007D6193" w:rsidP="0007274F">
      <w:pPr>
        <w:tabs>
          <w:tab w:val="left" w:pos="1260"/>
        </w:tabs>
        <w:ind w:firstLine="720"/>
        <w:jc w:val="both"/>
        <w:rPr>
          <w:sz w:val="24"/>
          <w:szCs w:val="24"/>
        </w:rPr>
      </w:pPr>
    </w:p>
    <w:p w:rsidR="007D6193" w:rsidRPr="003B0A4E" w:rsidRDefault="00E725EB" w:rsidP="0007274F">
      <w:pPr>
        <w:tabs>
          <w:tab w:val="left" w:pos="1260"/>
        </w:tabs>
        <w:jc w:val="both"/>
        <w:rPr>
          <w:sz w:val="24"/>
          <w:szCs w:val="24"/>
        </w:rPr>
      </w:pPr>
      <w:r w:rsidRPr="003B0A4E">
        <w:rPr>
          <w:iCs/>
          <w:sz w:val="24"/>
          <w:szCs w:val="24"/>
        </w:rPr>
        <w:t xml:space="preserve">3.4. Предложение о цене договора </w:t>
      </w:r>
      <w:r w:rsidRPr="003B0A4E">
        <w:rPr>
          <w:sz w:val="24"/>
          <w:szCs w:val="24"/>
        </w:rPr>
        <w:t>(лота)</w:t>
      </w:r>
      <w:r w:rsidRPr="003B0A4E">
        <w:rPr>
          <w:iCs/>
          <w:sz w:val="24"/>
          <w:szCs w:val="24"/>
        </w:rPr>
        <w:t>.</w:t>
      </w:r>
    </w:p>
    <w:p w:rsidR="007D6193" w:rsidRPr="003B0A4E" w:rsidRDefault="00E725EB" w:rsidP="0007274F">
      <w:pPr>
        <w:widowControl w:val="0"/>
        <w:ind w:firstLine="720"/>
        <w:jc w:val="both"/>
        <w:textAlignment w:val="baseline"/>
        <w:rPr>
          <w:szCs w:val="24"/>
        </w:rPr>
      </w:pPr>
      <w:r w:rsidRPr="003B0A4E">
        <w:rPr>
          <w:sz w:val="24"/>
          <w:szCs w:val="24"/>
        </w:rPr>
        <w:t xml:space="preserve">3.4.1. Направляя заявку на участие в аукционе, Заявитель на участие в аукционе заявляет о </w:t>
      </w:r>
      <w:r w:rsidR="006B1490" w:rsidRPr="003B0A4E">
        <w:rPr>
          <w:sz w:val="24"/>
          <w:szCs w:val="24"/>
        </w:rPr>
        <w:t>своём</w:t>
      </w:r>
      <w:r w:rsidRPr="003B0A4E">
        <w:rPr>
          <w:sz w:val="24"/>
          <w:szCs w:val="24"/>
        </w:rPr>
        <w:t xml:space="preserve"> согласии с предметом аукциона, в пределах стоимости, не меньше начальной цены предмета аукциона. При этом конкретное предложение о цене договора (лота) объявляется Участником аукциона непосредственно во время процедуры аукциона в порядке, </w:t>
      </w:r>
      <w:r w:rsidR="006B1490" w:rsidRPr="003B0A4E">
        <w:rPr>
          <w:sz w:val="24"/>
          <w:szCs w:val="24"/>
        </w:rPr>
        <w:t>определённом</w:t>
      </w:r>
      <w:r w:rsidRPr="003B0A4E">
        <w:rPr>
          <w:sz w:val="24"/>
          <w:szCs w:val="24"/>
        </w:rPr>
        <w:t xml:space="preserve"> в пункте 6.1. настоящего Раздела.</w:t>
      </w:r>
    </w:p>
    <w:p w:rsidR="007D6193" w:rsidRPr="003B0A4E" w:rsidRDefault="00E725EB" w:rsidP="0007274F">
      <w:pPr>
        <w:pStyle w:val="36"/>
        <w:tabs>
          <w:tab w:val="left" w:pos="1080"/>
        </w:tabs>
        <w:ind w:firstLine="709"/>
        <w:rPr>
          <w:szCs w:val="24"/>
        </w:rPr>
      </w:pPr>
      <w:r w:rsidRPr="003B0A4E">
        <w:rPr>
          <w:szCs w:val="24"/>
        </w:rPr>
        <w:t xml:space="preserve">3.4.2. Цена по договору аренды должна быть выражена в валюте Российской Федерации, если иное не предусмотрено в </w:t>
      </w:r>
      <w:r w:rsidRPr="003B0A4E">
        <w:rPr>
          <w:i/>
          <w:szCs w:val="24"/>
        </w:rPr>
        <w:t>Информационной карте аукциона.</w:t>
      </w:r>
    </w:p>
    <w:p w:rsidR="007D6193" w:rsidRPr="003B0A4E" w:rsidRDefault="007D6193" w:rsidP="0007274F">
      <w:pPr>
        <w:pStyle w:val="36"/>
        <w:tabs>
          <w:tab w:val="left" w:pos="1080"/>
        </w:tabs>
        <w:ind w:firstLine="709"/>
        <w:rPr>
          <w:szCs w:val="24"/>
        </w:rPr>
      </w:pPr>
    </w:p>
    <w:p w:rsidR="007D6193" w:rsidRPr="003B0A4E" w:rsidRDefault="00E725EB" w:rsidP="0007274F">
      <w:pPr>
        <w:pStyle w:val="23"/>
        <w:tabs>
          <w:tab w:val="clear" w:pos="432"/>
          <w:tab w:val="left" w:pos="1080"/>
        </w:tabs>
        <w:spacing w:after="0"/>
        <w:ind w:left="0" w:firstLine="0"/>
        <w:rPr>
          <w:rStyle w:val="a3"/>
          <w:b w:val="0"/>
          <w:szCs w:val="24"/>
        </w:rPr>
      </w:pPr>
      <w:r w:rsidRPr="003B0A4E">
        <w:rPr>
          <w:b w:val="0"/>
          <w:szCs w:val="24"/>
        </w:rPr>
        <w:t>3.5. Требования к оформлению заявок на участие в аукционе.</w:t>
      </w:r>
    </w:p>
    <w:p w:rsidR="007D6193" w:rsidRPr="003B0A4E" w:rsidRDefault="00E725EB" w:rsidP="0007274F">
      <w:pPr>
        <w:pStyle w:val="36"/>
        <w:tabs>
          <w:tab w:val="left" w:pos="1080"/>
        </w:tabs>
        <w:ind w:firstLine="709"/>
        <w:rPr>
          <w:szCs w:val="24"/>
        </w:rPr>
      </w:pPr>
      <w:r w:rsidRPr="003B0A4E">
        <w:rPr>
          <w:rStyle w:val="a3"/>
          <w:szCs w:val="24"/>
        </w:rPr>
        <w:t xml:space="preserve">3.5.1. При подготовке заявки на участие в аукционе </w:t>
      </w:r>
      <w:r w:rsidRPr="003B0A4E">
        <w:rPr>
          <w:szCs w:val="24"/>
        </w:rPr>
        <w:t>Заявителем на участие в аукционе</w:t>
      </w:r>
      <w:r w:rsidRPr="003B0A4E">
        <w:rPr>
          <w:rStyle w:val="a3"/>
          <w:szCs w:val="24"/>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7D6193" w:rsidRPr="003B0A4E" w:rsidRDefault="00E725EB" w:rsidP="0007274F">
      <w:pPr>
        <w:pStyle w:val="36"/>
        <w:tabs>
          <w:tab w:val="left" w:pos="1080"/>
        </w:tabs>
        <w:ind w:firstLine="709"/>
        <w:rPr>
          <w:szCs w:val="24"/>
        </w:rPr>
      </w:pPr>
      <w:r w:rsidRPr="003B0A4E">
        <w:rPr>
          <w:szCs w:val="24"/>
        </w:rPr>
        <w:t>3.5.2. Сведения, содержащиеся в заявках Заявителя на участие в аукционе, не должны допускать двусмысленных толкований.</w:t>
      </w:r>
    </w:p>
    <w:p w:rsidR="007D6193" w:rsidRPr="003B0A4E" w:rsidRDefault="00E725EB" w:rsidP="0007274F">
      <w:pPr>
        <w:tabs>
          <w:tab w:val="left" w:pos="0"/>
          <w:tab w:val="left" w:pos="1080"/>
        </w:tabs>
        <w:ind w:firstLine="709"/>
        <w:jc w:val="both"/>
        <w:rPr>
          <w:szCs w:val="24"/>
        </w:rPr>
      </w:pPr>
      <w:r w:rsidRPr="003B0A4E">
        <w:rPr>
          <w:sz w:val="24"/>
          <w:szCs w:val="24"/>
        </w:rPr>
        <w:t xml:space="preserve">3.5.3. Все документы, представленные Заявителем на участие в аукционе, должны быть подписаны уполномоченными лицами и скреплены соответствующей печатью (все страницы представленных документов, кроме нотариально заверенных копий, должны быть парафированы/завизированы уполномоченными лицами). Подчистки и исправления не допускаются, за исключением исправлений, парафированных лицами, подписавшими заявку на участие в аукционе. Все экземпляры документации должны иметь </w:t>
      </w:r>
      <w:r w:rsidR="006B1490" w:rsidRPr="003B0A4E">
        <w:rPr>
          <w:sz w:val="24"/>
          <w:szCs w:val="24"/>
        </w:rPr>
        <w:t>чёткую</w:t>
      </w:r>
      <w:r w:rsidRPr="003B0A4E">
        <w:rPr>
          <w:sz w:val="24"/>
          <w:szCs w:val="24"/>
        </w:rPr>
        <w:t xml:space="preserve"> печать текстов. Копии документов должны быть заверены в нотариальном порядке в случае, если указание на это содержится в Форме Описи документов, предоставляемых для участия в аукционе </w:t>
      </w:r>
      <w:hyperlink w:anchor="_РАЗДЕЛ_I.4_ОБРАЗЦЫ_ФОРМ И ДОКУМЕНТО_1" w:history="1">
        <w:r w:rsidRPr="003B0A4E">
          <w:rPr>
            <w:rStyle w:val="a5"/>
            <w:color w:val="auto"/>
            <w:sz w:val="24"/>
            <w:szCs w:val="24"/>
            <w:u w:val="none"/>
          </w:rPr>
          <w:t xml:space="preserve">(Раздел </w:t>
        </w:r>
        <w:r w:rsidRPr="003B0A4E">
          <w:rPr>
            <w:rStyle w:val="a5"/>
            <w:color w:val="auto"/>
            <w:sz w:val="24"/>
            <w:szCs w:val="24"/>
            <w:u w:val="none"/>
            <w:lang w:val="en-US"/>
          </w:rPr>
          <w:t>III</w:t>
        </w:r>
        <w:r w:rsidRPr="003B0A4E">
          <w:rPr>
            <w:rStyle w:val="a5"/>
            <w:color w:val="auto"/>
            <w:sz w:val="24"/>
            <w:szCs w:val="24"/>
            <w:u w:val="none"/>
          </w:rPr>
          <w:t>).</w:t>
        </w:r>
      </w:hyperlink>
    </w:p>
    <w:p w:rsidR="007D6193" w:rsidRPr="003B0A4E" w:rsidRDefault="00E725EB" w:rsidP="0007274F">
      <w:pPr>
        <w:pStyle w:val="36"/>
        <w:tabs>
          <w:tab w:val="left" w:pos="1080"/>
        </w:tabs>
        <w:ind w:firstLine="709"/>
        <w:contextualSpacing/>
        <w:rPr>
          <w:szCs w:val="24"/>
        </w:rPr>
      </w:pPr>
      <w:r w:rsidRPr="003B0A4E">
        <w:rPr>
          <w:szCs w:val="24"/>
        </w:rPr>
        <w:t>3.5.4. Все документы, представляемые Заявителем на участие в аукционе в составе заявки на участие в аукционе, должны быть заполнены по всем пунктам.</w:t>
      </w:r>
    </w:p>
    <w:p w:rsidR="007D6193" w:rsidRPr="003B0A4E" w:rsidRDefault="00E725EB" w:rsidP="0007274F">
      <w:pPr>
        <w:pStyle w:val="36"/>
        <w:tabs>
          <w:tab w:val="left" w:pos="1080"/>
        </w:tabs>
        <w:ind w:firstLine="720"/>
        <w:rPr>
          <w:szCs w:val="24"/>
        </w:rPr>
      </w:pPr>
      <w:r w:rsidRPr="003B0A4E">
        <w:rPr>
          <w:szCs w:val="24"/>
        </w:rPr>
        <w:lastRenderedPageBreak/>
        <w:t xml:space="preserve">3.5.5. Заявка на участие в аукционе оформляется в соответствии с указаниями в </w:t>
      </w:r>
      <w:r w:rsidRPr="003B0A4E">
        <w:rPr>
          <w:i/>
          <w:szCs w:val="24"/>
        </w:rPr>
        <w:t>Информационной карте аукциона</w:t>
      </w:r>
      <w:r w:rsidRPr="003B0A4E">
        <w:rPr>
          <w:szCs w:val="24"/>
        </w:rPr>
        <w:t>.</w:t>
      </w:r>
    </w:p>
    <w:p w:rsidR="007D6193" w:rsidRPr="003B0A4E" w:rsidRDefault="00E725EB" w:rsidP="0007274F">
      <w:pPr>
        <w:pStyle w:val="36"/>
        <w:tabs>
          <w:tab w:val="left" w:pos="1080"/>
        </w:tabs>
        <w:ind w:firstLine="720"/>
        <w:rPr>
          <w:szCs w:val="24"/>
        </w:rPr>
      </w:pPr>
      <w:r w:rsidRPr="003B0A4E">
        <w:rPr>
          <w:szCs w:val="24"/>
        </w:rPr>
        <w:t>3.5.6. Представленные заявки на участие в аукционе и документы в составе заявки на участие в аукционе не возвращаются Заявителю на участие в аукционе, за исключением случая, предусмотренного пунктом 4.4. настоящего Раздела.</w:t>
      </w:r>
    </w:p>
    <w:p w:rsidR="007D6193" w:rsidRPr="003B0A4E" w:rsidRDefault="007D6193" w:rsidP="0007274F">
      <w:pPr>
        <w:pStyle w:val="2"/>
        <w:keepLines/>
        <w:widowControl w:val="0"/>
        <w:suppressLineNumbers/>
        <w:spacing w:before="0" w:after="0"/>
        <w:ind w:left="0" w:firstLine="720"/>
        <w:jc w:val="both"/>
        <w:rPr>
          <w:rFonts w:ascii="Times New Roman" w:hAnsi="Times New Roman" w:cs="Times New Roman"/>
          <w:b w:val="0"/>
          <w:i w:val="0"/>
          <w:sz w:val="24"/>
          <w:szCs w:val="24"/>
        </w:rPr>
      </w:pPr>
    </w:p>
    <w:p w:rsidR="007D6193" w:rsidRPr="003B0A4E" w:rsidRDefault="00E725EB" w:rsidP="0007274F">
      <w:pPr>
        <w:pStyle w:val="10"/>
        <w:numPr>
          <w:ilvl w:val="0"/>
          <w:numId w:val="0"/>
        </w:numPr>
        <w:spacing w:after="0"/>
        <w:jc w:val="both"/>
        <w:rPr>
          <w:b w:val="0"/>
          <w:sz w:val="24"/>
        </w:rPr>
      </w:pPr>
      <w:r w:rsidRPr="003B0A4E">
        <w:rPr>
          <w:b w:val="0"/>
          <w:sz w:val="24"/>
        </w:rPr>
        <w:t>4. ПОДАЧА ЗАЯВКИ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4.1. Место, дата начала и окончания срока подачи заявок на участие в аукционе</w:t>
      </w:r>
    </w:p>
    <w:p w:rsidR="007D6193" w:rsidRPr="003B0A4E" w:rsidRDefault="00E725EB" w:rsidP="0007274F">
      <w:pPr>
        <w:pStyle w:val="ConsPlusNormal"/>
        <w:widowControl/>
        <w:ind w:firstLine="709"/>
        <w:jc w:val="both"/>
        <w:rPr>
          <w:rFonts w:ascii="Times New Roman" w:hAnsi="Times New Roman" w:cs="Times New Roman"/>
          <w:sz w:val="24"/>
          <w:szCs w:val="24"/>
        </w:rPr>
      </w:pPr>
      <w:r w:rsidRPr="003B0A4E">
        <w:rPr>
          <w:rFonts w:ascii="Times New Roman" w:hAnsi="Times New Roman" w:cs="Times New Roman"/>
          <w:sz w:val="24"/>
          <w:szCs w:val="24"/>
        </w:rPr>
        <w:t>4.1.1. Заявки на участие в аукционе принимаются по адресу, указанному в извещении о проведении аукциона и в</w:t>
      </w:r>
      <w:r w:rsidRPr="003B0A4E">
        <w:rPr>
          <w:rFonts w:ascii="Times New Roman" w:hAnsi="Times New Roman" w:cs="Times New Roman"/>
          <w:i/>
          <w:sz w:val="24"/>
          <w:szCs w:val="24"/>
        </w:rPr>
        <w:t xml:space="preserve"> Информационной карте аукциона</w:t>
      </w:r>
      <w:r w:rsidRPr="003B0A4E">
        <w:rPr>
          <w:rFonts w:ascii="Times New Roman" w:hAnsi="Times New Roman" w:cs="Times New Roman"/>
          <w:sz w:val="24"/>
          <w:szCs w:val="24"/>
        </w:rPr>
        <w:t>.</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4.1.2. Заявки на участие в аукционе </w:t>
      </w:r>
      <w:r w:rsidR="00881B0C" w:rsidRPr="003B0A4E">
        <w:rPr>
          <w:rFonts w:ascii="Times New Roman" w:hAnsi="Times New Roman" w:cs="Times New Roman"/>
          <w:sz w:val="24"/>
          <w:szCs w:val="24"/>
        </w:rPr>
        <w:t>принимаются,</w:t>
      </w:r>
      <w:r w:rsidRPr="003B0A4E">
        <w:rPr>
          <w:rFonts w:ascii="Times New Roman" w:hAnsi="Times New Roman" w:cs="Times New Roman"/>
          <w:sz w:val="24"/>
          <w:szCs w:val="24"/>
        </w:rPr>
        <w:t xml:space="preserve"> начиная со дня, следующего за </w:t>
      </w:r>
      <w:r w:rsidR="006B1490" w:rsidRPr="003B0A4E">
        <w:rPr>
          <w:rFonts w:ascii="Times New Roman" w:hAnsi="Times New Roman" w:cs="Times New Roman"/>
          <w:sz w:val="24"/>
          <w:szCs w:val="24"/>
        </w:rPr>
        <w:t>днём</w:t>
      </w:r>
      <w:r w:rsidRPr="003B0A4E">
        <w:rPr>
          <w:rFonts w:ascii="Times New Roman" w:hAnsi="Times New Roman" w:cs="Times New Roman"/>
          <w:sz w:val="24"/>
          <w:szCs w:val="24"/>
        </w:rPr>
        <w:t xml:space="preserve"> размещения на официальном сайте, указанном в п. 1.2. </w:t>
      </w:r>
      <w:r w:rsidRPr="003B0A4E">
        <w:rPr>
          <w:rFonts w:ascii="Times New Roman" w:hAnsi="Times New Roman" w:cs="Times New Roman"/>
          <w:i/>
          <w:sz w:val="24"/>
          <w:szCs w:val="24"/>
        </w:rPr>
        <w:t>Информационной карты аукциона</w:t>
      </w:r>
      <w:r w:rsidRPr="003B0A4E">
        <w:rPr>
          <w:rFonts w:ascii="Times New Roman" w:hAnsi="Times New Roman" w:cs="Times New Roman"/>
          <w:sz w:val="24"/>
          <w:szCs w:val="24"/>
        </w:rPr>
        <w:t>, извещения о проведении аукциона.</w:t>
      </w:r>
    </w:p>
    <w:p w:rsidR="007D6193" w:rsidRPr="003B0A4E" w:rsidRDefault="00E725EB" w:rsidP="0007274F">
      <w:pPr>
        <w:autoSpaceDE w:val="0"/>
        <w:ind w:firstLine="709"/>
        <w:jc w:val="both"/>
        <w:rPr>
          <w:szCs w:val="24"/>
        </w:rPr>
      </w:pPr>
      <w:r w:rsidRPr="003B0A4E">
        <w:rPr>
          <w:sz w:val="24"/>
          <w:szCs w:val="24"/>
        </w:rPr>
        <w:t xml:space="preserve">4.1.3. </w:t>
      </w:r>
      <w:r w:rsidR="006B1490" w:rsidRPr="003B0A4E">
        <w:rPr>
          <w:sz w:val="24"/>
          <w:szCs w:val="24"/>
        </w:rPr>
        <w:t>Приём</w:t>
      </w:r>
      <w:r w:rsidRPr="003B0A4E">
        <w:rPr>
          <w:sz w:val="24"/>
          <w:szCs w:val="24"/>
        </w:rPr>
        <w:t xml:space="preserve">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 время которого указано в </w:t>
      </w:r>
      <w:r w:rsidRPr="003B0A4E">
        <w:rPr>
          <w:i/>
          <w:sz w:val="24"/>
          <w:szCs w:val="24"/>
        </w:rPr>
        <w:t>Информационной карте аукциона.</w:t>
      </w:r>
    </w:p>
    <w:p w:rsidR="007D6193" w:rsidRPr="003B0A4E" w:rsidRDefault="00E725EB" w:rsidP="0007274F">
      <w:pPr>
        <w:pStyle w:val="35"/>
        <w:tabs>
          <w:tab w:val="clear" w:pos="432"/>
          <w:tab w:val="left" w:pos="1080"/>
        </w:tabs>
        <w:ind w:left="0" w:firstLine="709"/>
        <w:rPr>
          <w:szCs w:val="24"/>
        </w:rPr>
      </w:pPr>
      <w:r w:rsidRPr="003B0A4E">
        <w:rPr>
          <w:szCs w:val="24"/>
        </w:rPr>
        <w:t xml:space="preserve">4.1.4. Претендент на участие в аукционе при отправке заявки по почте, </w:t>
      </w:r>
      <w:r w:rsidR="006B1490" w:rsidRPr="003B0A4E">
        <w:rPr>
          <w:szCs w:val="24"/>
        </w:rPr>
        <w:t>несёт</w:t>
      </w:r>
      <w:r w:rsidRPr="003B0A4E">
        <w:rPr>
          <w:szCs w:val="24"/>
        </w:rPr>
        <w:t xml:space="preserve"> риск того, что его заявка будет доставлена по неправильному адресу и признана опоздавшей в соответствии с пунктом 4.4. настоящего Раздела.</w:t>
      </w:r>
    </w:p>
    <w:p w:rsidR="007D6193" w:rsidRPr="003B0A4E" w:rsidRDefault="00E725EB" w:rsidP="0007274F">
      <w:pPr>
        <w:pStyle w:val="35"/>
        <w:tabs>
          <w:tab w:val="clear" w:pos="432"/>
          <w:tab w:val="left" w:pos="1080"/>
        </w:tabs>
        <w:ind w:left="0" w:firstLine="0"/>
        <w:rPr>
          <w:szCs w:val="24"/>
        </w:rPr>
      </w:pPr>
      <w:r w:rsidRPr="003B0A4E">
        <w:rPr>
          <w:szCs w:val="24"/>
        </w:rPr>
        <w:t>4.2. Порядок подачи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 xml:space="preserve">4.2.1. Подача заявки на участие в аукционе является акцептом оферты в соответствии со </w:t>
      </w:r>
      <w:r w:rsidR="006B1490" w:rsidRPr="003B0A4E">
        <w:rPr>
          <w:szCs w:val="24"/>
        </w:rPr>
        <w:t>статьёй</w:t>
      </w:r>
      <w:r w:rsidRPr="003B0A4E">
        <w:rPr>
          <w:szCs w:val="24"/>
        </w:rPr>
        <w:t xml:space="preserve"> 438 Гражданского кодекса Российской Федерации.</w:t>
      </w:r>
    </w:p>
    <w:p w:rsidR="007D6193" w:rsidRPr="003B0A4E" w:rsidRDefault="00E725EB" w:rsidP="0007274F">
      <w:pPr>
        <w:pStyle w:val="36"/>
        <w:tabs>
          <w:tab w:val="left" w:pos="1080"/>
        </w:tabs>
        <w:ind w:firstLine="709"/>
        <w:rPr>
          <w:szCs w:val="24"/>
        </w:rPr>
      </w:pPr>
      <w:r w:rsidRPr="003B0A4E">
        <w:rPr>
          <w:szCs w:val="24"/>
        </w:rPr>
        <w:t xml:space="preserve">4.2.2. Заявки на участие в аукционе в письменной форме или в форме электронного документа направляются Заявителем на участие в аукционе до окончания срока подачи заявок в порядке, изложенном в </w:t>
      </w:r>
      <w:r w:rsidRPr="003B0A4E">
        <w:rPr>
          <w:bCs/>
          <w:i/>
          <w:iCs/>
          <w:szCs w:val="24"/>
        </w:rPr>
        <w:t>Информационной карте аукциона.</w:t>
      </w:r>
    </w:p>
    <w:p w:rsidR="007D6193" w:rsidRPr="003B0A4E" w:rsidRDefault="00E725EB" w:rsidP="0007274F">
      <w:pPr>
        <w:pStyle w:val="36"/>
        <w:tabs>
          <w:tab w:val="left" w:pos="1080"/>
        </w:tabs>
        <w:ind w:firstLine="709"/>
        <w:rPr>
          <w:szCs w:val="24"/>
        </w:rPr>
      </w:pPr>
      <w:r w:rsidRPr="003B0A4E">
        <w:rPr>
          <w:szCs w:val="24"/>
        </w:rPr>
        <w:t>4.2.3. Заявитель на участие в аукционе вправе подать только одну заявку в отношении предмета аукциона (лота).</w:t>
      </w:r>
    </w:p>
    <w:p w:rsidR="007D6193" w:rsidRPr="003B0A4E" w:rsidRDefault="00E725EB" w:rsidP="0007274F">
      <w:pPr>
        <w:pStyle w:val="36"/>
        <w:tabs>
          <w:tab w:val="left" w:pos="1080"/>
        </w:tabs>
        <w:ind w:firstLine="709"/>
        <w:rPr>
          <w:szCs w:val="24"/>
        </w:rPr>
      </w:pPr>
      <w:r w:rsidRPr="003B0A4E">
        <w:rPr>
          <w:szCs w:val="24"/>
        </w:rPr>
        <w:t xml:space="preserve">4.2.4. Каждая заявка на участие в аукционе, поступившая в срок, регистрируется представителем Организатора в Журнале регистрации заявок на участие в аукционе в порядке поступления заявок. Запись регистрации заявки на участие в аукционе включает регистрационный номер заявки, дату </w:t>
      </w:r>
      <w:r w:rsidR="00881B0C" w:rsidRPr="003B0A4E">
        <w:rPr>
          <w:szCs w:val="24"/>
        </w:rPr>
        <w:t>и время</w:t>
      </w:r>
      <w:r w:rsidRPr="003B0A4E">
        <w:rPr>
          <w:szCs w:val="24"/>
        </w:rPr>
        <w:t xml:space="preserve"> подачи документов. </w:t>
      </w:r>
    </w:p>
    <w:p w:rsidR="007D6193" w:rsidRPr="003B0A4E" w:rsidRDefault="00E725EB" w:rsidP="0007274F">
      <w:pPr>
        <w:pStyle w:val="35"/>
        <w:tabs>
          <w:tab w:val="clear" w:pos="432"/>
          <w:tab w:val="left" w:pos="1080"/>
        </w:tabs>
        <w:ind w:left="0" w:firstLine="709"/>
        <w:rPr>
          <w:szCs w:val="24"/>
        </w:rPr>
      </w:pPr>
      <w:r w:rsidRPr="003B0A4E">
        <w:rPr>
          <w:szCs w:val="24"/>
        </w:rPr>
        <w:t xml:space="preserve">4.2.5. По требованию Заявителя на участие в аукционе, подавшего заявку на участие в аукционе, Организатор </w:t>
      </w:r>
      <w:r w:rsidR="006B1490" w:rsidRPr="003B0A4E">
        <w:rPr>
          <w:szCs w:val="24"/>
        </w:rPr>
        <w:t>выдаёт</w:t>
      </w:r>
      <w:r w:rsidRPr="003B0A4E">
        <w:rPr>
          <w:szCs w:val="24"/>
        </w:rPr>
        <w:t xml:space="preserve"> расписку в получении такой заявки с указанием даты и времени </w:t>
      </w:r>
      <w:r w:rsidR="006B1490" w:rsidRPr="003B0A4E">
        <w:rPr>
          <w:szCs w:val="24"/>
        </w:rPr>
        <w:t>ею</w:t>
      </w:r>
      <w:r w:rsidRPr="003B0A4E">
        <w:rPr>
          <w:szCs w:val="24"/>
        </w:rPr>
        <w:t xml:space="preserve"> получения.</w:t>
      </w:r>
    </w:p>
    <w:p w:rsidR="007D6193" w:rsidRPr="003B0A4E" w:rsidRDefault="00E725EB" w:rsidP="0007274F">
      <w:pPr>
        <w:pStyle w:val="35"/>
        <w:tabs>
          <w:tab w:val="clear" w:pos="432"/>
          <w:tab w:val="left" w:pos="1080"/>
        </w:tabs>
        <w:ind w:left="0" w:firstLine="709"/>
        <w:rPr>
          <w:szCs w:val="24"/>
        </w:rPr>
      </w:pPr>
      <w:r w:rsidRPr="003B0A4E">
        <w:rPr>
          <w:szCs w:val="24"/>
        </w:rPr>
        <w:t>4.2.6.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p>
    <w:p w:rsidR="007D6193" w:rsidRPr="003B0A4E" w:rsidRDefault="00E725EB" w:rsidP="0007274F">
      <w:pPr>
        <w:pStyle w:val="35"/>
        <w:tabs>
          <w:tab w:val="clear" w:pos="432"/>
          <w:tab w:val="left" w:pos="1080"/>
        </w:tabs>
        <w:ind w:left="0" w:firstLine="709"/>
        <w:rPr>
          <w:szCs w:val="24"/>
        </w:rPr>
      </w:pPr>
      <w:r w:rsidRPr="003B0A4E">
        <w:rPr>
          <w:szCs w:val="24"/>
        </w:rPr>
        <w:t xml:space="preserve">4.2.7. В случае, если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настоящей документацией об аукционе. В случае, если указанная заявка соответствует всем требованиям и условиям, предусмотренным документацией об аукционе, Организатор в течение </w:t>
      </w:r>
      <w:r w:rsidR="006B1490" w:rsidRPr="003B0A4E">
        <w:rPr>
          <w:szCs w:val="24"/>
        </w:rPr>
        <w:t>трёх</w:t>
      </w:r>
      <w:r w:rsidRPr="003B0A4E">
        <w:rPr>
          <w:szCs w:val="24"/>
        </w:rPr>
        <w:t xml:space="preserve"> рабочих дней со дня рассмотрения заявки на участие в аукционе обязан передать Участнику аукциона, подавшему единственную заявку на участие в аукционе, проект договора, прилагаемого к документации об аукционе. При этом договор заключается на условиях, предусмотренных п. 7.3., ст. 7, Раздела </w:t>
      </w:r>
      <w:r w:rsidRPr="003B0A4E">
        <w:rPr>
          <w:szCs w:val="24"/>
          <w:lang w:val="en-US"/>
        </w:rPr>
        <w:t>I</w:t>
      </w:r>
      <w:r w:rsidRPr="003B0A4E">
        <w:rPr>
          <w:szCs w:val="24"/>
        </w:rPr>
        <w:t xml:space="preserve"> документации об аукционе, по начальной (минимальной) цене договора (цене лота), указанной в извещении о проведении открытого аукциона, или по согласованной с подавшим указанную заявку Участником аукциона и не ниже начальной (минимальной) цены договора (цены лота), указанной в извещении о проведении аукциона. Участник аукциона, подавший указанную заявку, не вправе отказаться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w:t>
      </w:r>
      <w:r w:rsidRPr="003B0A4E">
        <w:rPr>
          <w:szCs w:val="24"/>
        </w:rPr>
        <w:lastRenderedPageBreak/>
        <w:t xml:space="preserve">участие в аукционе, возвращаются такому участнику размещения заказа в течение пяти рабочих дней со дня заключения с ним договора. При непредставлении Организатору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Организатором, такой Участник аукциона признается уклонившимся от заключения договора. В случае уклонения Участника аукциона от заключения договора денежные средства, </w:t>
      </w:r>
      <w:r w:rsidR="00E02AEF" w:rsidRPr="003B0A4E">
        <w:rPr>
          <w:szCs w:val="24"/>
        </w:rPr>
        <w:t>внесённые</w:t>
      </w:r>
      <w:r w:rsidRPr="003B0A4E">
        <w:rPr>
          <w:szCs w:val="24"/>
        </w:rPr>
        <w:t xml:space="preserve"> в качестве обеспечения заявки на участие в аукционе, не возвращаются.</w:t>
      </w:r>
    </w:p>
    <w:p w:rsidR="007D6193" w:rsidRPr="003B0A4E" w:rsidRDefault="007D6193" w:rsidP="0007274F">
      <w:pPr>
        <w:pStyle w:val="35"/>
        <w:tabs>
          <w:tab w:val="clear" w:pos="432"/>
          <w:tab w:val="left" w:pos="1080"/>
        </w:tabs>
        <w:ind w:left="0" w:firstLine="720"/>
        <w:rPr>
          <w:szCs w:val="24"/>
        </w:rPr>
      </w:pPr>
    </w:p>
    <w:p w:rsidR="007D6193" w:rsidRPr="003B0A4E" w:rsidRDefault="00E725EB" w:rsidP="0007274F">
      <w:pPr>
        <w:pStyle w:val="23"/>
        <w:tabs>
          <w:tab w:val="clear" w:pos="432"/>
          <w:tab w:val="left" w:pos="1080"/>
        </w:tabs>
        <w:ind w:left="756" w:hanging="576"/>
        <w:rPr>
          <w:b w:val="0"/>
          <w:szCs w:val="24"/>
        </w:rPr>
      </w:pPr>
      <w:r w:rsidRPr="003B0A4E">
        <w:rPr>
          <w:b w:val="0"/>
          <w:szCs w:val="24"/>
        </w:rPr>
        <w:t>4.3. Порядок и срок отзыва заявок на участие в аукционе.</w:t>
      </w:r>
    </w:p>
    <w:p w:rsidR="007D6193" w:rsidRPr="003B0A4E" w:rsidRDefault="00E725EB" w:rsidP="0007274F">
      <w:pPr>
        <w:pStyle w:val="36"/>
        <w:tabs>
          <w:tab w:val="left" w:pos="1080"/>
        </w:tabs>
        <w:ind w:firstLine="709"/>
        <w:rPr>
          <w:szCs w:val="24"/>
        </w:rPr>
      </w:pPr>
      <w:r w:rsidRPr="003B0A4E">
        <w:rPr>
          <w:szCs w:val="24"/>
        </w:rPr>
        <w:t>4.3.1.</w:t>
      </w:r>
      <w:r w:rsidRPr="003B0A4E">
        <w:rPr>
          <w:szCs w:val="24"/>
        </w:rPr>
        <w:tab/>
        <w:t xml:space="preserve">Заявитель на участие в аукционе, подавший заявку на участие в аукционе, имеет право отозвать принятую Организатором заявку до окончания срока </w:t>
      </w:r>
      <w:r w:rsidR="00E02AEF" w:rsidRPr="003B0A4E">
        <w:rPr>
          <w:szCs w:val="24"/>
        </w:rPr>
        <w:t>приёма</w:t>
      </w:r>
      <w:r w:rsidRPr="003B0A4E">
        <w:rPr>
          <w:szCs w:val="24"/>
        </w:rPr>
        <w:t xml:space="preserve"> заявок, уведомив об этом </w:t>
      </w:r>
      <w:r w:rsidR="00881B0C" w:rsidRPr="003B0A4E">
        <w:rPr>
          <w:szCs w:val="24"/>
        </w:rPr>
        <w:t>(в</w:t>
      </w:r>
      <w:r w:rsidRPr="003B0A4E">
        <w:rPr>
          <w:szCs w:val="24"/>
        </w:rPr>
        <w:t xml:space="preserve"> письменной форме) Организатора. Организатор обязан возвратить </w:t>
      </w:r>
      <w:r w:rsidR="00E02AEF" w:rsidRPr="003B0A4E">
        <w:rPr>
          <w:szCs w:val="24"/>
        </w:rPr>
        <w:t>внесённый</w:t>
      </w:r>
      <w:r w:rsidRPr="003B0A4E">
        <w:rPr>
          <w:szCs w:val="24"/>
        </w:rPr>
        <w:t xml:space="preserve"> </w:t>
      </w:r>
      <w:r w:rsidR="00881B0C" w:rsidRPr="003B0A4E">
        <w:rPr>
          <w:szCs w:val="24"/>
        </w:rPr>
        <w:t>задаток претенденту</w:t>
      </w:r>
      <w:r w:rsidRPr="003B0A4E">
        <w:rPr>
          <w:szCs w:val="24"/>
        </w:rPr>
        <w:t xml:space="preserve"> в течение 3 (</w:t>
      </w:r>
      <w:r w:rsidR="00E02AEF" w:rsidRPr="003B0A4E">
        <w:rPr>
          <w:szCs w:val="24"/>
        </w:rPr>
        <w:t>трёх</w:t>
      </w:r>
      <w:r w:rsidRPr="003B0A4E">
        <w:rPr>
          <w:szCs w:val="24"/>
        </w:rPr>
        <w:t xml:space="preserve">) банковских дней со дня регистрации отзыва заявки в журнале </w:t>
      </w:r>
      <w:r w:rsidR="00E02AEF" w:rsidRPr="003B0A4E">
        <w:rPr>
          <w:szCs w:val="24"/>
        </w:rPr>
        <w:t>приёма</w:t>
      </w:r>
      <w:r w:rsidRPr="003B0A4E">
        <w:rPr>
          <w:szCs w:val="24"/>
        </w:rPr>
        <w:t xml:space="preserve"> заявок. В случае отзыва заявки Заявителем позднее даты окончания </w:t>
      </w:r>
      <w:r w:rsidR="00E02AEF" w:rsidRPr="003B0A4E">
        <w:rPr>
          <w:szCs w:val="24"/>
        </w:rPr>
        <w:t>приёма</w:t>
      </w:r>
      <w:r w:rsidRPr="003B0A4E">
        <w:rPr>
          <w:szCs w:val="24"/>
        </w:rPr>
        <w:t xml:space="preserve"> заявок задаток возвращается в порядке, установленном для участия аукциона. </w:t>
      </w:r>
    </w:p>
    <w:p w:rsidR="007D6193" w:rsidRPr="003B0A4E" w:rsidRDefault="007D6193" w:rsidP="0007274F">
      <w:pPr>
        <w:pStyle w:val="36"/>
        <w:tabs>
          <w:tab w:val="left" w:pos="1080"/>
        </w:tabs>
        <w:ind w:firstLine="709"/>
        <w:rPr>
          <w:szCs w:val="24"/>
        </w:rPr>
      </w:pPr>
    </w:p>
    <w:p w:rsidR="007D6193" w:rsidRPr="003B0A4E" w:rsidRDefault="00E725EB" w:rsidP="0007274F">
      <w:pPr>
        <w:pStyle w:val="2"/>
        <w:keepLines/>
        <w:widowControl w:val="0"/>
        <w:suppressLineNumbers/>
        <w:tabs>
          <w:tab w:val="left" w:pos="1260"/>
        </w:tabs>
        <w:spacing w:before="0" w:after="0"/>
        <w:jc w:val="both"/>
        <w:rPr>
          <w:rFonts w:ascii="Times New Roman" w:hAnsi="Times New Roman" w:cs="Times New Roman"/>
          <w:b w:val="0"/>
          <w:sz w:val="24"/>
          <w:szCs w:val="24"/>
        </w:rPr>
      </w:pPr>
      <w:r w:rsidRPr="003B0A4E">
        <w:rPr>
          <w:rFonts w:ascii="Times New Roman" w:hAnsi="Times New Roman" w:cs="Times New Roman"/>
          <w:b w:val="0"/>
          <w:i w:val="0"/>
          <w:sz w:val="24"/>
          <w:szCs w:val="24"/>
        </w:rPr>
        <w:t>5.  РАССМОТРЕНИЕ ЗАЯВОК НА УЧАСТИЕ В АУКЦИОНЕ.</w:t>
      </w:r>
    </w:p>
    <w:p w:rsidR="007D6193" w:rsidRPr="003B0A4E" w:rsidRDefault="007D6193" w:rsidP="0007274F">
      <w:pPr>
        <w:pStyle w:val="3"/>
        <w:widowControl w:val="0"/>
        <w:suppressLineNumbers/>
        <w:tabs>
          <w:tab w:val="left" w:pos="1260"/>
        </w:tabs>
        <w:spacing w:before="0" w:after="0"/>
        <w:ind w:left="0" w:firstLine="720"/>
        <w:jc w:val="both"/>
        <w:rPr>
          <w:rFonts w:ascii="Times New Roman" w:hAnsi="Times New Roman" w:cs="Times New Roman"/>
          <w:b w:val="0"/>
          <w:sz w:val="24"/>
          <w:szCs w:val="24"/>
        </w:rPr>
      </w:pPr>
    </w:p>
    <w:p w:rsidR="007D6193" w:rsidRPr="003B0A4E" w:rsidRDefault="00E725EB" w:rsidP="0007274F">
      <w:pPr>
        <w:pStyle w:val="3"/>
        <w:widowControl w:val="0"/>
        <w:suppressLineNumbers/>
        <w:tabs>
          <w:tab w:val="left" w:pos="1260"/>
        </w:tabs>
        <w:spacing w:before="0" w:after="0"/>
        <w:jc w:val="both"/>
        <w:rPr>
          <w:b w:val="0"/>
          <w:sz w:val="24"/>
          <w:szCs w:val="24"/>
        </w:rPr>
      </w:pPr>
      <w:r w:rsidRPr="003B0A4E">
        <w:rPr>
          <w:rFonts w:ascii="Times New Roman" w:hAnsi="Times New Roman" w:cs="Times New Roman"/>
          <w:b w:val="0"/>
          <w:sz w:val="24"/>
          <w:szCs w:val="24"/>
        </w:rPr>
        <w:t xml:space="preserve">5.1. Вскрытие заявок на участие в аукционе, полученных в запечатанных конвертах. </w:t>
      </w:r>
    </w:p>
    <w:p w:rsidR="007D6193" w:rsidRPr="003B0A4E" w:rsidRDefault="00E725EB" w:rsidP="0007274F">
      <w:pPr>
        <w:tabs>
          <w:tab w:val="left" w:pos="1260"/>
        </w:tabs>
        <w:ind w:firstLine="720"/>
        <w:jc w:val="both"/>
        <w:rPr>
          <w:sz w:val="24"/>
          <w:szCs w:val="24"/>
        </w:rPr>
      </w:pPr>
      <w:r w:rsidRPr="003B0A4E">
        <w:rPr>
          <w:sz w:val="24"/>
          <w:szCs w:val="24"/>
        </w:rPr>
        <w:t>5.1.1.</w:t>
      </w:r>
      <w:r w:rsidRPr="003B0A4E">
        <w:rPr>
          <w:sz w:val="24"/>
          <w:szCs w:val="24"/>
        </w:rPr>
        <w:tab/>
        <w:t>Если заявка на участие в аукционе представляется в запечатанном конверте, представитель Организатора осуществляет вскрытие такого конверта непосредственно перед началом проведения торгов.</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5.2. Порядок рассмотрения заявок на участие в аукционе.</w:t>
      </w:r>
    </w:p>
    <w:p w:rsidR="007D6193" w:rsidRPr="003B0A4E" w:rsidRDefault="00E725EB" w:rsidP="0007274F">
      <w:pPr>
        <w:ind w:firstLine="720"/>
        <w:jc w:val="both"/>
        <w:rPr>
          <w:szCs w:val="24"/>
        </w:rPr>
      </w:pPr>
      <w:r w:rsidRPr="003B0A4E">
        <w:rPr>
          <w:sz w:val="24"/>
          <w:szCs w:val="24"/>
        </w:rPr>
        <w:t xml:space="preserve">5.2.1. Место, день и время начала рассмотрения Аукционной комиссией поступивших заявок на участие в аукционе указаны в извещении о проведении аукциона и в </w:t>
      </w:r>
      <w:r w:rsidRPr="003B0A4E">
        <w:rPr>
          <w:i/>
          <w:sz w:val="24"/>
          <w:szCs w:val="24"/>
        </w:rPr>
        <w:t>Информационной карте аукциона</w:t>
      </w:r>
      <w:r w:rsidRPr="003B0A4E">
        <w:rPr>
          <w:sz w:val="24"/>
          <w:szCs w:val="24"/>
        </w:rPr>
        <w:t>.</w:t>
      </w:r>
    </w:p>
    <w:p w:rsidR="007D6193" w:rsidRPr="003B0A4E" w:rsidRDefault="00E725EB" w:rsidP="0007274F">
      <w:pPr>
        <w:pStyle w:val="36"/>
        <w:tabs>
          <w:tab w:val="left" w:pos="1080"/>
        </w:tabs>
        <w:ind w:firstLine="709"/>
        <w:rPr>
          <w:szCs w:val="24"/>
        </w:rPr>
      </w:pPr>
      <w:r w:rsidRPr="003B0A4E">
        <w:rPr>
          <w:szCs w:val="24"/>
        </w:rPr>
        <w:t>5.2.2. Аукционная комиссия рассматривает заявки на участие в аукционе на соответствие требованиям, установленным в пункте 3.3 настоящего Раздела, и соответствие Заявителя на участие в аукционе требованиям, установленным в пункте 1.6 настоящего Раздела.</w:t>
      </w:r>
    </w:p>
    <w:p w:rsidR="007D6193" w:rsidRPr="003B0A4E" w:rsidRDefault="00E725EB" w:rsidP="0007274F">
      <w:pPr>
        <w:pStyle w:val="36"/>
        <w:tabs>
          <w:tab w:val="left" w:pos="1080"/>
        </w:tabs>
        <w:ind w:firstLine="709"/>
        <w:rPr>
          <w:szCs w:val="24"/>
        </w:rPr>
      </w:pPr>
      <w:r w:rsidRPr="003B0A4E">
        <w:rPr>
          <w:szCs w:val="24"/>
        </w:rPr>
        <w:t>5.2.3. Срок рассмотрения заявок на участие в аукционе не может превышать 10 (Десять) дней со дня окончания подачи заявок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5.2.4. Рассмотрение заявок на предмет их соответствия требованиям, установленным в </w:t>
      </w:r>
      <w:hyperlink w:anchor="_3.3._Требования_к_содержанию_докуме#_3" w:history="1">
        <w:r w:rsidRPr="003B0A4E">
          <w:rPr>
            <w:rStyle w:val="a5"/>
            <w:color w:val="auto"/>
            <w:sz w:val="24"/>
            <w:szCs w:val="24"/>
            <w:u w:val="none"/>
          </w:rPr>
          <w:t>пункте 3.3.</w:t>
        </w:r>
      </w:hyperlink>
      <w:r w:rsidRPr="003B0A4E">
        <w:rPr>
          <w:sz w:val="24"/>
          <w:szCs w:val="24"/>
        </w:rPr>
        <w:t xml:space="preserve"> настоящего Раздела, и Заявителей на предмет их соответствия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осуществляется по принципу: «соответствует требованиям» или «не соответствует требованиям». </w:t>
      </w:r>
    </w:p>
    <w:p w:rsidR="007D6193" w:rsidRPr="003B0A4E" w:rsidRDefault="00E725EB" w:rsidP="0007274F">
      <w:pPr>
        <w:ind w:firstLine="709"/>
        <w:jc w:val="both"/>
        <w:rPr>
          <w:sz w:val="24"/>
          <w:szCs w:val="24"/>
        </w:rPr>
      </w:pPr>
      <w:r w:rsidRPr="003B0A4E">
        <w:rPr>
          <w:sz w:val="24"/>
          <w:szCs w:val="24"/>
        </w:rPr>
        <w:t xml:space="preserve">5.2.5. Для проверки соответствия Заявителей требованиям, установленным в </w:t>
      </w:r>
      <w:hyperlink w:anchor="_1.6._Требования_к_Участникам_размещ#_1" w:history="1">
        <w:r w:rsidRPr="003B0A4E">
          <w:rPr>
            <w:rStyle w:val="a5"/>
            <w:color w:val="auto"/>
            <w:sz w:val="24"/>
            <w:szCs w:val="24"/>
            <w:u w:val="none"/>
          </w:rPr>
          <w:t>пункте 1.6.</w:t>
        </w:r>
      </w:hyperlink>
      <w:r w:rsidRPr="003B0A4E">
        <w:rPr>
          <w:sz w:val="24"/>
          <w:szCs w:val="24"/>
        </w:rPr>
        <w:t xml:space="preserve"> настоящего Раздела, Организатор вправе запросить у соответствующих органов и организаций сведения о проведении ликвидации Заявителя на участие в аукционе - юридического лица, подавшего заявку на  участие в аукционе, проведении в отношении такого Заявителя - юридического лица, индивидуального предпринимателя процедуры банкротства, о приостановлении деятельности такого Заявителя в порядке, предусмотренном Кодексом Российской Федерации об административных правонарушениях, о наличии задолженностей такого Заявителя на участие в аукционе по начисленным налогам, сборам и иным обязательным платежам в бюджеты любого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 </w:t>
      </w:r>
    </w:p>
    <w:p w:rsidR="007D6193" w:rsidRPr="003B0A4E" w:rsidRDefault="00E725EB" w:rsidP="0007274F">
      <w:pPr>
        <w:tabs>
          <w:tab w:val="left" w:pos="1260"/>
        </w:tabs>
        <w:ind w:firstLine="720"/>
        <w:jc w:val="both"/>
        <w:rPr>
          <w:szCs w:val="24"/>
        </w:rPr>
      </w:pPr>
      <w:r w:rsidRPr="003B0A4E">
        <w:rPr>
          <w:sz w:val="24"/>
          <w:szCs w:val="24"/>
        </w:rPr>
        <w:t xml:space="preserve">5.2.6. В случае установления недостоверности сведений, содержащихся в документах, предусмотренных пунктом 3.3. настоящего Раздела, установления факта проведения ликвидации Заявителя на участие в аукционе -  юридического лица или проведения в отношении Заявителя на участие в аукционе - юридического лица, индивидуального предпринимателя процедуры банкротства либо факта приостановления его деятельности в </w:t>
      </w:r>
      <w:r w:rsidRPr="003B0A4E">
        <w:rPr>
          <w:sz w:val="24"/>
          <w:szCs w:val="24"/>
        </w:rPr>
        <w:lastRenderedPageBreak/>
        <w:t>порядке, предусмотренном Кодексом Российской Федерации об административных правонарушениях, Аукционная комиссия отстраняет такого Заявителя на участие в аукционе на любом этапе его проведения.</w:t>
      </w:r>
    </w:p>
    <w:p w:rsidR="007D6193" w:rsidRPr="003B0A4E" w:rsidRDefault="00E725EB" w:rsidP="0007274F">
      <w:pPr>
        <w:pStyle w:val="36"/>
        <w:tabs>
          <w:tab w:val="left" w:pos="1080"/>
        </w:tabs>
        <w:ind w:firstLine="720"/>
        <w:rPr>
          <w:szCs w:val="24"/>
        </w:rPr>
      </w:pPr>
      <w:r w:rsidRPr="003B0A4E">
        <w:rPr>
          <w:szCs w:val="24"/>
        </w:rPr>
        <w:t xml:space="preserve">5.2.7. </w:t>
      </w:r>
      <w:bookmarkStart w:id="2" w:name="_Ref11238121"/>
      <w:r w:rsidRPr="003B0A4E">
        <w:rPr>
          <w:szCs w:val="24"/>
        </w:rPr>
        <w:t>Заявкой, отвечающей требованиям документации об аукционе, признается та, которая соответствует всем требованиям, положениям, условиям документации об аукционе и не содержит существенных отклонений или оговорок.</w:t>
      </w:r>
    </w:p>
    <w:p w:rsidR="007D6193" w:rsidRPr="003B0A4E" w:rsidRDefault="00E725EB" w:rsidP="0007274F">
      <w:pPr>
        <w:pStyle w:val="36"/>
        <w:tabs>
          <w:tab w:val="left" w:pos="1080"/>
        </w:tabs>
        <w:ind w:firstLine="720"/>
        <w:rPr>
          <w:szCs w:val="24"/>
        </w:rPr>
      </w:pPr>
      <w:r w:rsidRPr="003B0A4E">
        <w:rPr>
          <w:szCs w:val="24"/>
        </w:rPr>
        <w:t>Существенным отклонением или оговоркой являются те</w:t>
      </w:r>
      <w:bookmarkEnd w:id="2"/>
      <w:r w:rsidRPr="003B0A4E">
        <w:rPr>
          <w:szCs w:val="24"/>
        </w:rPr>
        <w:t>:</w:t>
      </w:r>
    </w:p>
    <w:p w:rsidR="007D6193" w:rsidRPr="003B0A4E" w:rsidRDefault="00E725EB" w:rsidP="0007274F">
      <w:pPr>
        <w:tabs>
          <w:tab w:val="left" w:pos="1080"/>
        </w:tabs>
        <w:ind w:firstLine="720"/>
        <w:jc w:val="both"/>
        <w:rPr>
          <w:sz w:val="24"/>
          <w:szCs w:val="24"/>
        </w:rPr>
      </w:pPr>
      <w:r w:rsidRPr="003B0A4E">
        <w:rPr>
          <w:sz w:val="24"/>
          <w:szCs w:val="24"/>
        </w:rPr>
        <w:t>а) которые любым существенным образом влияют на условия договора об аренде;</w:t>
      </w:r>
    </w:p>
    <w:p w:rsidR="007D6193" w:rsidRPr="003B0A4E" w:rsidRDefault="00E725EB" w:rsidP="0007274F">
      <w:pPr>
        <w:tabs>
          <w:tab w:val="left" w:pos="1080"/>
        </w:tabs>
        <w:ind w:firstLine="720"/>
        <w:jc w:val="both"/>
        <w:rPr>
          <w:sz w:val="24"/>
          <w:szCs w:val="24"/>
        </w:rPr>
      </w:pPr>
      <w:r w:rsidRPr="003B0A4E">
        <w:rPr>
          <w:sz w:val="24"/>
          <w:szCs w:val="24"/>
        </w:rPr>
        <w:t>б) которые ограничивают любым образом права Организатора или обязательства арендатора по договору аренды, как они предусмотрены в документации об аукционе;</w:t>
      </w:r>
    </w:p>
    <w:p w:rsidR="007D6193" w:rsidRPr="003B0A4E" w:rsidRDefault="00E725EB" w:rsidP="0007274F">
      <w:pPr>
        <w:tabs>
          <w:tab w:val="left" w:pos="1080"/>
        </w:tabs>
        <w:ind w:firstLine="720"/>
        <w:jc w:val="both"/>
        <w:rPr>
          <w:szCs w:val="24"/>
        </w:rPr>
      </w:pPr>
      <w:r w:rsidRPr="003B0A4E">
        <w:rPr>
          <w:sz w:val="24"/>
          <w:szCs w:val="24"/>
        </w:rPr>
        <w:t>в) исправление которых может повлиять на определение победителя аукциона.</w:t>
      </w:r>
    </w:p>
    <w:p w:rsidR="007D6193" w:rsidRPr="003B0A4E" w:rsidRDefault="00E725EB" w:rsidP="0007274F">
      <w:pPr>
        <w:pStyle w:val="36"/>
        <w:tabs>
          <w:tab w:val="left" w:pos="1080"/>
        </w:tabs>
        <w:ind w:firstLine="720"/>
        <w:rPr>
          <w:szCs w:val="24"/>
        </w:rPr>
      </w:pPr>
      <w:r w:rsidRPr="003B0A4E">
        <w:rPr>
          <w:szCs w:val="24"/>
        </w:rPr>
        <w:t xml:space="preserve">5.2.8. Аукционная комиссия может не принимать во внимание </w:t>
      </w:r>
      <w:r w:rsidRPr="003B0A4E">
        <w:rPr>
          <w:spacing w:val="-3"/>
          <w:szCs w:val="24"/>
        </w:rPr>
        <w:t>мелкие погрешности, несоответствия, неточности</w:t>
      </w:r>
      <w:r w:rsidRPr="003B0A4E">
        <w:rPr>
          <w:szCs w:val="24"/>
        </w:rPr>
        <w:t xml:space="preserve"> заявки на участие в аукционе, которые не представляют собой существенного отклонения</w:t>
      </w:r>
      <w:r w:rsidRPr="003B0A4E">
        <w:rPr>
          <w:spacing w:val="-3"/>
          <w:szCs w:val="24"/>
        </w:rPr>
        <w:t>.</w:t>
      </w:r>
    </w:p>
    <w:p w:rsidR="007D6193" w:rsidRPr="003B0A4E" w:rsidRDefault="007D6193" w:rsidP="0007274F">
      <w:pPr>
        <w:pStyle w:val="36"/>
        <w:tabs>
          <w:tab w:val="left" w:pos="1080"/>
        </w:tabs>
        <w:rPr>
          <w:szCs w:val="24"/>
        </w:rPr>
      </w:pPr>
    </w:p>
    <w:p w:rsidR="007D6193" w:rsidRPr="003B0A4E" w:rsidRDefault="00E725EB" w:rsidP="0007274F">
      <w:pPr>
        <w:pStyle w:val="36"/>
        <w:tabs>
          <w:tab w:val="left" w:pos="1080"/>
        </w:tabs>
        <w:rPr>
          <w:szCs w:val="24"/>
        </w:rPr>
      </w:pPr>
      <w:r w:rsidRPr="003B0A4E">
        <w:rPr>
          <w:szCs w:val="24"/>
        </w:rPr>
        <w:t>5.3. Допуск к участию в аукционе:</w:t>
      </w:r>
    </w:p>
    <w:p w:rsidR="007D6193" w:rsidRPr="003B0A4E" w:rsidRDefault="00E725EB" w:rsidP="0007274F">
      <w:pPr>
        <w:pStyle w:val="36"/>
        <w:tabs>
          <w:tab w:val="left" w:pos="1080"/>
        </w:tabs>
        <w:ind w:firstLine="720"/>
        <w:rPr>
          <w:szCs w:val="24"/>
        </w:rPr>
      </w:pPr>
      <w:r w:rsidRPr="003B0A4E">
        <w:rPr>
          <w:szCs w:val="24"/>
        </w:rPr>
        <w:t>5.3.1. На основании результатов рассмотрения заявок на участие в аукционе Аукционной комиссией принимается решение:</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а) о допуске к участию в аукционе Заявителя на участие в аукционе (о признании Заявителя на участие в аукционе подавшего заявку на участие в аукционе, Участником аукциона);</w:t>
      </w:r>
    </w:p>
    <w:p w:rsidR="007D6193" w:rsidRPr="003B0A4E" w:rsidRDefault="00E725EB" w:rsidP="0007274F">
      <w:pPr>
        <w:pStyle w:val="210"/>
        <w:widowControl w:val="0"/>
        <w:tabs>
          <w:tab w:val="left" w:pos="1080"/>
        </w:tabs>
        <w:ind w:left="0" w:firstLine="720"/>
        <w:textAlignment w:val="baseline"/>
        <w:rPr>
          <w:szCs w:val="24"/>
        </w:rPr>
      </w:pPr>
      <w:r w:rsidRPr="003B0A4E">
        <w:rPr>
          <w:szCs w:val="24"/>
        </w:rPr>
        <w:t>б) об отказе в допуске Заявителя на участие в аукционе к участию в аукционе.</w:t>
      </w:r>
    </w:p>
    <w:p w:rsidR="007D6193" w:rsidRPr="003B0A4E" w:rsidRDefault="00E725EB" w:rsidP="0007274F">
      <w:pPr>
        <w:tabs>
          <w:tab w:val="left" w:pos="1260"/>
        </w:tabs>
        <w:ind w:firstLine="720"/>
        <w:jc w:val="both"/>
        <w:rPr>
          <w:sz w:val="24"/>
          <w:szCs w:val="24"/>
        </w:rPr>
      </w:pPr>
      <w:r w:rsidRPr="003B0A4E">
        <w:rPr>
          <w:sz w:val="24"/>
          <w:szCs w:val="24"/>
        </w:rPr>
        <w:t>5.3.2. Заявитель на участие в аукционе не допускается Аукционной комиссией к участию в аукционе в случае:</w:t>
      </w:r>
    </w:p>
    <w:p w:rsidR="007D6193" w:rsidRPr="003B0A4E" w:rsidRDefault="00E725EB" w:rsidP="0007274F">
      <w:pPr>
        <w:tabs>
          <w:tab w:val="left" w:pos="1260"/>
        </w:tabs>
        <w:ind w:firstLine="720"/>
        <w:jc w:val="both"/>
        <w:rPr>
          <w:sz w:val="24"/>
          <w:szCs w:val="24"/>
        </w:rPr>
      </w:pPr>
      <w:r w:rsidRPr="003B0A4E">
        <w:rPr>
          <w:sz w:val="24"/>
          <w:szCs w:val="24"/>
        </w:rPr>
        <w:t xml:space="preserve">а) непредставления </w:t>
      </w:r>
      <w:r w:rsidR="00E02AEF" w:rsidRPr="003B0A4E">
        <w:rPr>
          <w:sz w:val="24"/>
          <w:szCs w:val="24"/>
        </w:rPr>
        <w:t>определённых</w:t>
      </w:r>
      <w:r w:rsidRPr="003B0A4E">
        <w:rPr>
          <w:sz w:val="24"/>
          <w:szCs w:val="24"/>
        </w:rPr>
        <w:t xml:space="preserve"> пунктом 3.3 настоящего Раздела документов либо наличия в таких документах недостоверных сведений о Заявителе на участие в аукционе;</w:t>
      </w:r>
    </w:p>
    <w:p w:rsidR="007D6193" w:rsidRPr="003B0A4E" w:rsidRDefault="00E725EB" w:rsidP="0007274F">
      <w:pPr>
        <w:tabs>
          <w:tab w:val="left" w:pos="1260"/>
        </w:tabs>
        <w:ind w:firstLine="720"/>
        <w:jc w:val="both"/>
        <w:rPr>
          <w:sz w:val="24"/>
          <w:szCs w:val="24"/>
        </w:rPr>
      </w:pPr>
      <w:r w:rsidRPr="003B0A4E">
        <w:rPr>
          <w:sz w:val="24"/>
          <w:szCs w:val="24"/>
        </w:rPr>
        <w:t>б) несоответствия требованиям, установленным в пункте 1.6 настоящего Раздела;</w:t>
      </w:r>
    </w:p>
    <w:p w:rsidR="007D6193" w:rsidRPr="003B0A4E" w:rsidRDefault="00E725EB" w:rsidP="0007274F">
      <w:pPr>
        <w:tabs>
          <w:tab w:val="left" w:pos="1260"/>
        </w:tabs>
        <w:ind w:firstLine="720"/>
        <w:jc w:val="both"/>
        <w:rPr>
          <w:szCs w:val="24"/>
        </w:rPr>
      </w:pPr>
      <w:r w:rsidRPr="003B0A4E">
        <w:rPr>
          <w:sz w:val="24"/>
          <w:szCs w:val="24"/>
        </w:rPr>
        <w:t>в) несоответствия заявки на участие в аукционе требованиям документации об аукционе, в том числе:</w:t>
      </w:r>
    </w:p>
    <w:p w:rsidR="007D6193" w:rsidRPr="003B0A4E" w:rsidRDefault="00E725EB" w:rsidP="0007274F">
      <w:pPr>
        <w:pStyle w:val="210"/>
        <w:ind w:left="0" w:firstLine="709"/>
        <w:textAlignment w:val="baseline"/>
        <w:rPr>
          <w:szCs w:val="24"/>
        </w:rPr>
      </w:pPr>
      <w:r w:rsidRPr="003B0A4E">
        <w:rPr>
          <w:szCs w:val="24"/>
        </w:rPr>
        <w:t xml:space="preserve">- заявка не соответствует форме документации об аукционе и (или) не имеет в содержании обязательной информации согласно требованиям </w:t>
      </w:r>
      <w:r w:rsidR="00881B0C" w:rsidRPr="003B0A4E">
        <w:rPr>
          <w:szCs w:val="24"/>
        </w:rPr>
        <w:t>документации,</w:t>
      </w:r>
      <w:r w:rsidRPr="003B0A4E">
        <w:rPr>
          <w:szCs w:val="24"/>
        </w:rPr>
        <w:t xml:space="preserve"> об аукционе;</w:t>
      </w:r>
    </w:p>
    <w:p w:rsidR="007D6193" w:rsidRPr="003B0A4E" w:rsidRDefault="00E725EB" w:rsidP="0007274F">
      <w:pPr>
        <w:pStyle w:val="210"/>
        <w:ind w:left="0" w:firstLine="709"/>
        <w:textAlignment w:val="baseline"/>
      </w:pPr>
      <w:r w:rsidRPr="003B0A4E">
        <w:rPr>
          <w:szCs w:val="24"/>
        </w:rPr>
        <w:t>- заявка и документы в составе заявки не подписаны должным образом;</w:t>
      </w:r>
    </w:p>
    <w:p w:rsidR="007D6193" w:rsidRPr="003B0A4E" w:rsidRDefault="00E725EB" w:rsidP="0007274F">
      <w:pPr>
        <w:pStyle w:val="2-11"/>
        <w:spacing w:after="0"/>
        <w:ind w:firstLine="709"/>
      </w:pPr>
      <w:r w:rsidRPr="003B0A4E">
        <w:t>г) невнесения денежных средств, в качестве задатка;</w:t>
      </w: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 xml:space="preserve">5.3.3. На основании результатов рассмотрения заявок на участие в аукционе Аукционной комиссией </w:t>
      </w:r>
      <w:r w:rsidR="00E02AEF" w:rsidRPr="003B0A4E">
        <w:rPr>
          <w:rFonts w:ascii="Times New Roman" w:hAnsi="Times New Roman" w:cs="Times New Roman"/>
          <w:sz w:val="24"/>
          <w:szCs w:val="24"/>
        </w:rPr>
        <w:t>ведётся</w:t>
      </w:r>
      <w:r w:rsidRPr="003B0A4E">
        <w:rPr>
          <w:rFonts w:ascii="Times New Roman" w:hAnsi="Times New Roman" w:cs="Times New Roman"/>
          <w:sz w:val="24"/>
          <w:szCs w:val="24"/>
        </w:rPr>
        <w:t xml:space="preserve"> протокол рассмотрения заявок на участие в аукционе, который содержит перечень принятых заявок с указанием </w:t>
      </w:r>
      <w:r w:rsidR="00E02AEF" w:rsidRPr="003B0A4E">
        <w:rPr>
          <w:rFonts w:ascii="Times New Roman" w:hAnsi="Times New Roman" w:cs="Times New Roman"/>
          <w:sz w:val="24"/>
          <w:szCs w:val="24"/>
        </w:rPr>
        <w:t>имён</w:t>
      </w:r>
      <w:r w:rsidRPr="003B0A4E">
        <w:rPr>
          <w:rFonts w:ascii="Times New Roman" w:hAnsi="Times New Roman" w:cs="Times New Roman"/>
          <w:sz w:val="24"/>
          <w:szCs w:val="24"/>
        </w:rPr>
        <w:t xml:space="preserve"> (наименований) претендентов, перечень отозванных заявок, имена (наименование) претендентов, признанных участниками торгов, а также имена (наименования) претендентов, которым было отказано в допуске к участию в торгах, </w:t>
      </w:r>
      <w:r w:rsidR="00881B0C" w:rsidRPr="003B0A4E">
        <w:rPr>
          <w:rFonts w:ascii="Times New Roman" w:hAnsi="Times New Roman" w:cs="Times New Roman"/>
          <w:sz w:val="24"/>
          <w:szCs w:val="24"/>
        </w:rPr>
        <w:t>с указанием</w:t>
      </w:r>
      <w:r w:rsidRPr="003B0A4E">
        <w:rPr>
          <w:rFonts w:ascii="Times New Roman" w:hAnsi="Times New Roman" w:cs="Times New Roman"/>
          <w:sz w:val="24"/>
          <w:szCs w:val="24"/>
        </w:rPr>
        <w:t xml:space="preserve"> оснований отказа. Указанный протокол в день окончания рассмотрения заявок на участие в аукционе подписывается всеми присутствующими на заседании членами Аукционной комиссии и Организатором и размещается Организатором на официальном сайте. </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 ПРОВЕДЕНИЕ АУКЦИОНА</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6.1. Порядок проведения аукциона, полномочия Аукционной комиссии.</w:t>
      </w:r>
    </w:p>
    <w:p w:rsidR="007D6193" w:rsidRPr="003B0A4E" w:rsidRDefault="00E725EB" w:rsidP="0007274F">
      <w:pPr>
        <w:tabs>
          <w:tab w:val="left" w:pos="1260"/>
        </w:tabs>
        <w:ind w:firstLine="720"/>
        <w:jc w:val="both"/>
        <w:rPr>
          <w:sz w:val="24"/>
          <w:szCs w:val="24"/>
        </w:rPr>
      </w:pPr>
      <w:r w:rsidRPr="003B0A4E">
        <w:rPr>
          <w:sz w:val="24"/>
          <w:szCs w:val="24"/>
        </w:rPr>
        <w:t xml:space="preserve">6.1.1. Место, дата и время проведения аукциона указаны в извещении о проведении аукциона и в </w:t>
      </w:r>
      <w:r w:rsidRPr="003B0A4E">
        <w:rPr>
          <w:i/>
          <w:sz w:val="24"/>
          <w:szCs w:val="24"/>
        </w:rPr>
        <w:t>Информационной карте аукциона</w:t>
      </w:r>
      <w:r w:rsidRPr="003B0A4E">
        <w:rPr>
          <w:sz w:val="24"/>
          <w:szCs w:val="24"/>
        </w:rPr>
        <w:t>. Аукцион проводится в присутствии членов Аукционной комиссии и Участников аукциона или их уполномоченных представителей.</w:t>
      </w:r>
    </w:p>
    <w:p w:rsidR="007D6193" w:rsidRPr="003B0A4E" w:rsidRDefault="00E725EB" w:rsidP="0007274F">
      <w:pPr>
        <w:autoSpaceDE w:val="0"/>
        <w:ind w:firstLine="709"/>
        <w:jc w:val="both"/>
        <w:rPr>
          <w:sz w:val="24"/>
          <w:szCs w:val="24"/>
        </w:rPr>
      </w:pPr>
      <w:r w:rsidRPr="003B0A4E">
        <w:rPr>
          <w:sz w:val="24"/>
          <w:szCs w:val="24"/>
        </w:rPr>
        <w:t xml:space="preserve">6.1.2. Аукцион проводится </w:t>
      </w:r>
      <w:r w:rsidR="00E02AEF" w:rsidRPr="003B0A4E">
        <w:rPr>
          <w:sz w:val="24"/>
          <w:szCs w:val="24"/>
        </w:rPr>
        <w:t>путём</w:t>
      </w:r>
      <w:r w:rsidRPr="003B0A4E">
        <w:rPr>
          <w:sz w:val="24"/>
          <w:szCs w:val="24"/>
        </w:rPr>
        <w:t xml:space="preserve"> повышения начальной (минимальной) цены договора (цены лота), указанной в извещении о проведении аукциона, на "шаг аукциона".</w:t>
      </w:r>
    </w:p>
    <w:p w:rsidR="007D6193" w:rsidRPr="003B0A4E" w:rsidRDefault="00E725EB" w:rsidP="0007274F">
      <w:pPr>
        <w:autoSpaceDE w:val="0"/>
        <w:ind w:firstLine="709"/>
        <w:jc w:val="both"/>
        <w:rPr>
          <w:sz w:val="24"/>
          <w:szCs w:val="24"/>
        </w:rPr>
      </w:pPr>
      <w:r w:rsidRPr="003B0A4E">
        <w:rPr>
          <w:sz w:val="24"/>
          <w:szCs w:val="24"/>
        </w:rPr>
        <w:lastRenderedPageBreak/>
        <w:t>6.1.3. "Шаг аукциона" устанавл</w:t>
      </w:r>
      <w:r w:rsidR="003E747A" w:rsidRPr="003B0A4E">
        <w:rPr>
          <w:sz w:val="24"/>
          <w:szCs w:val="24"/>
        </w:rPr>
        <w:t xml:space="preserve">ивается в размере </w:t>
      </w:r>
      <w:r w:rsidR="00BB4C62" w:rsidRPr="003B0A4E">
        <w:rPr>
          <w:sz w:val="24"/>
          <w:szCs w:val="24"/>
        </w:rPr>
        <w:t>трёх</w:t>
      </w:r>
      <w:r w:rsidRPr="003B0A4E">
        <w:rPr>
          <w:sz w:val="24"/>
          <w:szCs w:val="24"/>
        </w:rPr>
        <w:t xml:space="preserve"> процентов начальной (минимальной) цены договора (цены лота), указанной в извещении о проведении аукциона и не изменяется в течение всего аукциона </w:t>
      </w:r>
    </w:p>
    <w:p w:rsidR="007D6193" w:rsidRPr="003B0A4E" w:rsidRDefault="00E725EB" w:rsidP="0007274F">
      <w:pPr>
        <w:autoSpaceDE w:val="0"/>
        <w:ind w:firstLine="709"/>
        <w:jc w:val="both"/>
        <w:rPr>
          <w:sz w:val="24"/>
          <w:szCs w:val="24"/>
        </w:rPr>
      </w:pPr>
      <w:r w:rsidRPr="003B0A4E">
        <w:rPr>
          <w:sz w:val="24"/>
          <w:szCs w:val="24"/>
        </w:rPr>
        <w:t xml:space="preserve">6.1.4. Аукционист выбирается из числа членов аукционной комиссии </w:t>
      </w:r>
      <w:r w:rsidR="00E02AEF" w:rsidRPr="003B0A4E">
        <w:rPr>
          <w:sz w:val="24"/>
          <w:szCs w:val="24"/>
        </w:rPr>
        <w:t>путём</w:t>
      </w:r>
      <w:r w:rsidRPr="003B0A4E">
        <w:rPr>
          <w:sz w:val="24"/>
          <w:szCs w:val="24"/>
        </w:rPr>
        <w:t xml:space="preserve"> открытого голосования членов аукционной комиссии большинством голосов.</w:t>
      </w:r>
    </w:p>
    <w:p w:rsidR="007D6193" w:rsidRPr="003B0A4E" w:rsidRDefault="00E725EB" w:rsidP="0007274F">
      <w:pPr>
        <w:autoSpaceDE w:val="0"/>
        <w:ind w:firstLine="709"/>
        <w:jc w:val="both"/>
        <w:rPr>
          <w:sz w:val="24"/>
          <w:szCs w:val="24"/>
        </w:rPr>
      </w:pPr>
      <w:r w:rsidRPr="003B0A4E">
        <w:rPr>
          <w:sz w:val="24"/>
          <w:szCs w:val="24"/>
        </w:rPr>
        <w:t>6.1.5. Аукцион проводится в следующем порядке:</w:t>
      </w:r>
    </w:p>
    <w:p w:rsidR="007D6193" w:rsidRPr="003B0A4E" w:rsidRDefault="00E725EB" w:rsidP="0007274F">
      <w:pPr>
        <w:autoSpaceDE w:val="0"/>
        <w:ind w:firstLine="540"/>
        <w:jc w:val="both"/>
        <w:rPr>
          <w:sz w:val="24"/>
          <w:szCs w:val="24"/>
        </w:rPr>
      </w:pPr>
      <w:r w:rsidRPr="003B0A4E">
        <w:rPr>
          <w:sz w:val="24"/>
          <w:szCs w:val="24"/>
        </w:rPr>
        <w:t xml:space="preserve">а) аукцион </w:t>
      </w:r>
      <w:r w:rsidR="00E02AEF" w:rsidRPr="003B0A4E">
        <w:rPr>
          <w:sz w:val="24"/>
          <w:szCs w:val="24"/>
        </w:rPr>
        <w:t>ведёт</w:t>
      </w:r>
      <w:r w:rsidRPr="003B0A4E">
        <w:rPr>
          <w:sz w:val="24"/>
          <w:szCs w:val="24"/>
        </w:rPr>
        <w:t xml:space="preserve"> аукционист;</w:t>
      </w:r>
    </w:p>
    <w:p w:rsidR="007D6193" w:rsidRPr="003B0A4E" w:rsidRDefault="00E725EB" w:rsidP="0007274F">
      <w:pPr>
        <w:autoSpaceDE w:val="0"/>
        <w:ind w:firstLine="540"/>
        <w:jc w:val="both"/>
        <w:rPr>
          <w:sz w:val="24"/>
          <w:szCs w:val="24"/>
        </w:rPr>
      </w:pPr>
      <w:r w:rsidRPr="003B0A4E">
        <w:rPr>
          <w:sz w:val="24"/>
          <w:szCs w:val="24"/>
        </w:rPr>
        <w:t>б) 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rsidR="007D6193" w:rsidRPr="003B0A4E" w:rsidRDefault="00E725EB" w:rsidP="0007274F">
      <w:pPr>
        <w:autoSpaceDE w:val="0"/>
        <w:ind w:firstLine="540"/>
        <w:jc w:val="both"/>
        <w:rPr>
          <w:sz w:val="24"/>
          <w:szCs w:val="24"/>
        </w:rPr>
      </w:pPr>
      <w:r w:rsidRPr="003B0A4E">
        <w:rPr>
          <w:sz w:val="24"/>
          <w:szCs w:val="24"/>
        </w:rPr>
        <w:t>в) 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rsidR="007D6193" w:rsidRPr="003B0A4E" w:rsidRDefault="00E725EB" w:rsidP="0007274F">
      <w:pPr>
        <w:autoSpaceDE w:val="0"/>
        <w:ind w:firstLine="540"/>
        <w:jc w:val="both"/>
        <w:rPr>
          <w:sz w:val="24"/>
          <w:szCs w:val="24"/>
        </w:rPr>
      </w:pPr>
      <w:r w:rsidRPr="003B0A4E">
        <w:rPr>
          <w:sz w:val="24"/>
          <w:szCs w:val="24"/>
        </w:rPr>
        <w:t xml:space="preserve">г) каждую последующую цену или размер арендной платы аукционист назначает </w:t>
      </w:r>
      <w:r w:rsidR="00E02AEF" w:rsidRPr="003B0A4E">
        <w:rPr>
          <w:sz w:val="24"/>
          <w:szCs w:val="24"/>
        </w:rPr>
        <w:t>путём</w:t>
      </w:r>
      <w:r w:rsidRPr="003B0A4E">
        <w:rPr>
          <w:sz w:val="24"/>
          <w:szCs w:val="24"/>
        </w:rPr>
        <w:t xml:space="preserve">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7D6193" w:rsidRPr="003B0A4E" w:rsidRDefault="00E725EB" w:rsidP="0007274F">
      <w:pPr>
        <w:autoSpaceDE w:val="0"/>
        <w:ind w:firstLine="540"/>
        <w:jc w:val="both"/>
        <w:rPr>
          <w:sz w:val="24"/>
          <w:szCs w:val="24"/>
        </w:rPr>
      </w:pPr>
      <w:r w:rsidRPr="003B0A4E">
        <w:rPr>
          <w:sz w:val="24"/>
          <w:szCs w:val="24"/>
        </w:rPr>
        <w:t>д) 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rsidR="007D6193" w:rsidRPr="003B0A4E" w:rsidRDefault="00E725EB" w:rsidP="0007274F">
      <w:pPr>
        <w:autoSpaceDE w:val="0"/>
        <w:ind w:firstLine="540"/>
        <w:jc w:val="both"/>
        <w:rPr>
          <w:sz w:val="24"/>
          <w:szCs w:val="24"/>
        </w:rPr>
      </w:pPr>
      <w:r w:rsidRPr="003B0A4E">
        <w:rPr>
          <w:sz w:val="24"/>
          <w:szCs w:val="24"/>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7D6193" w:rsidRPr="003B0A4E" w:rsidRDefault="00E725EB" w:rsidP="00FE2E02">
      <w:pPr>
        <w:autoSpaceDE w:val="0"/>
        <w:ind w:firstLine="540"/>
        <w:jc w:val="both"/>
        <w:rPr>
          <w:sz w:val="24"/>
          <w:szCs w:val="24"/>
        </w:rPr>
      </w:pPr>
      <w:r w:rsidRPr="003B0A4E">
        <w:rPr>
          <w:sz w:val="24"/>
          <w:szCs w:val="24"/>
        </w:rPr>
        <w:t>е) 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FE2E02" w:rsidRPr="003B0A4E" w:rsidRDefault="00FE2E02" w:rsidP="00FE2E02">
      <w:pPr>
        <w:autoSpaceDE w:val="0"/>
        <w:ind w:firstLine="540"/>
        <w:jc w:val="both"/>
        <w:rPr>
          <w:sz w:val="24"/>
          <w:szCs w:val="24"/>
        </w:rPr>
      </w:pPr>
    </w:p>
    <w:p w:rsidR="007D6193" w:rsidRPr="003B0A4E" w:rsidRDefault="00E725EB" w:rsidP="0007274F">
      <w:pPr>
        <w:tabs>
          <w:tab w:val="left" w:pos="1260"/>
        </w:tabs>
        <w:jc w:val="both"/>
        <w:rPr>
          <w:sz w:val="24"/>
          <w:szCs w:val="24"/>
        </w:rPr>
      </w:pPr>
      <w:r w:rsidRPr="003B0A4E">
        <w:rPr>
          <w:sz w:val="24"/>
          <w:szCs w:val="24"/>
        </w:rPr>
        <w:t>6.2. Определение Победителя аукциона.</w:t>
      </w:r>
    </w:p>
    <w:p w:rsidR="007D6193" w:rsidRPr="003B0A4E" w:rsidRDefault="00E725EB" w:rsidP="0007274F">
      <w:pPr>
        <w:tabs>
          <w:tab w:val="left" w:pos="1260"/>
        </w:tabs>
        <w:ind w:firstLine="720"/>
        <w:jc w:val="both"/>
        <w:rPr>
          <w:sz w:val="24"/>
          <w:szCs w:val="24"/>
        </w:rPr>
      </w:pPr>
      <w:r w:rsidRPr="003B0A4E">
        <w:rPr>
          <w:sz w:val="24"/>
          <w:szCs w:val="24"/>
        </w:rPr>
        <w:t xml:space="preserve">6.2.1. Победителем аукциона признается лицо, предложившее наиболее высокую цену договора, либо действующий правообладатель, если он заявил о </w:t>
      </w:r>
      <w:r w:rsidR="00E02AEF" w:rsidRPr="003B0A4E">
        <w:rPr>
          <w:sz w:val="24"/>
          <w:szCs w:val="24"/>
        </w:rPr>
        <w:t>своём</w:t>
      </w:r>
      <w:r w:rsidRPr="003B0A4E">
        <w:rPr>
          <w:sz w:val="24"/>
          <w:szCs w:val="24"/>
        </w:rPr>
        <w:t xml:space="preserve"> желании заключить договор по объявленной аукционистом наиболее высокой цене договора.</w:t>
      </w:r>
    </w:p>
    <w:p w:rsidR="007D6193" w:rsidRPr="003B0A4E" w:rsidRDefault="00E725EB" w:rsidP="0007274F">
      <w:pPr>
        <w:autoSpaceDE w:val="0"/>
        <w:ind w:firstLine="720"/>
        <w:jc w:val="both"/>
        <w:rPr>
          <w:sz w:val="24"/>
          <w:szCs w:val="24"/>
        </w:rPr>
      </w:pPr>
      <w:r w:rsidRPr="003B0A4E">
        <w:rPr>
          <w:sz w:val="24"/>
          <w:szCs w:val="24"/>
        </w:rPr>
        <w:t xml:space="preserve">6.2.2. При проведении аукциона Организатор в обязательном порядке осуществляет аудио- или видеозапись аукциона и </w:t>
      </w:r>
      <w:r w:rsidR="00E02AEF" w:rsidRPr="003B0A4E">
        <w:rPr>
          <w:sz w:val="24"/>
          <w:szCs w:val="24"/>
        </w:rPr>
        <w:t>ведёт</w:t>
      </w:r>
      <w:r w:rsidRPr="003B0A4E">
        <w:rPr>
          <w:sz w:val="24"/>
          <w:szCs w:val="24"/>
        </w:rPr>
        <w:t xml:space="preserve"> 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w:t>
      </w:r>
    </w:p>
    <w:p w:rsidR="007D6193" w:rsidRPr="003B0A4E" w:rsidRDefault="00E725EB" w:rsidP="0007274F">
      <w:pPr>
        <w:autoSpaceDE w:val="0"/>
        <w:ind w:firstLine="720"/>
        <w:jc w:val="both"/>
        <w:rPr>
          <w:sz w:val="24"/>
          <w:szCs w:val="24"/>
        </w:rPr>
      </w:pPr>
      <w:r w:rsidRPr="003B0A4E">
        <w:rPr>
          <w:sz w:val="24"/>
          <w:szCs w:val="24"/>
        </w:rPr>
        <w:t xml:space="preserve">6.2.3.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w:t>
      </w:r>
      <w:r w:rsidR="00E02AEF" w:rsidRPr="003B0A4E">
        <w:rPr>
          <w:sz w:val="24"/>
          <w:szCs w:val="24"/>
        </w:rPr>
        <w:t>остаётся</w:t>
      </w:r>
      <w:r w:rsidRPr="003B0A4E">
        <w:rPr>
          <w:sz w:val="24"/>
          <w:szCs w:val="24"/>
        </w:rPr>
        <w:t xml:space="preserve"> у Организатора.</w:t>
      </w:r>
    </w:p>
    <w:p w:rsidR="007D6193" w:rsidRPr="003B0A4E" w:rsidRDefault="00E725EB" w:rsidP="0007274F">
      <w:pPr>
        <w:autoSpaceDE w:val="0"/>
        <w:ind w:firstLine="720"/>
        <w:jc w:val="both"/>
        <w:rPr>
          <w:sz w:val="24"/>
          <w:szCs w:val="24"/>
        </w:rPr>
      </w:pPr>
      <w:r w:rsidRPr="003B0A4E">
        <w:rPr>
          <w:sz w:val="24"/>
          <w:szCs w:val="24"/>
        </w:rPr>
        <w:t xml:space="preserve">6.2.4. Организатор в течение </w:t>
      </w:r>
      <w:r w:rsidR="00E02AEF" w:rsidRPr="003B0A4E">
        <w:rPr>
          <w:sz w:val="24"/>
          <w:szCs w:val="24"/>
        </w:rPr>
        <w:t>трёх</w:t>
      </w:r>
      <w:r w:rsidRPr="003B0A4E">
        <w:rPr>
          <w:sz w:val="24"/>
          <w:szCs w:val="24"/>
        </w:rPr>
        <w:t xml:space="preserve"> рабочих дней с даты подписания протокола </w:t>
      </w:r>
      <w:r w:rsidR="00E02AEF" w:rsidRPr="003B0A4E">
        <w:rPr>
          <w:sz w:val="24"/>
          <w:szCs w:val="24"/>
        </w:rPr>
        <w:t>передаёт</w:t>
      </w:r>
      <w:r w:rsidRPr="003B0A4E">
        <w:rPr>
          <w:sz w:val="24"/>
          <w:szCs w:val="24"/>
        </w:rPr>
        <w:t xml:space="preserve"> победителю аукциона один экземпляр протокола и проект договора, который составляется </w:t>
      </w:r>
      <w:r w:rsidR="00E02AEF" w:rsidRPr="003B0A4E">
        <w:rPr>
          <w:sz w:val="24"/>
          <w:szCs w:val="24"/>
        </w:rPr>
        <w:t>путём</w:t>
      </w:r>
      <w:r w:rsidRPr="003B0A4E">
        <w:rPr>
          <w:sz w:val="24"/>
          <w:szCs w:val="24"/>
        </w:rPr>
        <w:t xml:space="preserve"> включения цены договора, предложенной победителем аукциона, в проект договора, прилагаемый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 xml:space="preserve">6.2.4. Протокол аукциона размещается на официальном сайте торгов Организатором в течение дня, следующего за </w:t>
      </w:r>
      <w:r w:rsidR="00E02AEF" w:rsidRPr="003B0A4E">
        <w:rPr>
          <w:sz w:val="24"/>
          <w:szCs w:val="24"/>
        </w:rPr>
        <w:t>днём</w:t>
      </w:r>
      <w:r w:rsidRPr="003B0A4E">
        <w:rPr>
          <w:sz w:val="24"/>
          <w:szCs w:val="24"/>
        </w:rPr>
        <w:t xml:space="preserve"> подписания указанного протокола.</w:t>
      </w:r>
    </w:p>
    <w:p w:rsidR="007D6193" w:rsidRPr="003B0A4E" w:rsidRDefault="00E725EB" w:rsidP="0007274F">
      <w:pPr>
        <w:autoSpaceDE w:val="0"/>
        <w:ind w:firstLine="709"/>
        <w:jc w:val="both"/>
        <w:rPr>
          <w:bCs/>
          <w:sz w:val="24"/>
          <w:szCs w:val="24"/>
        </w:rPr>
      </w:pPr>
      <w:r w:rsidRPr="003B0A4E">
        <w:rPr>
          <w:sz w:val="24"/>
          <w:szCs w:val="24"/>
        </w:rPr>
        <w:t xml:space="preserve">6.2.5. Любой Участник аукциона после размещения протокола аукциона вправе направить Организатору в письменной форме, в том числе в форме электронного документа, </w:t>
      </w:r>
      <w:r w:rsidRPr="003B0A4E">
        <w:rPr>
          <w:sz w:val="24"/>
          <w:szCs w:val="24"/>
        </w:rPr>
        <w:lastRenderedPageBreak/>
        <w:t>запрос о разъяснении результатов аукциона. Организатор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7D6193" w:rsidRPr="003B0A4E" w:rsidRDefault="007D6193" w:rsidP="0007274F">
      <w:pPr>
        <w:ind w:firstLine="720"/>
        <w:jc w:val="both"/>
        <w:rPr>
          <w:bCs/>
          <w:sz w:val="24"/>
          <w:szCs w:val="24"/>
        </w:rPr>
      </w:pPr>
    </w:p>
    <w:p w:rsidR="007D6193" w:rsidRPr="003B0A4E" w:rsidRDefault="00E725EB" w:rsidP="0007274F">
      <w:pPr>
        <w:tabs>
          <w:tab w:val="left" w:pos="1260"/>
        </w:tabs>
        <w:jc w:val="both"/>
        <w:rPr>
          <w:sz w:val="24"/>
          <w:szCs w:val="24"/>
        </w:rPr>
      </w:pPr>
      <w:r w:rsidRPr="003B0A4E">
        <w:rPr>
          <w:sz w:val="24"/>
          <w:szCs w:val="24"/>
        </w:rPr>
        <w:t>7. ЗАКЛЮЧЕНИЕ ДОГОВОРА АРЕНДЫ.</w:t>
      </w:r>
    </w:p>
    <w:p w:rsidR="007D6193" w:rsidRPr="003B0A4E" w:rsidRDefault="007D6193" w:rsidP="0007274F">
      <w:pPr>
        <w:tabs>
          <w:tab w:val="left" w:pos="1260"/>
        </w:tabs>
        <w:jc w:val="both"/>
        <w:rPr>
          <w:sz w:val="24"/>
          <w:szCs w:val="24"/>
        </w:rPr>
      </w:pPr>
    </w:p>
    <w:p w:rsidR="007D6193" w:rsidRPr="003B0A4E" w:rsidRDefault="00E725EB" w:rsidP="0007274F">
      <w:pPr>
        <w:tabs>
          <w:tab w:val="left" w:pos="1260"/>
        </w:tabs>
        <w:jc w:val="both"/>
        <w:rPr>
          <w:sz w:val="24"/>
          <w:szCs w:val="24"/>
        </w:rPr>
      </w:pPr>
      <w:r w:rsidRPr="003B0A4E">
        <w:rPr>
          <w:sz w:val="24"/>
          <w:szCs w:val="24"/>
        </w:rPr>
        <w:t>7.1. Порядок и условия заключения договора</w:t>
      </w:r>
    </w:p>
    <w:p w:rsidR="007D6193" w:rsidRPr="003B0A4E" w:rsidRDefault="00E725EB" w:rsidP="0007274F">
      <w:pPr>
        <w:tabs>
          <w:tab w:val="left" w:pos="1260"/>
        </w:tabs>
        <w:ind w:firstLine="709"/>
        <w:jc w:val="both"/>
        <w:rPr>
          <w:sz w:val="24"/>
          <w:szCs w:val="24"/>
        </w:rPr>
      </w:pPr>
      <w:r w:rsidRPr="003B0A4E">
        <w:rPr>
          <w:sz w:val="24"/>
          <w:szCs w:val="24"/>
        </w:rPr>
        <w:t>7.1.1.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7D6193" w:rsidRPr="003B0A4E" w:rsidRDefault="00E725EB" w:rsidP="0007274F">
      <w:pPr>
        <w:autoSpaceDE w:val="0"/>
        <w:ind w:firstLine="709"/>
        <w:jc w:val="both"/>
        <w:rPr>
          <w:sz w:val="24"/>
          <w:szCs w:val="24"/>
        </w:rPr>
      </w:pPr>
      <w:r w:rsidRPr="003B0A4E">
        <w:rPr>
          <w:sz w:val="24"/>
          <w:szCs w:val="24"/>
        </w:rPr>
        <w:t>7.1.2. Порядок и условия заключения договора с Победителем или Участником аукциона являются условиями публичной оферты, а подача заявки на участие в аукционе является акцептом такой оферты.</w:t>
      </w:r>
    </w:p>
    <w:p w:rsidR="007D6193" w:rsidRPr="003B0A4E" w:rsidRDefault="007D6193" w:rsidP="0007274F">
      <w:pPr>
        <w:tabs>
          <w:tab w:val="left" w:pos="1260"/>
        </w:tabs>
        <w:ind w:firstLine="709"/>
        <w:jc w:val="both"/>
        <w:rPr>
          <w:sz w:val="24"/>
          <w:szCs w:val="24"/>
        </w:rPr>
      </w:pPr>
    </w:p>
    <w:p w:rsidR="007D6193" w:rsidRPr="003B0A4E" w:rsidRDefault="00E725EB" w:rsidP="0007274F">
      <w:pPr>
        <w:tabs>
          <w:tab w:val="left" w:pos="1260"/>
        </w:tabs>
        <w:jc w:val="both"/>
        <w:rPr>
          <w:sz w:val="24"/>
          <w:szCs w:val="24"/>
        </w:rPr>
      </w:pPr>
      <w:r w:rsidRPr="003B0A4E">
        <w:rPr>
          <w:sz w:val="24"/>
          <w:szCs w:val="24"/>
        </w:rPr>
        <w:t>7.2. Срок заключения договора аренды.</w:t>
      </w:r>
    </w:p>
    <w:p w:rsidR="007D6193" w:rsidRPr="003B0A4E" w:rsidRDefault="00E725EB" w:rsidP="0007274F">
      <w:pPr>
        <w:tabs>
          <w:tab w:val="left" w:pos="1260"/>
        </w:tabs>
        <w:ind w:firstLine="720"/>
        <w:jc w:val="both"/>
        <w:rPr>
          <w:sz w:val="24"/>
          <w:szCs w:val="24"/>
        </w:rPr>
      </w:pPr>
      <w:r w:rsidRPr="003B0A4E">
        <w:rPr>
          <w:sz w:val="24"/>
          <w:szCs w:val="24"/>
        </w:rPr>
        <w:t>7.2.1.</w:t>
      </w:r>
      <w:r w:rsidRPr="003B0A4E">
        <w:rPr>
          <w:sz w:val="24"/>
          <w:szCs w:val="24"/>
        </w:rPr>
        <w:tab/>
        <w:t>Организатор в течение 3 (</w:t>
      </w:r>
      <w:r w:rsidR="00E02AEF" w:rsidRPr="003B0A4E">
        <w:rPr>
          <w:sz w:val="24"/>
          <w:szCs w:val="24"/>
        </w:rPr>
        <w:t>Трёх</w:t>
      </w:r>
      <w:r w:rsidRPr="003B0A4E">
        <w:rPr>
          <w:sz w:val="24"/>
          <w:szCs w:val="24"/>
        </w:rPr>
        <w:t xml:space="preserve">) рабочих дней со дня подписания протокола рассмотрения заявок на участие в аукционе или протокола аукциона </w:t>
      </w:r>
      <w:r w:rsidR="00E02AEF" w:rsidRPr="003B0A4E">
        <w:rPr>
          <w:sz w:val="24"/>
          <w:szCs w:val="24"/>
        </w:rPr>
        <w:t>передаёт</w:t>
      </w:r>
      <w:r w:rsidRPr="003B0A4E">
        <w:rPr>
          <w:sz w:val="24"/>
          <w:szCs w:val="24"/>
        </w:rPr>
        <w:t xml:space="preserve"> Участнику аукциона или Победителю аукциона  1 (один) экземпляр протокола рассмотрения заявок на участие в аукционе или протокола аукциона и проект договора аренды, который составляется </w:t>
      </w:r>
      <w:r w:rsidR="00E02AEF" w:rsidRPr="003B0A4E">
        <w:rPr>
          <w:sz w:val="24"/>
          <w:szCs w:val="24"/>
        </w:rPr>
        <w:t>путём</w:t>
      </w:r>
      <w:r w:rsidRPr="003B0A4E">
        <w:rPr>
          <w:sz w:val="24"/>
          <w:szCs w:val="24"/>
        </w:rPr>
        <w:t xml:space="preserve"> включения цены договора аренды,  не ниже начальной (минимальной) цены договора аренды или предложенной Победителем аукциона, в проект договора аренды, прилагаемого к документации об аукционе.</w:t>
      </w:r>
    </w:p>
    <w:p w:rsidR="007D6193" w:rsidRPr="003B0A4E" w:rsidRDefault="00E725EB" w:rsidP="0007274F">
      <w:pPr>
        <w:tabs>
          <w:tab w:val="left" w:pos="1260"/>
        </w:tabs>
        <w:ind w:firstLine="720"/>
        <w:jc w:val="both"/>
        <w:rPr>
          <w:sz w:val="24"/>
          <w:szCs w:val="24"/>
        </w:rPr>
      </w:pPr>
      <w:r w:rsidRPr="003B0A4E">
        <w:rPr>
          <w:sz w:val="24"/>
          <w:szCs w:val="24"/>
        </w:rPr>
        <w:t>7.2.2.</w:t>
      </w:r>
      <w:r w:rsidRPr="003B0A4E">
        <w:rPr>
          <w:sz w:val="24"/>
          <w:szCs w:val="24"/>
        </w:rPr>
        <w:tab/>
        <w:t>Договор аренды заключается на условиях, указанных в извещении о проведении настоящего аукциона и документации об аукционе, по цене, не ниже начальной (минимальной) цены договора аренды или предложенной Победителем аукциона.</w:t>
      </w:r>
    </w:p>
    <w:p w:rsidR="007D6193" w:rsidRPr="003B0A4E" w:rsidRDefault="00E725EB" w:rsidP="0007274F">
      <w:pPr>
        <w:tabs>
          <w:tab w:val="left" w:pos="1260"/>
        </w:tabs>
        <w:ind w:firstLine="720"/>
        <w:jc w:val="both"/>
      </w:pPr>
      <w:r w:rsidRPr="003B0A4E">
        <w:rPr>
          <w:sz w:val="24"/>
          <w:szCs w:val="24"/>
        </w:rPr>
        <w:t xml:space="preserve">7.2.3. Договор аренды должен быть подписан Участником аукциона или Победителем аукциона в течение срока, указанного в </w:t>
      </w:r>
      <w:hyperlink w:anchor="_РАЗДЕЛ_I.3_ИНФОРМАЦИОННАЯ_КАРТА_КОН#_Р" w:history="1">
        <w:r w:rsidRPr="003B0A4E">
          <w:rPr>
            <w:rStyle w:val="a5"/>
            <w:i/>
            <w:color w:val="auto"/>
            <w:sz w:val="24"/>
            <w:szCs w:val="24"/>
            <w:u w:val="none"/>
          </w:rPr>
          <w:t xml:space="preserve">Информационной карте </w:t>
        </w:r>
      </w:hyperlink>
      <w:r w:rsidRPr="003B0A4E">
        <w:rPr>
          <w:i/>
          <w:sz w:val="24"/>
          <w:szCs w:val="24"/>
        </w:rPr>
        <w:t>аукциона,</w:t>
      </w:r>
      <w:r w:rsidRPr="003B0A4E">
        <w:rPr>
          <w:sz w:val="24"/>
          <w:szCs w:val="24"/>
        </w:rPr>
        <w:t xml:space="preserve"> со дня подведения итогов аукциона.</w:t>
      </w:r>
    </w:p>
    <w:p w:rsidR="007D6193" w:rsidRPr="003B0A4E" w:rsidRDefault="00E725EB" w:rsidP="0007274F">
      <w:pPr>
        <w:pStyle w:val="37"/>
        <w:ind w:firstLine="709"/>
      </w:pPr>
      <w:r w:rsidRPr="003B0A4E">
        <w:t xml:space="preserve">7.2.4. В случае если Участник аукциона или Победитель аукциона в срок, указанный в </w:t>
      </w:r>
      <w:r w:rsidRPr="003B0A4E">
        <w:rPr>
          <w:i/>
        </w:rPr>
        <w:t>Информационной карте аукциона,</w:t>
      </w:r>
      <w:r w:rsidRPr="003B0A4E">
        <w:t xml:space="preserve"> не представил Организатору подписанный договор аренды, переданный ему в соответствии с подпунктом 7.1.1. настоящего Раздела, договор с Участником аукциона или Победителем аукциона не заключается, задаток ему </w:t>
      </w:r>
      <w:r w:rsidR="00881B0C" w:rsidRPr="003B0A4E">
        <w:t>не возвращается,</w:t>
      </w:r>
      <w:r w:rsidRPr="003B0A4E">
        <w:t xml:space="preserve"> и он утрачивает право на заключение указанного договора.</w:t>
      </w:r>
    </w:p>
    <w:p w:rsidR="007D6193" w:rsidRPr="003B0A4E" w:rsidRDefault="00E725EB" w:rsidP="0007274F">
      <w:pPr>
        <w:pStyle w:val="37"/>
        <w:ind w:firstLine="709"/>
        <w:rPr>
          <w:bCs/>
        </w:rPr>
      </w:pPr>
      <w:r w:rsidRPr="003B0A4E">
        <w:t xml:space="preserve">7.2.5. Аукцион признается </w:t>
      </w:r>
      <w:r w:rsidR="00E02AEF" w:rsidRPr="003B0A4E">
        <w:t>проведённым</w:t>
      </w:r>
      <w:r w:rsidRPr="003B0A4E">
        <w:t xml:space="preserve"> со дня заключения договора аренды.</w:t>
      </w:r>
    </w:p>
    <w:p w:rsidR="007D6193" w:rsidRPr="003B0A4E" w:rsidRDefault="007D6193" w:rsidP="0007274F">
      <w:pPr>
        <w:jc w:val="both"/>
        <w:rPr>
          <w:bCs/>
          <w:sz w:val="24"/>
          <w:szCs w:val="24"/>
        </w:rPr>
      </w:pPr>
    </w:p>
    <w:p w:rsidR="007D6193" w:rsidRPr="003B0A4E" w:rsidRDefault="00E725EB" w:rsidP="0007274F">
      <w:pPr>
        <w:pStyle w:val="3"/>
        <w:spacing w:before="0" w:after="0"/>
        <w:jc w:val="both"/>
        <w:rPr>
          <w:rFonts w:ascii="Times New Roman" w:hAnsi="Times New Roman" w:cs="Times New Roman"/>
          <w:b w:val="0"/>
          <w:sz w:val="24"/>
          <w:szCs w:val="24"/>
        </w:rPr>
      </w:pPr>
      <w:r w:rsidRPr="003B0A4E">
        <w:rPr>
          <w:rFonts w:ascii="Times New Roman" w:hAnsi="Times New Roman" w:cs="Times New Roman"/>
          <w:b w:val="0"/>
          <w:sz w:val="24"/>
          <w:szCs w:val="24"/>
        </w:rPr>
        <w:t>8. ПРИЗНАНИЕ АУКЦИОНА НЕ СОСТОЯВШИМСЯ.</w:t>
      </w:r>
    </w:p>
    <w:p w:rsidR="007D6193" w:rsidRPr="003B0A4E" w:rsidRDefault="007D6193" w:rsidP="0007274F">
      <w:pPr>
        <w:pStyle w:val="ConsPlusNormal"/>
        <w:widowControl/>
        <w:ind w:firstLine="709"/>
        <w:jc w:val="both"/>
        <w:rPr>
          <w:rFonts w:ascii="Times New Roman" w:hAnsi="Times New Roman" w:cs="Times New Roman"/>
          <w:sz w:val="24"/>
          <w:szCs w:val="24"/>
        </w:rPr>
      </w:pPr>
    </w:p>
    <w:p w:rsidR="007D6193" w:rsidRPr="003B0A4E" w:rsidRDefault="00E725EB" w:rsidP="0007274F">
      <w:pPr>
        <w:pStyle w:val="ConsPlusNormal"/>
        <w:widowControl/>
        <w:ind w:firstLine="709"/>
        <w:jc w:val="both"/>
        <w:rPr>
          <w:sz w:val="24"/>
          <w:szCs w:val="24"/>
        </w:rPr>
      </w:pPr>
      <w:r w:rsidRPr="003B0A4E">
        <w:rPr>
          <w:rFonts w:ascii="Times New Roman" w:hAnsi="Times New Roman" w:cs="Times New Roman"/>
          <w:sz w:val="24"/>
          <w:szCs w:val="24"/>
        </w:rPr>
        <w:t>8.1. В случае если по окончании срока подачи заявок на участие в аукционе подана только одна заявка или не подано ни одной заявки,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тех лотов, в отношении которых подана только одна заявка или не подано ни одной заявки.</w:t>
      </w:r>
    </w:p>
    <w:p w:rsidR="007D6193" w:rsidRPr="003B0A4E" w:rsidRDefault="00E725EB" w:rsidP="0007274F">
      <w:pPr>
        <w:autoSpaceDE w:val="0"/>
        <w:ind w:firstLine="709"/>
        <w:jc w:val="both"/>
        <w:rPr>
          <w:sz w:val="24"/>
          <w:szCs w:val="24"/>
        </w:rPr>
      </w:pPr>
      <w:r w:rsidRPr="003B0A4E">
        <w:rPr>
          <w:sz w:val="24"/>
          <w:szCs w:val="24"/>
        </w:rPr>
        <w:t>8.2. В случае если принято решение об отказе в допуске к участию в аукционе всех Заявителей на участие в аукционе или о признании только одного Заявителя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на участие в аукционе, или решение о допуске к участию в котором и признании Участником аукциона принято относительно только одного Заявителя на участие в аукционе.</w:t>
      </w:r>
    </w:p>
    <w:p w:rsidR="007D6193" w:rsidRPr="003B0A4E" w:rsidRDefault="00E725EB" w:rsidP="0007274F">
      <w:pPr>
        <w:autoSpaceDE w:val="0"/>
        <w:ind w:firstLine="709"/>
        <w:jc w:val="both"/>
        <w:rPr>
          <w:sz w:val="24"/>
          <w:szCs w:val="24"/>
        </w:rPr>
      </w:pPr>
      <w:r w:rsidRPr="003B0A4E">
        <w:rPr>
          <w:sz w:val="24"/>
          <w:szCs w:val="24"/>
        </w:rPr>
        <w:t xml:space="preserve">8.3.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до минимального размера и после троекратного объявления предложения о начальной </w:t>
      </w:r>
      <w:r w:rsidRPr="003B0A4E">
        <w:rPr>
          <w:sz w:val="24"/>
          <w:szCs w:val="24"/>
        </w:rPr>
        <w:lastRenderedPageBreak/>
        <w:t>(минимальной)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7D6193" w:rsidRPr="003B0A4E" w:rsidRDefault="007D6193" w:rsidP="0007274F">
      <w:pPr>
        <w:autoSpaceDE w:val="0"/>
        <w:ind w:firstLine="709"/>
        <w:jc w:val="both"/>
        <w:rPr>
          <w:sz w:val="24"/>
          <w:szCs w:val="24"/>
        </w:rPr>
      </w:pPr>
    </w:p>
    <w:p w:rsidR="007D6193" w:rsidRPr="003B0A4E" w:rsidRDefault="00E725EB" w:rsidP="00FE2E02">
      <w:pPr>
        <w:pStyle w:val="ConsPlusNormal"/>
        <w:widowControl/>
        <w:ind w:firstLine="540"/>
        <w:jc w:val="both"/>
        <w:rPr>
          <w:rFonts w:ascii="Times New Roman" w:hAnsi="Times New Roman" w:cs="Times New Roman"/>
          <w:bCs/>
          <w:sz w:val="24"/>
          <w:szCs w:val="24"/>
        </w:rPr>
      </w:pPr>
      <w:r w:rsidRPr="003B0A4E">
        <w:rPr>
          <w:rFonts w:ascii="Times New Roman" w:hAnsi="Times New Roman" w:cs="Times New Roman"/>
          <w:bCs/>
          <w:sz w:val="24"/>
          <w:szCs w:val="24"/>
        </w:rPr>
        <w:t>9. Последствия признания аукциона несостоявшимся.</w:t>
      </w:r>
    </w:p>
    <w:p w:rsidR="00FE2E02" w:rsidRPr="003B0A4E" w:rsidRDefault="00FE2E02" w:rsidP="00FE2E02">
      <w:pPr>
        <w:pStyle w:val="ConsPlusNormal"/>
        <w:widowControl/>
        <w:ind w:firstLine="540"/>
        <w:jc w:val="both"/>
        <w:rPr>
          <w:sz w:val="24"/>
          <w:szCs w:val="24"/>
        </w:rPr>
      </w:pPr>
    </w:p>
    <w:p w:rsidR="007D6193" w:rsidRPr="003B0A4E" w:rsidRDefault="00E725EB" w:rsidP="0007274F">
      <w:pPr>
        <w:autoSpaceDE w:val="0"/>
        <w:ind w:firstLine="540"/>
        <w:jc w:val="both"/>
        <w:rPr>
          <w:sz w:val="24"/>
          <w:szCs w:val="24"/>
        </w:rPr>
      </w:pPr>
      <w:r w:rsidRPr="003B0A4E">
        <w:rPr>
          <w:sz w:val="24"/>
          <w:szCs w:val="24"/>
        </w:rPr>
        <w:t>9.1. В случае если аукцион признан несостоявшимся, организатор аукциона вправе объявить о проведении нового аукциона либо конкурса в установленном порядке.</w:t>
      </w:r>
    </w:p>
    <w:p w:rsidR="007D6193" w:rsidRPr="003B0A4E" w:rsidRDefault="00E725EB" w:rsidP="0007274F">
      <w:pPr>
        <w:autoSpaceDE w:val="0"/>
        <w:ind w:firstLine="540"/>
        <w:jc w:val="both"/>
        <w:rPr>
          <w:sz w:val="24"/>
          <w:szCs w:val="24"/>
        </w:rPr>
      </w:pPr>
      <w:r w:rsidRPr="003B0A4E">
        <w:rPr>
          <w:sz w:val="24"/>
          <w:szCs w:val="24"/>
        </w:rPr>
        <w:t>При этом, если заявка единственного участника соответствует требованиям, установленным документацией об аукционе, в том числе требованиям к участникам торгов, организатор аукциона обязан заключить договор с таким участником на условиях, предусмотренных документацией об аукционе.</w:t>
      </w:r>
    </w:p>
    <w:p w:rsidR="007D6193" w:rsidRPr="003B0A4E" w:rsidRDefault="00E725EB" w:rsidP="0007274F">
      <w:pPr>
        <w:autoSpaceDE w:val="0"/>
        <w:ind w:firstLine="540"/>
        <w:jc w:val="both"/>
        <w:rPr>
          <w:sz w:val="24"/>
          <w:szCs w:val="24"/>
        </w:rPr>
      </w:pPr>
      <w:r w:rsidRPr="003B0A4E">
        <w:rPr>
          <w:sz w:val="24"/>
          <w:szCs w:val="24"/>
        </w:rPr>
        <w:t>9.2. В случае объявления о проведении нового аукциона организатор аукциона вправе изменить условия аукциона.</w:t>
      </w:r>
    </w:p>
    <w:p w:rsidR="007D6193" w:rsidRPr="003B0A4E" w:rsidRDefault="007D6193" w:rsidP="0007274F">
      <w:pPr>
        <w:jc w:val="both"/>
        <w:rPr>
          <w:sz w:val="24"/>
          <w:szCs w:val="24"/>
        </w:rPr>
      </w:pPr>
    </w:p>
    <w:p w:rsidR="007D6193" w:rsidRPr="003B0A4E" w:rsidRDefault="00E725EB" w:rsidP="0007274F">
      <w:pPr>
        <w:tabs>
          <w:tab w:val="left" w:pos="1260"/>
        </w:tabs>
        <w:jc w:val="both"/>
        <w:rPr>
          <w:sz w:val="24"/>
          <w:szCs w:val="24"/>
        </w:rPr>
      </w:pPr>
      <w:r w:rsidRPr="003B0A4E">
        <w:rPr>
          <w:sz w:val="24"/>
          <w:szCs w:val="24"/>
        </w:rPr>
        <w:t xml:space="preserve">10. ОБЕСПЕЧЕНИЕ ЗАЩИТЫ ПРАВ И ЗАКОННЫХ ИНТЕРЕСОВ </w:t>
      </w:r>
    </w:p>
    <w:p w:rsidR="007D6193" w:rsidRPr="003B0A4E" w:rsidRDefault="00E725EB" w:rsidP="0007274F">
      <w:pPr>
        <w:tabs>
          <w:tab w:val="left" w:pos="1260"/>
        </w:tabs>
        <w:jc w:val="both"/>
        <w:rPr>
          <w:sz w:val="24"/>
          <w:szCs w:val="24"/>
        </w:rPr>
      </w:pPr>
      <w:r w:rsidRPr="003B0A4E">
        <w:rPr>
          <w:sz w:val="24"/>
          <w:szCs w:val="24"/>
        </w:rPr>
        <w:t>ЗАЯВИТЕЛЕЙ НА УЧАСТИЕ В АУКЦИОНЕ</w:t>
      </w:r>
    </w:p>
    <w:p w:rsidR="007D6193" w:rsidRPr="003B0A4E" w:rsidRDefault="007D6193" w:rsidP="0007274F">
      <w:pPr>
        <w:tabs>
          <w:tab w:val="left" w:pos="1260"/>
        </w:tabs>
        <w:jc w:val="both"/>
        <w:rPr>
          <w:sz w:val="24"/>
          <w:szCs w:val="24"/>
        </w:rPr>
      </w:pPr>
    </w:p>
    <w:p w:rsidR="001D5439" w:rsidRPr="003B0A4E" w:rsidRDefault="00E725EB" w:rsidP="00FE2E02">
      <w:pPr>
        <w:autoSpaceDE w:val="0"/>
        <w:ind w:firstLine="708"/>
        <w:jc w:val="both"/>
        <w:rPr>
          <w:sz w:val="24"/>
          <w:szCs w:val="24"/>
        </w:rPr>
      </w:pPr>
      <w:r w:rsidRPr="003B0A4E">
        <w:rPr>
          <w:sz w:val="24"/>
          <w:szCs w:val="24"/>
        </w:rPr>
        <w:t>10.</w:t>
      </w:r>
      <w:r w:rsidR="00881B0C" w:rsidRPr="003B0A4E">
        <w:rPr>
          <w:sz w:val="24"/>
          <w:szCs w:val="24"/>
        </w:rPr>
        <w:t>1. Любой</w:t>
      </w:r>
      <w:r w:rsidR="006B1490" w:rsidRPr="003B0A4E">
        <w:rPr>
          <w:sz w:val="24"/>
          <w:szCs w:val="24"/>
        </w:rPr>
        <w:t xml:space="preserve"> Заявитель на участие в аукционе</w:t>
      </w:r>
      <w:r w:rsidRPr="003B0A4E">
        <w:rPr>
          <w:sz w:val="24"/>
          <w:szCs w:val="24"/>
        </w:rPr>
        <w:t xml:space="preserve"> имеет право обжаловать в административном или судебном порядке в соответствии с законодательством Российской Федерации, действия (бездействие) Организатора, Аукционной комиссии, если такие действия (бездействие) нарушают права и законные интересы Заявителя на участие в аукционе.</w:t>
      </w:r>
    </w:p>
    <w:p w:rsidR="00FE2E02" w:rsidRDefault="00FE2E02"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Default="008E3CBB" w:rsidP="00FE2E02">
      <w:pPr>
        <w:autoSpaceDE w:val="0"/>
        <w:ind w:firstLine="708"/>
        <w:jc w:val="both"/>
        <w:rPr>
          <w:sz w:val="24"/>
          <w:szCs w:val="24"/>
        </w:rPr>
      </w:pPr>
    </w:p>
    <w:p w:rsidR="008E3CBB" w:rsidRPr="003B0A4E" w:rsidRDefault="008E3CBB" w:rsidP="00FE2E02">
      <w:pPr>
        <w:autoSpaceDE w:val="0"/>
        <w:ind w:firstLine="708"/>
        <w:jc w:val="both"/>
        <w:rPr>
          <w:sz w:val="24"/>
          <w:szCs w:val="24"/>
        </w:rPr>
      </w:pPr>
    </w:p>
    <w:p w:rsidR="00FE2E02" w:rsidRPr="003B0A4E" w:rsidRDefault="00FE2E02" w:rsidP="00FE2E02">
      <w:pPr>
        <w:autoSpaceDE w:val="0"/>
        <w:ind w:firstLine="708"/>
        <w:jc w:val="both"/>
        <w:rPr>
          <w:sz w:val="24"/>
          <w:szCs w:val="24"/>
        </w:rPr>
      </w:pPr>
    </w:p>
    <w:p w:rsidR="007D6193" w:rsidRPr="003B0A4E" w:rsidRDefault="00E725EB" w:rsidP="0007274F">
      <w:pPr>
        <w:autoSpaceDE w:val="0"/>
        <w:jc w:val="both"/>
        <w:rPr>
          <w:sz w:val="24"/>
          <w:szCs w:val="24"/>
        </w:rPr>
      </w:pPr>
      <w:r w:rsidRPr="003B0A4E">
        <w:rPr>
          <w:sz w:val="24"/>
          <w:szCs w:val="24"/>
        </w:rPr>
        <w:lastRenderedPageBreak/>
        <w:t>Раздел II. ИНФОРМАЦИОННАЯ КАРТА АУКЦИОНА.</w:t>
      </w:r>
    </w:p>
    <w:p w:rsidR="007D6193" w:rsidRPr="003B0A4E" w:rsidRDefault="007D6193" w:rsidP="0007274F">
      <w:pPr>
        <w:keepNext/>
        <w:keepLines/>
        <w:widowControl w:val="0"/>
        <w:suppressLineNumbers/>
        <w:ind w:firstLine="709"/>
        <w:jc w:val="both"/>
        <w:rPr>
          <w:sz w:val="24"/>
          <w:szCs w:val="24"/>
        </w:rPr>
      </w:pPr>
    </w:p>
    <w:tbl>
      <w:tblPr>
        <w:tblW w:w="9788" w:type="dxa"/>
        <w:tblInd w:w="-8" w:type="dxa"/>
        <w:tblLayout w:type="fixed"/>
        <w:tblLook w:val="0000" w:firstRow="0" w:lastRow="0" w:firstColumn="0" w:lastColumn="0" w:noHBand="0" w:noVBand="0"/>
      </w:tblPr>
      <w:tblGrid>
        <w:gridCol w:w="2356"/>
        <w:gridCol w:w="44"/>
        <w:gridCol w:w="133"/>
        <w:gridCol w:w="7255"/>
      </w:tblGrid>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Организатор</w:t>
            </w:r>
          </w:p>
        </w:tc>
      </w:tr>
      <w:tr w:rsidR="007D6193" w:rsidRPr="003B0A4E" w:rsidTr="000B2176">
        <w:trPr>
          <w:trHeight w:val="1290"/>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304DAA" w:rsidP="00A22970">
            <w:pPr>
              <w:widowControl w:val="0"/>
              <w:suppressLineNumbers/>
              <w:snapToGrid w:val="0"/>
              <w:jc w:val="both"/>
              <w:rPr>
                <w:sz w:val="24"/>
                <w:szCs w:val="24"/>
              </w:rPr>
            </w:pPr>
            <w:r>
              <w:rPr>
                <w:sz w:val="24"/>
                <w:szCs w:val="24"/>
              </w:rPr>
              <w:t xml:space="preserve">Наименование: </w:t>
            </w:r>
            <w:r w:rsidRPr="00304DAA">
              <w:rPr>
                <w:sz w:val="24"/>
                <w:szCs w:val="24"/>
              </w:rPr>
              <w:t>МБУ «Управление земельных и имущественных отношений» МР «Дербентский район»</w:t>
            </w:r>
          </w:p>
          <w:p w:rsidR="007D6193" w:rsidRPr="003B0A4E" w:rsidRDefault="00E725EB" w:rsidP="00A22970">
            <w:pPr>
              <w:widowControl w:val="0"/>
              <w:suppressLineNumbers/>
              <w:snapToGrid w:val="0"/>
              <w:jc w:val="both"/>
              <w:rPr>
                <w:sz w:val="24"/>
                <w:szCs w:val="24"/>
              </w:rPr>
            </w:pPr>
            <w:r w:rsidRPr="003B0A4E">
              <w:rPr>
                <w:sz w:val="24"/>
                <w:szCs w:val="24"/>
              </w:rPr>
              <w:t>Место нахождения: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A22970" w:rsidRPr="003B0A4E" w:rsidRDefault="00E725EB" w:rsidP="00A22970">
            <w:pPr>
              <w:widowControl w:val="0"/>
              <w:suppressLineNumbers/>
              <w:snapToGrid w:val="0"/>
              <w:jc w:val="both"/>
              <w:rPr>
                <w:bCs/>
                <w:sz w:val="24"/>
                <w:szCs w:val="24"/>
              </w:rPr>
            </w:pPr>
            <w:r w:rsidRPr="003B0A4E">
              <w:rPr>
                <w:sz w:val="24"/>
                <w:szCs w:val="24"/>
              </w:rPr>
              <w:t>Почтовый адрес: 368600</w:t>
            </w:r>
            <w:r w:rsidR="00DE03C4">
              <w:rPr>
                <w:sz w:val="24"/>
                <w:szCs w:val="24"/>
              </w:rPr>
              <w:t>,</w:t>
            </w:r>
            <w:r w:rsidRPr="003B0A4E">
              <w:rPr>
                <w:sz w:val="24"/>
                <w:szCs w:val="24"/>
              </w:rPr>
              <w:t xml:space="preserve"> РД</w:t>
            </w:r>
            <w:r w:rsidR="00DE03C4">
              <w:rPr>
                <w:sz w:val="24"/>
                <w:szCs w:val="24"/>
              </w:rPr>
              <w:t>,</w:t>
            </w:r>
            <w:r w:rsidRPr="003B0A4E">
              <w:rPr>
                <w:sz w:val="24"/>
                <w:szCs w:val="24"/>
              </w:rPr>
              <w:t xml:space="preserve"> г. Дербент</w:t>
            </w:r>
            <w:r w:rsidR="00DE03C4">
              <w:rPr>
                <w:sz w:val="24"/>
                <w:szCs w:val="24"/>
              </w:rPr>
              <w:t>,</w:t>
            </w:r>
            <w:r w:rsidRPr="003B0A4E">
              <w:rPr>
                <w:sz w:val="24"/>
                <w:szCs w:val="24"/>
              </w:rPr>
              <w:t xml:space="preserve"> ул. Гагарина 23</w:t>
            </w:r>
          </w:p>
          <w:p w:rsidR="007D6193" w:rsidRPr="003B0A4E" w:rsidRDefault="00E725EB" w:rsidP="00A22970">
            <w:pPr>
              <w:widowControl w:val="0"/>
              <w:suppressLineNumbers/>
              <w:snapToGrid w:val="0"/>
              <w:jc w:val="both"/>
              <w:rPr>
                <w:bCs/>
                <w:sz w:val="24"/>
                <w:szCs w:val="24"/>
              </w:rPr>
            </w:pPr>
            <w:r w:rsidRPr="003B0A4E">
              <w:rPr>
                <w:bCs/>
                <w:sz w:val="24"/>
                <w:szCs w:val="24"/>
              </w:rPr>
              <w:t>Телефон: 4-43-41</w:t>
            </w:r>
          </w:p>
          <w:p w:rsidR="007D6193" w:rsidRPr="003B0A4E" w:rsidRDefault="00E725EB" w:rsidP="00A22970">
            <w:pPr>
              <w:widowControl w:val="0"/>
              <w:suppressLineNumbers/>
              <w:snapToGrid w:val="0"/>
              <w:jc w:val="both"/>
              <w:rPr>
                <w:bCs/>
                <w:sz w:val="24"/>
                <w:szCs w:val="24"/>
              </w:rPr>
            </w:pPr>
            <w:r w:rsidRPr="003B0A4E">
              <w:rPr>
                <w:sz w:val="24"/>
                <w:szCs w:val="24"/>
              </w:rPr>
              <w:t xml:space="preserve">Адрес электронной почты: </w:t>
            </w:r>
            <w:r w:rsidRPr="003B0A4E">
              <w:rPr>
                <w:sz w:val="24"/>
                <w:szCs w:val="24"/>
                <w:lang w:val="en-US"/>
              </w:rPr>
              <w:t>zemkom</w:t>
            </w:r>
            <w:r w:rsidRPr="003B0A4E">
              <w:rPr>
                <w:sz w:val="24"/>
                <w:szCs w:val="24"/>
              </w:rPr>
              <w:t>05@</w:t>
            </w:r>
            <w:r w:rsidRPr="003B0A4E">
              <w:rPr>
                <w:sz w:val="24"/>
                <w:szCs w:val="24"/>
                <w:lang w:val="en-US"/>
              </w:rPr>
              <w:t>mail</w:t>
            </w:r>
            <w:r w:rsidRPr="003B0A4E">
              <w:rPr>
                <w:sz w:val="24"/>
                <w:szCs w:val="24"/>
              </w:rPr>
              <w:t>.</w:t>
            </w:r>
            <w:r w:rsidRPr="003B0A4E">
              <w:rPr>
                <w:sz w:val="24"/>
                <w:szCs w:val="24"/>
                <w:lang w:val="en-US"/>
              </w:rPr>
              <w:t>ru</w:t>
            </w:r>
          </w:p>
          <w:p w:rsidR="007D6193" w:rsidRPr="003B0A4E" w:rsidRDefault="00E725EB" w:rsidP="00A22970">
            <w:pPr>
              <w:pStyle w:val="ae"/>
              <w:widowControl w:val="0"/>
              <w:spacing w:after="0"/>
              <w:jc w:val="both"/>
            </w:pPr>
            <w:r w:rsidRPr="003B0A4E">
              <w:rPr>
                <w:bCs/>
                <w:sz w:val="24"/>
                <w:szCs w:val="24"/>
              </w:rPr>
              <w:t xml:space="preserve">Контактное </w:t>
            </w:r>
            <w:r w:rsidR="00E02AEF" w:rsidRPr="003B0A4E">
              <w:rPr>
                <w:bCs/>
                <w:sz w:val="24"/>
                <w:szCs w:val="24"/>
              </w:rPr>
              <w:t>лицо: Байрамов</w:t>
            </w:r>
            <w:r w:rsidRPr="003B0A4E">
              <w:rPr>
                <w:bCs/>
                <w:sz w:val="24"/>
                <w:szCs w:val="24"/>
              </w:rPr>
              <w:t xml:space="preserve"> Мухутдин Зейнетдинович</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0B2176" w:rsidP="0007274F">
            <w:pPr>
              <w:widowControl w:val="0"/>
              <w:suppressLineNumbers/>
              <w:jc w:val="both"/>
              <w:rPr>
                <w:sz w:val="24"/>
                <w:szCs w:val="24"/>
              </w:rPr>
            </w:pPr>
            <w:r>
              <w:rPr>
                <w:sz w:val="24"/>
                <w:szCs w:val="24"/>
              </w:rPr>
              <w:t>Пункт 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Печатное издание, официальный сайт</w:t>
            </w:r>
          </w:p>
        </w:tc>
      </w:tr>
      <w:tr w:rsidR="007D6193" w:rsidRPr="003B0A4E" w:rsidTr="000B2176">
        <w:trPr>
          <w:cantSplit/>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B64B71" w:rsidP="0007274F">
            <w:pPr>
              <w:pStyle w:val="17"/>
              <w:keepNext/>
              <w:keepLines/>
              <w:widowControl w:val="0"/>
              <w:suppressLineNumbers/>
              <w:jc w:val="both"/>
            </w:pPr>
            <w:r w:rsidRPr="003B0A4E">
              <w:rPr>
                <w:szCs w:val="24"/>
              </w:rPr>
              <w:t xml:space="preserve">     </w:t>
            </w:r>
            <w:r w:rsidR="00E725EB" w:rsidRPr="003B0A4E">
              <w:rPr>
                <w:szCs w:val="24"/>
              </w:rPr>
              <w:t xml:space="preserve"> Информация</w:t>
            </w:r>
            <w:r w:rsidR="00E725EB" w:rsidRPr="003B0A4E">
              <w:rPr>
                <w:bCs/>
                <w:szCs w:val="24"/>
              </w:rPr>
              <w:t xml:space="preserve"> об аукционе публикуется и размещается на официальном сайте: Администрации Дербентского района </w:t>
            </w:r>
            <w:hyperlink r:id="rId8" w:history="1">
              <w:r w:rsidR="00FE2E02" w:rsidRPr="003B0A4E">
                <w:rPr>
                  <w:rStyle w:val="a5"/>
                  <w:bCs/>
                  <w:color w:val="auto"/>
                  <w:szCs w:val="24"/>
                  <w:u w:val="none"/>
                </w:rPr>
                <w:t>www.</w:t>
              </w:r>
              <w:r w:rsidR="00FE2E02" w:rsidRPr="003B0A4E">
                <w:rPr>
                  <w:rStyle w:val="a5"/>
                  <w:bCs/>
                  <w:color w:val="auto"/>
                  <w:szCs w:val="24"/>
                  <w:u w:val="none"/>
                  <w:lang w:val="en-US"/>
                </w:rPr>
                <w:t>derbrayon</w:t>
              </w:r>
              <w:r w:rsidR="00FE2E02" w:rsidRPr="003B0A4E">
                <w:rPr>
                  <w:rStyle w:val="a5"/>
                  <w:bCs/>
                  <w:color w:val="auto"/>
                  <w:szCs w:val="24"/>
                  <w:u w:val="none"/>
                </w:rPr>
                <w:t>.ru</w:t>
              </w:r>
            </w:hyperlink>
            <w:r w:rsidR="00E725EB" w:rsidRPr="003B0A4E">
              <w:rPr>
                <w:bCs/>
                <w:szCs w:val="24"/>
              </w:rPr>
              <w:t xml:space="preserve">,  в  газете «Дербентские известия» и на общероссийском официальном сайте </w:t>
            </w:r>
            <w:hyperlink r:id="rId9" w:history="1">
              <w:r w:rsidR="00E725EB" w:rsidRPr="003B0A4E">
                <w:rPr>
                  <w:rStyle w:val="a5"/>
                  <w:bCs/>
                  <w:color w:val="auto"/>
                  <w:szCs w:val="24"/>
                  <w:u w:val="none"/>
                  <w:lang w:val="en-US"/>
                </w:rPr>
                <w:t>www</w:t>
              </w:r>
              <w:r w:rsidR="00E725EB" w:rsidRPr="003B0A4E">
                <w:rPr>
                  <w:rStyle w:val="a5"/>
                  <w:bCs/>
                  <w:color w:val="auto"/>
                  <w:szCs w:val="24"/>
                  <w:u w:val="none"/>
                </w:rPr>
                <w:t>.</w:t>
              </w:r>
              <w:r w:rsidR="00E725EB" w:rsidRPr="003B0A4E">
                <w:rPr>
                  <w:rStyle w:val="a5"/>
                  <w:bCs/>
                  <w:color w:val="auto"/>
                  <w:szCs w:val="24"/>
                  <w:u w:val="none"/>
                  <w:lang w:val="en-US"/>
                </w:rPr>
                <w:t>torgi</w:t>
              </w:r>
              <w:r w:rsidR="00E725EB" w:rsidRPr="003B0A4E">
                <w:rPr>
                  <w:rStyle w:val="a5"/>
                  <w:bCs/>
                  <w:color w:val="auto"/>
                  <w:szCs w:val="24"/>
                  <w:u w:val="none"/>
                </w:rPr>
                <w:t>.</w:t>
              </w:r>
              <w:r w:rsidR="00E725EB" w:rsidRPr="003B0A4E">
                <w:rPr>
                  <w:rStyle w:val="a5"/>
                  <w:bCs/>
                  <w:color w:val="auto"/>
                  <w:szCs w:val="24"/>
                  <w:u w:val="none"/>
                  <w:lang w:val="en-US"/>
                </w:rPr>
                <w:t>gov</w:t>
              </w:r>
              <w:r w:rsidR="00E725EB" w:rsidRPr="003B0A4E">
                <w:rPr>
                  <w:rStyle w:val="a5"/>
                  <w:bCs/>
                  <w:color w:val="auto"/>
                  <w:szCs w:val="24"/>
                  <w:u w:val="none"/>
                </w:rPr>
                <w:t>.</w:t>
              </w:r>
              <w:r w:rsidR="00E725EB" w:rsidRPr="003B0A4E">
                <w:rPr>
                  <w:rStyle w:val="a5"/>
                  <w:bCs/>
                  <w:color w:val="auto"/>
                  <w:szCs w:val="24"/>
                  <w:u w:val="none"/>
                  <w:lang w:val="en-US"/>
                </w:rPr>
                <w:t>ru</w:t>
              </w:r>
            </w:hyperlink>
            <w:r w:rsidR="00E725EB" w:rsidRPr="003B0A4E">
              <w:rPr>
                <w:bCs/>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Вид, предмет аукциона, срок аренды имущества и начальная (минимальная) цена договора (лота)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2375A4" w:rsidRPr="00733244" w:rsidRDefault="003B0A4E" w:rsidP="002375A4">
            <w:pPr>
              <w:widowControl w:val="0"/>
              <w:suppressLineNumbers/>
              <w:snapToGrid w:val="0"/>
              <w:jc w:val="both"/>
              <w:rPr>
                <w:b/>
                <w:sz w:val="24"/>
                <w:szCs w:val="24"/>
              </w:rPr>
            </w:pPr>
            <w:r w:rsidRPr="00733244">
              <w:rPr>
                <w:b/>
                <w:sz w:val="24"/>
                <w:szCs w:val="24"/>
              </w:rPr>
              <w:t>ЛОТ № 1</w:t>
            </w:r>
          </w:p>
          <w:p w:rsidR="00A55E41" w:rsidRDefault="002375A4" w:rsidP="00A631B8">
            <w:pPr>
              <w:pStyle w:val="ae"/>
              <w:rPr>
                <w:sz w:val="24"/>
                <w:szCs w:val="24"/>
              </w:rPr>
            </w:pPr>
            <w:r w:rsidRPr="003B0A4E">
              <w:rPr>
                <w:sz w:val="24"/>
                <w:szCs w:val="24"/>
              </w:rPr>
              <w:t xml:space="preserve">Местонахождения объекта: Республика Дагестан, Дербентский район, село </w:t>
            </w:r>
            <w:r w:rsidR="00DB2971">
              <w:rPr>
                <w:sz w:val="24"/>
                <w:szCs w:val="24"/>
              </w:rPr>
              <w:t>Аглоби</w:t>
            </w:r>
            <w:r w:rsidRPr="003B0A4E">
              <w:rPr>
                <w:sz w:val="24"/>
                <w:szCs w:val="24"/>
              </w:rPr>
              <w:t xml:space="preserve">       Кадастровый номер земельного участка</w:t>
            </w:r>
            <w:r w:rsidR="00A55E41">
              <w:rPr>
                <w:sz w:val="24"/>
                <w:szCs w:val="24"/>
              </w:rPr>
              <w:t xml:space="preserve">: </w:t>
            </w:r>
            <w:r w:rsidR="00DB2971">
              <w:rPr>
                <w:sz w:val="24"/>
                <w:szCs w:val="24"/>
              </w:rPr>
              <w:t>05:07:000103:1050</w:t>
            </w:r>
            <w:r w:rsidR="00817157">
              <w:rPr>
                <w:sz w:val="24"/>
                <w:szCs w:val="24"/>
              </w:rPr>
              <w:t xml:space="preserve">                                            </w:t>
            </w:r>
            <w:r w:rsidR="008E3CBB">
              <w:rPr>
                <w:sz w:val="24"/>
                <w:szCs w:val="24"/>
              </w:rPr>
              <w:t>Категория земель</w:t>
            </w:r>
            <w:r w:rsidRPr="003B0A4E">
              <w:rPr>
                <w:sz w:val="24"/>
                <w:szCs w:val="24"/>
              </w:rPr>
              <w:t>: Земли сельскохозяйственного назначения</w:t>
            </w:r>
            <w:r w:rsidR="00A55E41">
              <w:rPr>
                <w:sz w:val="24"/>
                <w:szCs w:val="24"/>
              </w:rPr>
              <w:t xml:space="preserve">           </w:t>
            </w:r>
            <w:r w:rsidR="008E3CBB">
              <w:rPr>
                <w:sz w:val="24"/>
                <w:szCs w:val="24"/>
              </w:rPr>
              <w:t xml:space="preserve">        </w:t>
            </w:r>
            <w:r w:rsidR="00A55E41">
              <w:rPr>
                <w:sz w:val="24"/>
                <w:szCs w:val="24"/>
              </w:rPr>
              <w:t xml:space="preserve">                </w:t>
            </w:r>
            <w:r w:rsidR="00A55E41">
              <w:rPr>
                <w:bCs/>
                <w:sz w:val="24"/>
                <w:szCs w:val="24"/>
              </w:rPr>
              <w:t>Разрешённое</w:t>
            </w:r>
            <w:r w:rsidR="00944042" w:rsidRPr="003B0A4E">
              <w:rPr>
                <w:bCs/>
                <w:sz w:val="24"/>
                <w:szCs w:val="24"/>
              </w:rPr>
              <w:t xml:space="preserve"> использов</w:t>
            </w:r>
            <w:r w:rsidR="00A55E41">
              <w:rPr>
                <w:bCs/>
                <w:sz w:val="24"/>
                <w:szCs w:val="24"/>
              </w:rPr>
              <w:t>ание</w:t>
            </w:r>
            <w:r w:rsidR="00944042" w:rsidRPr="003B0A4E">
              <w:rPr>
                <w:bCs/>
                <w:sz w:val="24"/>
                <w:szCs w:val="24"/>
              </w:rPr>
              <w:t xml:space="preserve">: </w:t>
            </w:r>
            <w:r w:rsidR="00F64F2B">
              <w:rPr>
                <w:sz w:val="24"/>
                <w:szCs w:val="24"/>
              </w:rPr>
              <w:t>Сельс</w:t>
            </w:r>
            <w:r w:rsidR="00DB2971">
              <w:rPr>
                <w:sz w:val="24"/>
                <w:szCs w:val="24"/>
              </w:rPr>
              <w:t xml:space="preserve">кохозяйственное производство   </w:t>
            </w:r>
            <w:r w:rsidRPr="003B0A4E">
              <w:rPr>
                <w:sz w:val="24"/>
                <w:szCs w:val="24"/>
              </w:rPr>
              <w:t xml:space="preserve">                       </w:t>
            </w:r>
            <w:r w:rsidR="00F64F2B">
              <w:rPr>
                <w:sz w:val="24"/>
                <w:szCs w:val="24"/>
              </w:rPr>
              <w:t xml:space="preserve">   </w:t>
            </w:r>
            <w:r w:rsidR="00A55E41">
              <w:rPr>
                <w:sz w:val="24"/>
                <w:szCs w:val="24"/>
              </w:rPr>
              <w:t xml:space="preserve">   П</w:t>
            </w:r>
            <w:r w:rsidRPr="003B0A4E">
              <w:rPr>
                <w:sz w:val="24"/>
                <w:szCs w:val="24"/>
              </w:rPr>
              <w:t>лоща</w:t>
            </w:r>
            <w:r w:rsidR="00A631B8" w:rsidRPr="003B0A4E">
              <w:rPr>
                <w:sz w:val="24"/>
                <w:szCs w:val="24"/>
              </w:rPr>
              <w:t xml:space="preserve">дь земельного участка, кв. м:  </w:t>
            </w:r>
            <w:r w:rsidR="00DB2971">
              <w:rPr>
                <w:sz w:val="24"/>
                <w:szCs w:val="24"/>
              </w:rPr>
              <w:t xml:space="preserve">5 582  </w:t>
            </w:r>
            <w:r w:rsidRPr="003B0A4E">
              <w:rPr>
                <w:sz w:val="24"/>
                <w:szCs w:val="24"/>
              </w:rPr>
              <w:t xml:space="preserve">                                                              Обременения: не зарегистрированы                                                                                           С</w:t>
            </w:r>
            <w:r w:rsidR="00A631B8" w:rsidRPr="003B0A4E">
              <w:rPr>
                <w:sz w:val="24"/>
                <w:szCs w:val="24"/>
              </w:rPr>
              <w:t>рок действия договора аренды: 49</w:t>
            </w:r>
            <w:r w:rsidRPr="003B0A4E">
              <w:rPr>
                <w:sz w:val="24"/>
                <w:szCs w:val="24"/>
              </w:rPr>
              <w:t xml:space="preserve"> лет                                                                          Начальный размер годовой арендной платы за земельный участок (начальная цена предмета аукциона) без учёта НДС: </w:t>
            </w:r>
            <w:r w:rsidR="00DB2971">
              <w:rPr>
                <w:bCs/>
                <w:sz w:val="24"/>
                <w:szCs w:val="24"/>
              </w:rPr>
              <w:t>373</w:t>
            </w:r>
            <w:r w:rsidR="006D7F35">
              <w:rPr>
                <w:bCs/>
                <w:sz w:val="24"/>
                <w:szCs w:val="24"/>
              </w:rPr>
              <w:t xml:space="preserve"> </w:t>
            </w:r>
            <w:r w:rsidRPr="003B0A4E">
              <w:rPr>
                <w:sz w:val="24"/>
                <w:szCs w:val="24"/>
              </w:rPr>
              <w:t xml:space="preserve">руб.                                                                                                                                                  </w:t>
            </w:r>
            <w:r w:rsidR="00A631B8" w:rsidRPr="003B0A4E">
              <w:rPr>
                <w:sz w:val="24"/>
                <w:szCs w:val="24"/>
              </w:rPr>
              <w:t xml:space="preserve"> </w:t>
            </w:r>
            <w:r w:rsidRPr="003B0A4E">
              <w:rPr>
                <w:sz w:val="24"/>
                <w:szCs w:val="24"/>
              </w:rPr>
              <w:t xml:space="preserve">                                                     </w:t>
            </w:r>
            <w:r w:rsidR="008D5B49" w:rsidRPr="003B0A4E">
              <w:rPr>
                <w:sz w:val="24"/>
                <w:szCs w:val="24"/>
              </w:rPr>
              <w:t xml:space="preserve">   </w:t>
            </w:r>
            <w:r w:rsidRPr="003B0A4E">
              <w:rPr>
                <w:sz w:val="24"/>
                <w:szCs w:val="24"/>
              </w:rPr>
              <w:t xml:space="preserve">Задаток, необходимый для участия в аукционе: </w:t>
            </w:r>
            <w:r w:rsidR="00077C82">
              <w:rPr>
                <w:sz w:val="24"/>
                <w:szCs w:val="24"/>
              </w:rPr>
              <w:t>75</w:t>
            </w:r>
            <w:r w:rsidR="00A55E41">
              <w:rPr>
                <w:sz w:val="24"/>
                <w:szCs w:val="24"/>
              </w:rPr>
              <w:t xml:space="preserve"> </w:t>
            </w:r>
            <w:r w:rsidRPr="003B0A4E">
              <w:rPr>
                <w:sz w:val="24"/>
                <w:szCs w:val="24"/>
              </w:rPr>
              <w:t>руб.</w:t>
            </w:r>
            <w:r w:rsidR="00077C82">
              <w:rPr>
                <w:sz w:val="24"/>
                <w:szCs w:val="24"/>
              </w:rPr>
              <w:t xml:space="preserve">                                                                     </w:t>
            </w:r>
            <w:r w:rsidR="00077C82" w:rsidRPr="003B0A4E">
              <w:rPr>
                <w:sz w:val="24"/>
                <w:szCs w:val="24"/>
              </w:rPr>
              <w:t xml:space="preserve">Шаг аукциона: </w:t>
            </w:r>
            <w:r w:rsidR="00D013C7">
              <w:rPr>
                <w:sz w:val="24"/>
                <w:szCs w:val="24"/>
              </w:rPr>
              <w:t>11</w:t>
            </w:r>
            <w:r w:rsidR="00077C82">
              <w:rPr>
                <w:sz w:val="24"/>
                <w:szCs w:val="24"/>
              </w:rPr>
              <w:t xml:space="preserve"> </w:t>
            </w:r>
            <w:r w:rsidR="00077C82" w:rsidRPr="003B0A4E">
              <w:rPr>
                <w:sz w:val="24"/>
                <w:szCs w:val="24"/>
              </w:rPr>
              <w:t xml:space="preserve">руб. </w:t>
            </w:r>
            <w:r w:rsidRPr="003B0A4E">
              <w:rPr>
                <w:sz w:val="24"/>
                <w:szCs w:val="24"/>
              </w:rPr>
              <w:t xml:space="preserve">  </w:t>
            </w:r>
          </w:p>
          <w:p w:rsidR="00523852" w:rsidRPr="003B0A4E" w:rsidRDefault="00523852" w:rsidP="00DD1323">
            <w:pPr>
              <w:pStyle w:val="ae"/>
              <w:rPr>
                <w:sz w:val="24"/>
                <w:szCs w:val="24"/>
              </w:rPr>
            </w:pPr>
          </w:p>
        </w:tc>
      </w:tr>
      <w:tr w:rsidR="007D6193" w:rsidRPr="003B0A4E" w:rsidTr="000B2176">
        <w:trPr>
          <w:cantSplit/>
          <w:trHeight w:val="338"/>
        </w:trPr>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Требования, установленные в соответствии с законодательством Российской Федерации к Заявителю на участие в аукционе.</w:t>
            </w:r>
          </w:p>
        </w:tc>
      </w:tr>
      <w:tr w:rsidR="007D6193" w:rsidRPr="003B0A4E" w:rsidTr="000B2176">
        <w:trPr>
          <w:cantSplit/>
          <w:trHeight w:val="338"/>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jc w:val="both"/>
              <w:rPr>
                <w:sz w:val="24"/>
                <w:szCs w:val="24"/>
              </w:rPr>
            </w:pPr>
            <w:r w:rsidRPr="003B0A4E">
              <w:rPr>
                <w:bCs/>
                <w:sz w:val="24"/>
                <w:szCs w:val="24"/>
              </w:rPr>
              <w:t xml:space="preserve">Обязательные требования к Заявителю на участие в аукционе: </w:t>
            </w:r>
            <w:r w:rsidR="00676BBD" w:rsidRPr="003B0A4E">
              <w:rPr>
                <w:sz w:val="24"/>
                <w:szCs w:val="24"/>
              </w:rPr>
              <w:t>1.6.3</w:t>
            </w:r>
            <w:r w:rsidRPr="003B0A4E">
              <w:rPr>
                <w:sz w:val="24"/>
                <w:szCs w:val="24"/>
              </w:rPr>
              <w:t>.</w:t>
            </w:r>
          </w:p>
          <w:p w:rsidR="007D6193" w:rsidRPr="003B0A4E" w:rsidRDefault="00E725EB" w:rsidP="0007274F">
            <w:pPr>
              <w:widowControl w:val="0"/>
              <w:suppressLineNumbers/>
              <w:jc w:val="both"/>
            </w:pPr>
            <w:r w:rsidRPr="003B0A4E">
              <w:rPr>
                <w:sz w:val="24"/>
                <w:szCs w:val="24"/>
              </w:rPr>
              <w:t>Дополнительные требования к Заявителю на участие в аукционе: отсутствуют</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sz w:val="24"/>
                <w:szCs w:val="24"/>
              </w:rPr>
              <w:t>Формы заявки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ind w:firstLine="626"/>
              <w:jc w:val="both"/>
            </w:pPr>
            <w:r w:rsidRPr="003B0A4E">
              <w:rPr>
                <w:sz w:val="24"/>
                <w:szCs w:val="24"/>
              </w:rPr>
              <w:t xml:space="preserve">Заявки на участие в аукционе подаются в форме бумажного документа. Заявка на участие в аукционе должна быть подготовлена по формам, представленным в Разделе </w:t>
            </w:r>
            <w:r w:rsidRPr="003B0A4E">
              <w:rPr>
                <w:sz w:val="24"/>
                <w:szCs w:val="24"/>
                <w:lang w:val="en-US"/>
              </w:rPr>
              <w:t>III</w:t>
            </w:r>
            <w:r w:rsidRPr="003B0A4E">
              <w:rPr>
                <w:sz w:val="24"/>
                <w:szCs w:val="24"/>
              </w:rPr>
              <w:t xml:space="preserve"> настоящей документации об аукционе.</w:t>
            </w:r>
          </w:p>
        </w:tc>
      </w:tr>
      <w:tr w:rsidR="007D6193" w:rsidRPr="003B0A4E" w:rsidTr="000B2176">
        <w:tc>
          <w:tcPr>
            <w:tcW w:w="2533" w:type="dxa"/>
            <w:gridSpan w:val="3"/>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Cs w:val="24"/>
              </w:rPr>
            </w:pPr>
            <w:r>
              <w:rPr>
                <w:sz w:val="24"/>
                <w:szCs w:val="24"/>
              </w:rPr>
              <w:t>Пункт 1.6</w:t>
            </w:r>
          </w:p>
        </w:tc>
        <w:tc>
          <w:tcPr>
            <w:tcW w:w="7255"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D013C7" w:rsidP="0007274F">
            <w:pPr>
              <w:pStyle w:val="aff"/>
              <w:keepLines/>
              <w:widowControl w:val="0"/>
              <w:suppressLineNumbers/>
              <w:tabs>
                <w:tab w:val="clear" w:pos="1985"/>
              </w:tabs>
              <w:spacing w:before="0" w:after="0"/>
              <w:rPr>
                <w:b w:val="0"/>
              </w:rPr>
            </w:pPr>
            <w:r>
              <w:rPr>
                <w:b w:val="0"/>
                <w:szCs w:val="24"/>
              </w:rPr>
              <w:t xml:space="preserve">Условия </w:t>
            </w:r>
            <w:r w:rsidR="00E725EB" w:rsidRPr="003B0A4E">
              <w:rPr>
                <w:b w:val="0"/>
                <w:szCs w:val="24"/>
              </w:rPr>
              <w:t>платежа задатка для участия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D2D22">
            <w:pPr>
              <w:jc w:val="both"/>
            </w:pPr>
            <w:r w:rsidRPr="003B0A4E">
              <w:rPr>
                <w:bCs/>
                <w:sz w:val="24"/>
                <w:szCs w:val="24"/>
              </w:rPr>
              <w:t xml:space="preserve">Задаток должен поступить </w:t>
            </w:r>
            <w:r w:rsidR="007A7ACF" w:rsidRPr="003B0A4E">
              <w:rPr>
                <w:bCs/>
                <w:sz w:val="24"/>
                <w:szCs w:val="24"/>
              </w:rPr>
              <w:t xml:space="preserve">на </w:t>
            </w:r>
            <w:r w:rsidR="00E02AEF" w:rsidRPr="003B0A4E">
              <w:rPr>
                <w:bCs/>
                <w:sz w:val="24"/>
                <w:szCs w:val="24"/>
              </w:rPr>
              <w:t>расчётный</w:t>
            </w:r>
            <w:r w:rsidR="007A7ACF" w:rsidRPr="003B0A4E">
              <w:rPr>
                <w:bCs/>
                <w:sz w:val="24"/>
                <w:szCs w:val="24"/>
              </w:rPr>
              <w:t xml:space="preserve"> </w:t>
            </w:r>
            <w:r w:rsidR="00E02AEF" w:rsidRPr="003B0A4E">
              <w:rPr>
                <w:bCs/>
                <w:sz w:val="24"/>
                <w:szCs w:val="24"/>
              </w:rPr>
              <w:t>счёт</w:t>
            </w:r>
            <w:r w:rsidR="00DE03C4">
              <w:rPr>
                <w:bCs/>
                <w:sz w:val="24"/>
                <w:szCs w:val="24"/>
              </w:rPr>
              <w:t xml:space="preserve"> Организатора.</w:t>
            </w:r>
            <w:r w:rsidR="007A7ACF" w:rsidRPr="003B0A4E">
              <w:rPr>
                <w:bCs/>
                <w:sz w:val="24"/>
                <w:szCs w:val="24"/>
              </w:rPr>
              <w:t xml:space="preserve"> </w:t>
            </w:r>
            <w:r w:rsidR="008E3CBB" w:rsidRPr="008E3CBB">
              <w:rPr>
                <w:bCs/>
                <w:sz w:val="24"/>
                <w:szCs w:val="24"/>
              </w:rPr>
              <w:t>Расчётный счёт: 40302810000003000194, Администрация муниципального района «Дербентский район» Республики Дагестан, БИК 048209001, в Отделении –НБ РД г. Махачкала, ИНН 0512008700, КПП 051201001, ОКТМО 82620000, КБК 00111105013100000120, лицевой счёт 04033918760</w:t>
            </w:r>
            <w:r w:rsidR="00D013C7">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1.7</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pStyle w:val="3"/>
              <w:widowControl w:val="0"/>
              <w:suppressLineNumbers/>
              <w:tabs>
                <w:tab w:val="left" w:pos="1260"/>
              </w:tabs>
              <w:spacing w:before="0" w:after="0"/>
              <w:jc w:val="both"/>
              <w:rPr>
                <w:b w:val="0"/>
              </w:rPr>
            </w:pPr>
            <w:r w:rsidRPr="003B0A4E">
              <w:rPr>
                <w:rFonts w:ascii="Times New Roman" w:hAnsi="Times New Roman" w:cs="Times New Roman"/>
                <w:b w:val="0"/>
                <w:sz w:val="24"/>
                <w:szCs w:val="24"/>
              </w:rPr>
              <w:t>Место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snapToGrid w:val="0"/>
              <w:ind w:firstLine="249"/>
              <w:jc w:val="both"/>
            </w:pPr>
            <w:r w:rsidRPr="003B0A4E">
              <w:rPr>
                <w:sz w:val="24"/>
                <w:szCs w:val="24"/>
              </w:rPr>
              <w:t xml:space="preserve"> Заявки на участие в аукционе подаются по адресу: 368600 РД г. Дербент ул. Гагарина 23 Администрация МР «Дербентский район» цокольный этаж отдел земельных и имущественных отношений</w:t>
            </w:r>
            <w:r w:rsidRPr="003B0A4E">
              <w:rPr>
                <w:bCs/>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1.8</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Дата окончания срока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 xml:space="preserve"> Заявки на участие в аукционе </w:t>
            </w:r>
            <w:r w:rsidR="008A0875">
              <w:rPr>
                <w:sz w:val="24"/>
                <w:szCs w:val="24"/>
              </w:rPr>
              <w:t>должны быть поданы не позднее 18</w:t>
            </w:r>
            <w:r w:rsidRPr="003B0A4E">
              <w:rPr>
                <w:sz w:val="24"/>
                <w:szCs w:val="24"/>
              </w:rPr>
              <w:t xml:space="preserve">-00 часов </w:t>
            </w:r>
            <w:r w:rsidRPr="003B0A4E">
              <w:rPr>
                <w:sz w:val="24"/>
                <w:szCs w:val="24"/>
              </w:rPr>
              <w:br/>
              <w:t>(по местному времени</w:t>
            </w:r>
            <w:r w:rsidR="003035F7">
              <w:rPr>
                <w:sz w:val="24"/>
                <w:szCs w:val="24"/>
              </w:rPr>
              <w:t xml:space="preserve">) </w:t>
            </w:r>
            <w:r w:rsidR="00A90342">
              <w:rPr>
                <w:b/>
                <w:sz w:val="24"/>
                <w:szCs w:val="24"/>
              </w:rPr>
              <w:t>24.01</w:t>
            </w:r>
            <w:r w:rsidR="008A0875" w:rsidRPr="003035F7">
              <w:rPr>
                <w:b/>
                <w:sz w:val="24"/>
                <w:szCs w:val="24"/>
              </w:rPr>
              <w:t>.</w:t>
            </w:r>
            <w:r w:rsidR="00A90342">
              <w:rPr>
                <w:b/>
                <w:sz w:val="24"/>
                <w:szCs w:val="24"/>
              </w:rPr>
              <w:t>2017</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1.9</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suppressLineNumbers/>
              <w:jc w:val="both"/>
            </w:pPr>
            <w:r w:rsidRPr="003B0A4E">
              <w:rPr>
                <w:sz w:val="24"/>
                <w:szCs w:val="24"/>
              </w:rPr>
              <w:t>Порядок подачи заявок на участие в аукционе</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rPr>
                <w:szCs w:val="24"/>
              </w:rPr>
            </w:pPr>
            <w:r w:rsidRPr="003B0A4E">
              <w:rPr>
                <w:sz w:val="24"/>
                <w:szCs w:val="24"/>
              </w:rPr>
              <w:t xml:space="preserve">Заявитель </w:t>
            </w:r>
            <w:r w:rsidR="00E02AEF" w:rsidRPr="003B0A4E">
              <w:rPr>
                <w:sz w:val="24"/>
                <w:szCs w:val="24"/>
              </w:rPr>
              <w:t>подаёт</w:t>
            </w:r>
            <w:r w:rsidRPr="003B0A4E">
              <w:rPr>
                <w:sz w:val="24"/>
                <w:szCs w:val="24"/>
              </w:rPr>
              <w:t xml:space="preserve"> заявку на участие в аукционе в письменной форме. </w:t>
            </w:r>
          </w:p>
          <w:p w:rsidR="007D6193" w:rsidRPr="003B0A4E" w:rsidRDefault="00E725EB" w:rsidP="0007274F">
            <w:pPr>
              <w:pStyle w:val="35"/>
              <w:tabs>
                <w:tab w:val="clear" w:pos="432"/>
              </w:tabs>
              <w:ind w:left="0" w:firstLine="0"/>
              <w:textAlignment w:val="auto"/>
              <w:rPr>
                <w:szCs w:val="24"/>
              </w:rPr>
            </w:pPr>
            <w:r w:rsidRPr="003B0A4E">
              <w:rPr>
                <w:szCs w:val="24"/>
              </w:rPr>
              <w:t xml:space="preserve">Организатор обеспечивает </w:t>
            </w:r>
            <w:r w:rsidR="00E02AEF" w:rsidRPr="003B0A4E">
              <w:rPr>
                <w:szCs w:val="24"/>
              </w:rPr>
              <w:t>приём</w:t>
            </w:r>
            <w:r w:rsidRPr="003B0A4E">
              <w:rPr>
                <w:szCs w:val="24"/>
              </w:rPr>
              <w:t xml:space="preserve"> заявок на участие в аукционе, поступающих ему </w:t>
            </w:r>
            <w:r w:rsidRPr="003B0A4E">
              <w:rPr>
                <w:szCs w:val="24"/>
              </w:rPr>
              <w:lastRenderedPageBreak/>
              <w:t>общедоступной почтовой связью.</w:t>
            </w:r>
          </w:p>
          <w:p w:rsidR="007D6193" w:rsidRPr="003B0A4E" w:rsidRDefault="00E725EB" w:rsidP="0007274F">
            <w:pPr>
              <w:pStyle w:val="35"/>
              <w:tabs>
                <w:tab w:val="clear" w:pos="432"/>
              </w:tabs>
              <w:ind w:left="0" w:firstLine="0"/>
              <w:textAlignment w:val="auto"/>
              <w:rPr>
                <w:szCs w:val="24"/>
              </w:rPr>
            </w:pPr>
            <w:r w:rsidRPr="003B0A4E">
              <w:rPr>
                <w:szCs w:val="24"/>
              </w:rPr>
              <w:t>Заявки на участие в аукционе могут быть поданы Заявителем на участие в аукционе, непосредственно до начала рассмотрения заявок на участие в аукционе.</w:t>
            </w:r>
          </w:p>
          <w:p w:rsidR="007D6193" w:rsidRPr="003B0A4E" w:rsidRDefault="00E725EB" w:rsidP="0007274F">
            <w:pPr>
              <w:tabs>
                <w:tab w:val="left" w:pos="-142"/>
                <w:tab w:val="left" w:pos="0"/>
              </w:tabs>
              <w:jc w:val="both"/>
            </w:pPr>
            <w:r w:rsidRPr="003B0A4E">
              <w:rPr>
                <w:sz w:val="24"/>
                <w:szCs w:val="24"/>
              </w:rPr>
              <w:t>Дата начал</w:t>
            </w:r>
            <w:r w:rsidR="001D5439" w:rsidRPr="003B0A4E">
              <w:rPr>
                <w:sz w:val="24"/>
                <w:szCs w:val="24"/>
              </w:rPr>
              <w:t xml:space="preserve">а </w:t>
            </w:r>
            <w:r w:rsidR="00E02AEF" w:rsidRPr="003B0A4E">
              <w:rPr>
                <w:sz w:val="24"/>
                <w:szCs w:val="24"/>
              </w:rPr>
              <w:t>приёма</w:t>
            </w:r>
            <w:r w:rsidR="0017441C" w:rsidRPr="003B0A4E">
              <w:rPr>
                <w:sz w:val="24"/>
                <w:szCs w:val="24"/>
              </w:rPr>
              <w:t xml:space="preserve"> заявок:</w:t>
            </w:r>
            <w:r w:rsidR="008A0875">
              <w:rPr>
                <w:sz w:val="24"/>
                <w:szCs w:val="24"/>
              </w:rPr>
              <w:t xml:space="preserve"> </w:t>
            </w:r>
            <w:r w:rsidR="00A90342">
              <w:rPr>
                <w:b/>
                <w:sz w:val="24"/>
                <w:szCs w:val="24"/>
              </w:rPr>
              <w:t>30.12</w:t>
            </w:r>
            <w:r w:rsidR="008A0875" w:rsidRPr="003035F7">
              <w:rPr>
                <w:b/>
                <w:sz w:val="24"/>
                <w:szCs w:val="24"/>
              </w:rPr>
              <w:t>.</w:t>
            </w:r>
            <w:r w:rsidR="007A7ACF" w:rsidRPr="003035F7">
              <w:rPr>
                <w:b/>
                <w:sz w:val="24"/>
                <w:szCs w:val="24"/>
              </w:rPr>
              <w:t>2016</w:t>
            </w:r>
            <w:r w:rsidRPr="003035F7">
              <w:rPr>
                <w:b/>
                <w:sz w:val="24"/>
                <w:szCs w:val="24"/>
              </w:rPr>
              <w:t xml:space="preserve"> г.</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tabs>
                <w:tab w:val="left" w:pos="-142"/>
                <w:tab w:val="left" w:pos="0"/>
              </w:tabs>
              <w:jc w:val="both"/>
              <w:rPr>
                <w:sz w:val="24"/>
                <w:szCs w:val="24"/>
              </w:rPr>
            </w:pPr>
            <w:r>
              <w:rPr>
                <w:sz w:val="24"/>
                <w:szCs w:val="24"/>
              </w:rPr>
              <w:lastRenderedPageBreak/>
              <w:t>Пункт 1.10</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tabs>
                <w:tab w:val="left" w:pos="-142"/>
                <w:tab w:val="left" w:pos="0"/>
              </w:tabs>
              <w:jc w:val="both"/>
            </w:pPr>
            <w:r w:rsidRPr="003B0A4E">
              <w:rPr>
                <w:sz w:val="24"/>
                <w:szCs w:val="24"/>
              </w:rPr>
              <w:t>Дата, время, график проведения осмотра имущества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tabs>
                <w:tab w:val="left" w:pos="-142"/>
                <w:tab w:val="left" w:pos="0"/>
              </w:tabs>
              <w:jc w:val="both"/>
            </w:pPr>
            <w:r w:rsidRPr="003B0A4E">
              <w:rPr>
                <w:sz w:val="24"/>
                <w:szCs w:val="24"/>
              </w:rPr>
              <w:t>С</w:t>
            </w:r>
            <w:r w:rsidR="001D5439" w:rsidRPr="003B0A4E">
              <w:rPr>
                <w:sz w:val="24"/>
                <w:szCs w:val="24"/>
              </w:rPr>
              <w:t>амост</w:t>
            </w:r>
            <w:bookmarkStart w:id="3" w:name="_GoBack"/>
            <w:bookmarkEnd w:id="3"/>
            <w:r w:rsidR="001D5439" w:rsidRPr="003B0A4E">
              <w:rPr>
                <w:sz w:val="24"/>
                <w:szCs w:val="24"/>
              </w:rPr>
              <w:t>оятельно в рабочи</w:t>
            </w:r>
            <w:r w:rsidR="00D3697C" w:rsidRPr="003B0A4E">
              <w:rPr>
                <w:sz w:val="24"/>
                <w:szCs w:val="24"/>
              </w:rPr>
              <w:t xml:space="preserve">е дни с </w:t>
            </w:r>
            <w:r w:rsidR="00A90342">
              <w:rPr>
                <w:b/>
                <w:sz w:val="24"/>
                <w:szCs w:val="24"/>
              </w:rPr>
              <w:t>30.12</w:t>
            </w:r>
            <w:r w:rsidR="008A0875" w:rsidRPr="003035F7">
              <w:rPr>
                <w:b/>
                <w:sz w:val="24"/>
                <w:szCs w:val="24"/>
              </w:rPr>
              <w:t>.2016 г. по</w:t>
            </w:r>
            <w:r w:rsidR="00A90342">
              <w:rPr>
                <w:b/>
                <w:sz w:val="24"/>
                <w:szCs w:val="24"/>
              </w:rPr>
              <w:t xml:space="preserve"> 24.01.2017</w:t>
            </w:r>
            <w:r w:rsidR="001C5260" w:rsidRPr="003035F7">
              <w:rPr>
                <w:b/>
                <w:sz w:val="24"/>
                <w:szCs w:val="24"/>
              </w:rPr>
              <w:t xml:space="preserve"> г.</w:t>
            </w:r>
            <w:r w:rsidR="001C5260">
              <w:rPr>
                <w:sz w:val="24"/>
                <w:szCs w:val="24"/>
              </w:rPr>
              <w:t xml:space="preserve"> с 10</w:t>
            </w:r>
            <w:r w:rsidR="001C7D49" w:rsidRPr="003B0A4E">
              <w:rPr>
                <w:sz w:val="24"/>
                <w:szCs w:val="24"/>
              </w:rPr>
              <w:t>.0</w:t>
            </w:r>
            <w:r w:rsidR="001C5260">
              <w:rPr>
                <w:sz w:val="24"/>
                <w:szCs w:val="24"/>
              </w:rPr>
              <w:t>0 до 17</w:t>
            </w:r>
            <w:r w:rsidR="008A0875">
              <w:rPr>
                <w:sz w:val="24"/>
                <w:szCs w:val="24"/>
              </w:rPr>
              <w:t>.00</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1.11</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A90342" w:rsidP="00A90342">
            <w:pPr>
              <w:jc w:val="both"/>
            </w:pPr>
            <w:r>
              <w:rPr>
                <w:sz w:val="24"/>
                <w:szCs w:val="24"/>
              </w:rPr>
              <w:t xml:space="preserve">Место </w:t>
            </w:r>
            <w:r w:rsidR="00E725EB" w:rsidRPr="003B0A4E">
              <w:rPr>
                <w:sz w:val="24"/>
                <w:szCs w:val="24"/>
              </w:rPr>
              <w:t>рассмотрения заявок на участие в аукционе.</w:t>
            </w:r>
          </w:p>
        </w:tc>
      </w:tr>
      <w:tr w:rsidR="007D6193" w:rsidRPr="003B0A4E" w:rsidTr="000B2176">
        <w:trPr>
          <w:trHeight w:val="603"/>
        </w:trPr>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1D5439">
            <w:pPr>
              <w:widowControl w:val="0"/>
              <w:jc w:val="both"/>
            </w:pPr>
            <w:r w:rsidRPr="003B0A4E">
              <w:rPr>
                <w:sz w:val="24"/>
                <w:szCs w:val="24"/>
              </w:rPr>
              <w:t>368600 РД г. Дербент ул. Гагарина 23. Отдел земельных и имущественных отношений</w:t>
            </w:r>
            <w:r w:rsidR="00651402" w:rsidRPr="003B0A4E">
              <w:rPr>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1.12</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Место, дата и время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84E42">
            <w:pPr>
              <w:widowControl w:val="0"/>
              <w:jc w:val="both"/>
            </w:pPr>
            <w:r w:rsidRPr="003B0A4E">
              <w:rPr>
                <w:sz w:val="24"/>
                <w:szCs w:val="24"/>
              </w:rPr>
              <w:t xml:space="preserve">Место проведения аукциона: 368600 Республика </w:t>
            </w:r>
            <w:r w:rsidR="005269F9" w:rsidRPr="003B0A4E">
              <w:rPr>
                <w:sz w:val="24"/>
                <w:szCs w:val="24"/>
              </w:rPr>
              <w:t>Дагестан, г.</w:t>
            </w:r>
            <w:r w:rsidRPr="003B0A4E">
              <w:rPr>
                <w:sz w:val="24"/>
                <w:szCs w:val="24"/>
              </w:rPr>
              <w:t xml:space="preserve"> </w:t>
            </w:r>
            <w:r w:rsidR="005269F9" w:rsidRPr="003B0A4E">
              <w:rPr>
                <w:sz w:val="24"/>
                <w:szCs w:val="24"/>
              </w:rPr>
              <w:t>Дербент, ул.</w:t>
            </w:r>
            <w:r w:rsidRPr="003B0A4E">
              <w:rPr>
                <w:sz w:val="24"/>
                <w:szCs w:val="24"/>
              </w:rPr>
              <w:t xml:space="preserve"> Гагарина,23, актовый зал Время проведения аукциона: </w:t>
            </w:r>
            <w:r w:rsidR="00A90342">
              <w:rPr>
                <w:b/>
                <w:sz w:val="24"/>
                <w:szCs w:val="24"/>
              </w:rPr>
              <w:t>30.01</w:t>
            </w:r>
            <w:r w:rsidR="004049B0" w:rsidRPr="004049B0">
              <w:rPr>
                <w:b/>
                <w:sz w:val="24"/>
                <w:szCs w:val="24"/>
              </w:rPr>
              <w:t>.</w:t>
            </w:r>
            <w:r w:rsidR="00A90342">
              <w:rPr>
                <w:b/>
                <w:sz w:val="24"/>
                <w:szCs w:val="24"/>
              </w:rPr>
              <w:t xml:space="preserve">2017 года в 10 </w:t>
            </w:r>
            <w:r w:rsidRPr="004049B0">
              <w:rPr>
                <w:b/>
                <w:sz w:val="24"/>
                <w:szCs w:val="24"/>
              </w:rPr>
              <w:t>часов</w:t>
            </w:r>
            <w:r w:rsidR="00817157">
              <w:rPr>
                <w:b/>
                <w:sz w:val="24"/>
                <w:szCs w:val="24"/>
              </w:rPr>
              <w:t xml:space="preserve"> 0</w:t>
            </w:r>
            <w:r w:rsidR="00502BB6" w:rsidRPr="004049B0">
              <w:rPr>
                <w:b/>
                <w:sz w:val="24"/>
                <w:szCs w:val="24"/>
              </w:rPr>
              <w:t>0 минут</w:t>
            </w:r>
            <w:r w:rsidRPr="003B0A4E">
              <w:rPr>
                <w:sz w:val="24"/>
                <w:szCs w:val="24"/>
              </w:rPr>
              <w:t xml:space="preserve"> (по местному времени).  </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1.13</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bCs/>
                <w:sz w:val="24"/>
                <w:szCs w:val="24"/>
              </w:rPr>
              <w:t>Отказ от проведения аукциона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ind w:firstLine="540"/>
              <w:jc w:val="both"/>
            </w:pPr>
            <w:r w:rsidRPr="003B0A4E">
              <w:rPr>
                <w:bCs/>
                <w:sz w:val="24"/>
                <w:szCs w:val="24"/>
              </w:rPr>
              <w:t xml:space="preserve"> </w:t>
            </w:r>
            <w:r w:rsidR="00757F71" w:rsidRPr="00757F71">
              <w:rPr>
                <w:sz w:val="24"/>
                <w:szCs w:val="24"/>
              </w:rPr>
              <w:t>Организатор аукциона вправе отказаться от проведения аукц</w:t>
            </w:r>
            <w:r w:rsidR="00757F71">
              <w:rPr>
                <w:sz w:val="24"/>
                <w:szCs w:val="24"/>
              </w:rPr>
              <w:t>иона не позднее чем за пять дня</w:t>
            </w:r>
            <w:r w:rsidR="00757F71" w:rsidRPr="00757F71">
              <w:rPr>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sz w:val="24"/>
                <w:szCs w:val="24"/>
              </w:rPr>
            </w:pPr>
            <w:r>
              <w:rPr>
                <w:sz w:val="24"/>
                <w:szCs w:val="24"/>
              </w:rPr>
              <w:t>Пункт 1.14</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Документы, подтверждающие полномочия Участника аукциона (его представителя)</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  Для участия в процедуре аукциона Участник аукциона (его представитель) представляет документ, подтверждающий его право заявлять от имени Участника аукциона предложения по цене договора (лота), подписывать, подавать и получать от имени Участника аукциона любые документы и совершать все необходимые действия, связанные с участием в аукционе.</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suppressLineNumbers/>
              <w:jc w:val="both"/>
              <w:rPr>
                <w:bCs/>
                <w:sz w:val="24"/>
                <w:szCs w:val="24"/>
              </w:rPr>
            </w:pPr>
            <w:r>
              <w:rPr>
                <w:sz w:val="24"/>
                <w:szCs w:val="24"/>
              </w:rPr>
              <w:t>Пункт 1.15</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keepNext/>
              <w:keepLines/>
              <w:widowControl w:val="0"/>
              <w:suppressLineNumbers/>
              <w:jc w:val="both"/>
            </w:pPr>
            <w:r w:rsidRPr="003B0A4E">
              <w:rPr>
                <w:bCs/>
                <w:sz w:val="24"/>
                <w:szCs w:val="24"/>
              </w:rPr>
              <w:t>Срок заключения договора аренды.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autoSpaceDE w:val="0"/>
              <w:jc w:val="both"/>
            </w:pPr>
            <w:r w:rsidRPr="003B0A4E">
              <w:rPr>
                <w:sz w:val="24"/>
                <w:szCs w:val="24"/>
              </w:rPr>
              <w:t xml:space="preserve">  Договор аренды должен быть </w:t>
            </w:r>
            <w:r w:rsidR="00E02AEF" w:rsidRPr="003B0A4E">
              <w:rPr>
                <w:sz w:val="24"/>
                <w:szCs w:val="24"/>
              </w:rPr>
              <w:t>заключён</w:t>
            </w:r>
            <w:r w:rsidRPr="003B0A4E">
              <w:rPr>
                <w:sz w:val="24"/>
                <w:szCs w:val="24"/>
              </w:rPr>
              <w:t xml:space="preserve"> не ранее чем через десять дней, но не позднее двадцати дней со дня размещения на официальном сайте протокола аукциона</w:t>
            </w:r>
            <w:r w:rsidRPr="003B0A4E">
              <w:rPr>
                <w:rFonts w:ascii="Calibri" w:hAnsi="Calibri" w:cs="Calibri"/>
                <w:sz w:val="24"/>
                <w:szCs w:val="24"/>
              </w:rPr>
              <w:t>.</w:t>
            </w:r>
          </w:p>
        </w:tc>
      </w:tr>
      <w:tr w:rsidR="007D6193" w:rsidRPr="003B0A4E" w:rsidTr="000B2176">
        <w:tc>
          <w:tcPr>
            <w:tcW w:w="2356" w:type="dxa"/>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1.16</w:t>
            </w:r>
          </w:p>
        </w:tc>
        <w:tc>
          <w:tcPr>
            <w:tcW w:w="7432" w:type="dxa"/>
            <w:gridSpan w:val="3"/>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Условия и сроки предоставления обеспечения исполнения договора</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Не установлены</w:t>
            </w:r>
          </w:p>
        </w:tc>
      </w:tr>
      <w:tr w:rsidR="007D6193" w:rsidRPr="003B0A4E" w:rsidTr="000B2176">
        <w:tc>
          <w:tcPr>
            <w:tcW w:w="2400" w:type="dxa"/>
            <w:gridSpan w:val="2"/>
            <w:tcBorders>
              <w:top w:val="single" w:sz="4" w:space="0" w:color="000000"/>
              <w:left w:val="single" w:sz="4" w:space="0" w:color="000000"/>
              <w:bottom w:val="single" w:sz="4" w:space="0" w:color="000000"/>
            </w:tcBorders>
            <w:shd w:val="clear" w:color="auto" w:fill="auto"/>
          </w:tcPr>
          <w:p w:rsidR="007D6193" w:rsidRPr="003B0A4E" w:rsidRDefault="00F36034" w:rsidP="0007274F">
            <w:pPr>
              <w:widowControl w:val="0"/>
              <w:jc w:val="both"/>
              <w:rPr>
                <w:sz w:val="24"/>
                <w:szCs w:val="24"/>
              </w:rPr>
            </w:pPr>
            <w:r>
              <w:rPr>
                <w:sz w:val="24"/>
                <w:szCs w:val="24"/>
              </w:rPr>
              <w:t>Пункт 1.17</w:t>
            </w:r>
          </w:p>
        </w:tc>
        <w:tc>
          <w:tcPr>
            <w:tcW w:w="7388" w:type="dxa"/>
            <w:gridSpan w:val="2"/>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Порядок и сроки уплаты арендной платы</w:t>
            </w:r>
          </w:p>
        </w:tc>
      </w:tr>
      <w:tr w:rsidR="007D6193" w:rsidRPr="003B0A4E" w:rsidTr="000B2176">
        <w:tc>
          <w:tcPr>
            <w:tcW w:w="9788" w:type="dxa"/>
            <w:gridSpan w:val="4"/>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E725EB" w:rsidP="0007274F">
            <w:pPr>
              <w:widowControl w:val="0"/>
              <w:jc w:val="both"/>
            </w:pPr>
            <w:r w:rsidRPr="003B0A4E">
              <w:rPr>
                <w:sz w:val="24"/>
                <w:szCs w:val="24"/>
              </w:rPr>
              <w:t xml:space="preserve">Арендная плата вносится ежеквартально равными долями до 15 (пятнадцатого) числа </w:t>
            </w:r>
            <w:r w:rsidR="006B1490" w:rsidRPr="003B0A4E">
              <w:rPr>
                <w:sz w:val="24"/>
                <w:szCs w:val="24"/>
              </w:rPr>
              <w:t>месяца,</w:t>
            </w:r>
            <w:r w:rsidRPr="003B0A4E">
              <w:rPr>
                <w:sz w:val="24"/>
                <w:szCs w:val="24"/>
              </w:rPr>
              <w:t xml:space="preserve"> следующего за истекшим кварталом</w:t>
            </w:r>
          </w:p>
        </w:tc>
      </w:tr>
    </w:tbl>
    <w:p w:rsidR="00995366" w:rsidRPr="003B0A4E" w:rsidRDefault="00995366" w:rsidP="004245A6"/>
    <w:p w:rsidR="003A2E13" w:rsidRDefault="003A2E13" w:rsidP="004245A6"/>
    <w:p w:rsidR="00817157" w:rsidRDefault="00817157" w:rsidP="004245A6"/>
    <w:p w:rsidR="00817157" w:rsidRDefault="00817157" w:rsidP="004245A6"/>
    <w:p w:rsidR="00817157" w:rsidRDefault="00817157" w:rsidP="004245A6"/>
    <w:p w:rsidR="00817157" w:rsidRDefault="00817157" w:rsidP="004245A6"/>
    <w:p w:rsidR="00817157" w:rsidRDefault="00817157"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36034" w:rsidRDefault="00F36034" w:rsidP="004245A6"/>
    <w:p w:rsidR="00FD2DCF" w:rsidRDefault="00FD2DCF" w:rsidP="004245A6"/>
    <w:p w:rsidR="00FD2DCF" w:rsidRDefault="00FD2DCF" w:rsidP="004245A6"/>
    <w:p w:rsidR="00FD2DCF" w:rsidRDefault="00FD2DCF" w:rsidP="004245A6"/>
    <w:p w:rsidR="00817157" w:rsidRPr="003B0A4E" w:rsidRDefault="00817157" w:rsidP="004245A6"/>
    <w:p w:rsidR="00F02693" w:rsidRPr="003B0A4E" w:rsidRDefault="00F02693" w:rsidP="004245A6"/>
    <w:p w:rsidR="004245A6" w:rsidRPr="003B0A4E" w:rsidRDefault="004245A6" w:rsidP="004245A6">
      <w:pPr>
        <w:numPr>
          <w:ilvl w:val="0"/>
          <w:numId w:val="10"/>
        </w:numPr>
        <w:jc w:val="both"/>
        <w:rPr>
          <w:kern w:val="1"/>
          <w:sz w:val="24"/>
          <w:szCs w:val="24"/>
        </w:rPr>
      </w:pPr>
      <w:r w:rsidRPr="003B0A4E">
        <w:rPr>
          <w:kern w:val="1"/>
          <w:sz w:val="24"/>
          <w:szCs w:val="24"/>
        </w:rPr>
        <w:lastRenderedPageBreak/>
        <w:t>Раздел I</w:t>
      </w:r>
      <w:r w:rsidRPr="003B0A4E">
        <w:rPr>
          <w:kern w:val="1"/>
          <w:sz w:val="24"/>
          <w:szCs w:val="24"/>
          <w:lang w:val="en-US"/>
        </w:rPr>
        <w:t>II</w:t>
      </w:r>
      <w:r w:rsidRPr="003B0A4E">
        <w:rPr>
          <w:kern w:val="1"/>
          <w:sz w:val="24"/>
          <w:szCs w:val="24"/>
        </w:rPr>
        <w:t>.</w:t>
      </w:r>
      <w:r w:rsidRPr="003B0A4E">
        <w:rPr>
          <w:kern w:val="1"/>
          <w:sz w:val="24"/>
          <w:szCs w:val="24"/>
        </w:rPr>
        <w:tab/>
        <w:t>ОБРАЗЦЫ ФОРМ И ДОКУМЕНТОВ ДЛЯ ЗАПОЛНЕНИЯ ПРЕТЕНДЕНТАМИ НА УЧАСТИЕ В АУКЦИОНЕ</w:t>
      </w:r>
    </w:p>
    <w:p w:rsidR="00F02693" w:rsidRPr="003B0A4E" w:rsidRDefault="00F02693" w:rsidP="004245A6">
      <w:pPr>
        <w:jc w:val="both"/>
        <w:rPr>
          <w:kern w:val="1"/>
          <w:sz w:val="24"/>
          <w:szCs w:val="24"/>
        </w:rPr>
      </w:pPr>
    </w:p>
    <w:p w:rsidR="004245A6" w:rsidRPr="003B0A4E" w:rsidRDefault="004245A6" w:rsidP="004245A6">
      <w:pPr>
        <w:jc w:val="both"/>
        <w:rPr>
          <w:kern w:val="1"/>
          <w:sz w:val="24"/>
          <w:szCs w:val="24"/>
        </w:rPr>
      </w:pPr>
      <w:r w:rsidRPr="003B0A4E">
        <w:rPr>
          <w:kern w:val="1"/>
          <w:sz w:val="24"/>
          <w:szCs w:val="24"/>
        </w:rPr>
        <w:t>1. ФОРМА ОПИСИ ДОКУМЕНТОВ, ПРЕДСТАВЛЯЕМЫХ ДЛЯ УЧАСТИЯ В АУКЦИОНЕ</w:t>
      </w:r>
    </w:p>
    <w:p w:rsidR="00F02693" w:rsidRPr="003B0A4E" w:rsidRDefault="00F02693" w:rsidP="0007274F">
      <w:pPr>
        <w:ind w:left="2124" w:right="485" w:firstLine="708"/>
        <w:jc w:val="both"/>
        <w:rPr>
          <w:sz w:val="24"/>
          <w:szCs w:val="24"/>
        </w:rPr>
      </w:pPr>
    </w:p>
    <w:p w:rsidR="00995366" w:rsidRDefault="00F02693" w:rsidP="00FB424F">
      <w:pPr>
        <w:ind w:left="2124" w:right="485" w:firstLine="708"/>
        <w:jc w:val="both"/>
        <w:rPr>
          <w:sz w:val="24"/>
          <w:szCs w:val="24"/>
        </w:rPr>
      </w:pPr>
      <w:r w:rsidRPr="003B0A4E">
        <w:rPr>
          <w:sz w:val="24"/>
          <w:szCs w:val="24"/>
        </w:rPr>
        <w:t xml:space="preserve">   </w:t>
      </w:r>
    </w:p>
    <w:p w:rsidR="003B0A4E" w:rsidRDefault="003B0A4E" w:rsidP="0007274F">
      <w:pPr>
        <w:ind w:left="2124" w:right="485" w:firstLine="708"/>
        <w:jc w:val="both"/>
        <w:rPr>
          <w:sz w:val="24"/>
          <w:szCs w:val="24"/>
        </w:rPr>
      </w:pPr>
    </w:p>
    <w:p w:rsidR="007D6193" w:rsidRPr="003B0A4E" w:rsidRDefault="00FB424F" w:rsidP="0007274F">
      <w:pPr>
        <w:ind w:left="2124" w:right="485" w:firstLine="708"/>
        <w:jc w:val="both"/>
        <w:rPr>
          <w:sz w:val="24"/>
          <w:szCs w:val="24"/>
        </w:rPr>
      </w:pPr>
      <w:r>
        <w:rPr>
          <w:sz w:val="24"/>
          <w:szCs w:val="24"/>
        </w:rPr>
        <w:t xml:space="preserve">  </w:t>
      </w:r>
      <w:r w:rsidR="0017441C" w:rsidRPr="003B0A4E">
        <w:rPr>
          <w:sz w:val="24"/>
          <w:szCs w:val="24"/>
        </w:rPr>
        <w:t>ОПИСЬ ДОКУМЕНТОВ</w:t>
      </w:r>
    </w:p>
    <w:p w:rsidR="0017441C" w:rsidRPr="003B0A4E" w:rsidRDefault="0017441C" w:rsidP="0007274F">
      <w:pPr>
        <w:ind w:left="2124" w:right="485" w:firstLine="708"/>
        <w:jc w:val="both"/>
        <w:rPr>
          <w:sz w:val="24"/>
          <w:szCs w:val="24"/>
        </w:rPr>
      </w:pPr>
    </w:p>
    <w:p w:rsidR="003B0A4E" w:rsidRDefault="003B0A4E" w:rsidP="0007274F">
      <w:pPr>
        <w:ind w:right="485"/>
        <w:jc w:val="both"/>
        <w:rPr>
          <w:sz w:val="24"/>
          <w:szCs w:val="24"/>
        </w:rPr>
      </w:pPr>
    </w:p>
    <w:p w:rsidR="0017441C" w:rsidRPr="003B0A4E" w:rsidRDefault="00E725EB" w:rsidP="0007274F">
      <w:pPr>
        <w:ind w:right="485"/>
        <w:jc w:val="both"/>
        <w:rPr>
          <w:sz w:val="24"/>
          <w:szCs w:val="24"/>
        </w:rPr>
      </w:pPr>
      <w:r w:rsidRPr="003B0A4E">
        <w:rPr>
          <w:sz w:val="24"/>
          <w:szCs w:val="24"/>
        </w:rPr>
        <w:t xml:space="preserve">Открытый аукцион на право заключения договора аренды земельного участка, </w:t>
      </w:r>
    </w:p>
    <w:p w:rsidR="0017441C" w:rsidRPr="003B0A4E" w:rsidRDefault="0017441C" w:rsidP="0007274F">
      <w:pPr>
        <w:ind w:right="485"/>
        <w:jc w:val="both"/>
        <w:rPr>
          <w:sz w:val="24"/>
          <w:szCs w:val="24"/>
        </w:rPr>
      </w:pPr>
    </w:p>
    <w:p w:rsidR="007D6193" w:rsidRPr="003B0A4E" w:rsidRDefault="00E725EB" w:rsidP="0007274F">
      <w:pPr>
        <w:ind w:right="485"/>
        <w:jc w:val="both"/>
        <w:rPr>
          <w:sz w:val="24"/>
          <w:szCs w:val="24"/>
        </w:rPr>
      </w:pPr>
      <w:r w:rsidRPr="003B0A4E">
        <w:rPr>
          <w:sz w:val="24"/>
          <w:szCs w:val="24"/>
        </w:rPr>
        <w:t xml:space="preserve">Настоящим________________________________________________________________ </w:t>
      </w:r>
    </w:p>
    <w:p w:rsidR="007D6193" w:rsidRPr="003B0A4E" w:rsidRDefault="00E725EB" w:rsidP="0007274F">
      <w:pPr>
        <w:ind w:right="485"/>
        <w:jc w:val="both"/>
        <w:rPr>
          <w:sz w:val="24"/>
          <w:szCs w:val="24"/>
        </w:rPr>
      </w:pPr>
      <w:r w:rsidRPr="003B0A4E">
        <w:rPr>
          <w:sz w:val="24"/>
          <w:szCs w:val="24"/>
        </w:rPr>
        <w:t xml:space="preserve">                 (наименование или ФИО Претендента на участие в аукционе)</w:t>
      </w:r>
    </w:p>
    <w:p w:rsidR="007D6193" w:rsidRPr="003B0A4E" w:rsidRDefault="00E725EB" w:rsidP="0007274F">
      <w:pPr>
        <w:jc w:val="both"/>
        <w:rPr>
          <w:i/>
          <w:sz w:val="24"/>
          <w:szCs w:val="24"/>
        </w:rPr>
      </w:pPr>
      <w:r w:rsidRPr="003B0A4E">
        <w:rPr>
          <w:sz w:val="24"/>
          <w:szCs w:val="24"/>
        </w:rPr>
        <w:t>подтверждает, что для участия в аукционе направляются нижеперечисленные документы:</w:t>
      </w:r>
    </w:p>
    <w:p w:rsidR="007D6193" w:rsidRPr="003B0A4E" w:rsidRDefault="007D6193" w:rsidP="0007274F">
      <w:pPr>
        <w:ind w:right="485"/>
        <w:jc w:val="both"/>
        <w:rPr>
          <w:i/>
          <w:sz w:val="24"/>
          <w:szCs w:val="24"/>
        </w:rPr>
      </w:pPr>
    </w:p>
    <w:tbl>
      <w:tblPr>
        <w:tblW w:w="0" w:type="auto"/>
        <w:tblInd w:w="-8" w:type="dxa"/>
        <w:tblLayout w:type="fixed"/>
        <w:tblLook w:val="0000" w:firstRow="0" w:lastRow="0" w:firstColumn="0" w:lastColumn="0" w:noHBand="0" w:noVBand="0"/>
      </w:tblPr>
      <w:tblGrid>
        <w:gridCol w:w="900"/>
        <w:gridCol w:w="7380"/>
        <w:gridCol w:w="1450"/>
      </w:tblGrid>
      <w:tr w:rsidR="007D6193" w:rsidRPr="003B0A4E">
        <w:tc>
          <w:tcPr>
            <w:tcW w:w="90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 п\п</w:t>
            </w:r>
          </w:p>
        </w:tc>
        <w:tc>
          <w:tcPr>
            <w:tcW w:w="7380" w:type="dxa"/>
            <w:tcBorders>
              <w:top w:val="single" w:sz="4" w:space="0" w:color="000000"/>
              <w:left w:val="single" w:sz="4" w:space="0" w:color="000000"/>
              <w:bottom w:val="single" w:sz="4" w:space="0" w:color="000000"/>
            </w:tcBorders>
            <w:shd w:val="clear" w:color="auto" w:fill="auto"/>
            <w:vAlign w:val="center"/>
          </w:tcPr>
          <w:p w:rsidR="007D6193" w:rsidRPr="003B0A4E" w:rsidRDefault="00E725EB" w:rsidP="0007274F">
            <w:pPr>
              <w:ind w:right="485"/>
              <w:jc w:val="both"/>
              <w:rPr>
                <w:sz w:val="24"/>
                <w:szCs w:val="24"/>
              </w:rPr>
            </w:pPr>
            <w:r w:rsidRPr="003B0A4E">
              <w:rPr>
                <w:sz w:val="24"/>
                <w:szCs w:val="24"/>
              </w:rPr>
              <w:t>Наименование</w:t>
            </w:r>
          </w:p>
        </w:tc>
        <w:tc>
          <w:tcPr>
            <w:tcW w:w="1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D6193" w:rsidRPr="003B0A4E" w:rsidRDefault="00E725EB" w:rsidP="0007274F">
            <w:pPr>
              <w:ind w:right="72"/>
              <w:jc w:val="both"/>
              <w:rPr>
                <w:sz w:val="24"/>
                <w:szCs w:val="24"/>
              </w:rPr>
            </w:pPr>
            <w:r w:rsidRPr="003B0A4E">
              <w:rPr>
                <w:sz w:val="24"/>
                <w:szCs w:val="24"/>
              </w:rPr>
              <w:t>Кол-во</w:t>
            </w:r>
          </w:p>
          <w:p w:rsidR="007D6193" w:rsidRPr="003B0A4E" w:rsidRDefault="00E725EB" w:rsidP="0007274F">
            <w:pPr>
              <w:jc w:val="both"/>
            </w:pPr>
            <w:r w:rsidRPr="003B0A4E">
              <w:rPr>
                <w:sz w:val="24"/>
                <w:szCs w:val="24"/>
              </w:rPr>
              <w:t>страниц</w:t>
            </w:r>
          </w:p>
        </w:tc>
      </w:tr>
      <w:tr w:rsidR="007D6193" w:rsidRPr="003B0A4E">
        <w:trPr>
          <w:trHeight w:val="241"/>
        </w:trPr>
        <w:tc>
          <w:tcPr>
            <w:tcW w:w="90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numPr>
                <w:ilvl w:val="0"/>
                <w:numId w:val="7"/>
              </w:numPr>
              <w:ind w:right="485" w:hanging="720"/>
              <w:jc w:val="both"/>
              <w:rPr>
                <w:sz w:val="24"/>
                <w:szCs w:val="24"/>
              </w:rPr>
            </w:pPr>
            <w:r w:rsidRPr="003B0A4E">
              <w:rPr>
                <w:sz w:val="24"/>
                <w:szCs w:val="24"/>
              </w:rPr>
              <w:t xml:space="preserve"> </w:t>
            </w: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Заявка на участие в аукционе.</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4"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4" w:space="0" w:color="000000"/>
            </w:tcBorders>
            <w:shd w:val="clear" w:color="auto" w:fill="auto"/>
          </w:tcPr>
          <w:p w:rsidR="007D6193" w:rsidRPr="003B0A4E" w:rsidRDefault="00E725EB" w:rsidP="0007274F">
            <w:pPr>
              <w:jc w:val="both"/>
              <w:rPr>
                <w:sz w:val="24"/>
                <w:szCs w:val="24"/>
              </w:rPr>
            </w:pPr>
            <w:r w:rsidRPr="003B0A4E">
              <w:rPr>
                <w:sz w:val="24"/>
                <w:szCs w:val="24"/>
              </w:rPr>
              <w:t>Копии учредительных документов Заявителя на участие в аукционе (для юридических лиц), удостоверяющих личность (для иных физических лиц)</w:t>
            </w:r>
          </w:p>
        </w:tc>
        <w:tc>
          <w:tcPr>
            <w:tcW w:w="1450" w:type="dxa"/>
            <w:tcBorders>
              <w:top w:val="single" w:sz="4" w:space="0" w:color="000000"/>
              <w:left w:val="single" w:sz="4" w:space="0" w:color="000000"/>
              <w:bottom w:val="single" w:sz="4"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r w:rsidR="007D6193" w:rsidRPr="003B0A4E">
        <w:tc>
          <w:tcPr>
            <w:tcW w:w="900" w:type="dxa"/>
            <w:tcBorders>
              <w:top w:val="single" w:sz="4" w:space="0" w:color="000000"/>
              <w:left w:val="single" w:sz="4" w:space="0" w:color="000000"/>
              <w:bottom w:val="single" w:sz="8" w:space="0" w:color="000000"/>
            </w:tcBorders>
            <w:shd w:val="clear" w:color="auto" w:fill="auto"/>
          </w:tcPr>
          <w:p w:rsidR="007D6193" w:rsidRPr="003B0A4E" w:rsidRDefault="007D6193" w:rsidP="0007274F">
            <w:pPr>
              <w:numPr>
                <w:ilvl w:val="0"/>
                <w:numId w:val="7"/>
              </w:numPr>
              <w:tabs>
                <w:tab w:val="left" w:pos="392"/>
              </w:tabs>
              <w:snapToGrid w:val="0"/>
              <w:ind w:right="485" w:hanging="720"/>
              <w:jc w:val="both"/>
              <w:rPr>
                <w:sz w:val="24"/>
                <w:szCs w:val="24"/>
              </w:rPr>
            </w:pPr>
          </w:p>
        </w:tc>
        <w:tc>
          <w:tcPr>
            <w:tcW w:w="7380" w:type="dxa"/>
            <w:tcBorders>
              <w:top w:val="single" w:sz="4" w:space="0" w:color="000000"/>
              <w:left w:val="single" w:sz="4" w:space="0" w:color="000000"/>
              <w:bottom w:val="single" w:sz="8" w:space="0" w:color="000000"/>
            </w:tcBorders>
            <w:shd w:val="clear" w:color="auto" w:fill="auto"/>
          </w:tcPr>
          <w:p w:rsidR="007D6193" w:rsidRPr="003B0A4E" w:rsidRDefault="00E725EB" w:rsidP="0007274F">
            <w:pPr>
              <w:pStyle w:val="ConsPlusNormal"/>
              <w:widowControl/>
              <w:ind w:firstLine="0"/>
              <w:jc w:val="both"/>
              <w:rPr>
                <w:sz w:val="24"/>
                <w:szCs w:val="24"/>
              </w:rPr>
            </w:pPr>
            <w:r w:rsidRPr="003B0A4E">
              <w:rPr>
                <w:rFonts w:ascii="Times New Roman" w:hAnsi="Times New Roman" w:cs="Times New Roman"/>
                <w:sz w:val="24"/>
                <w:szCs w:val="24"/>
              </w:rPr>
              <w:t>Документы или копии документов, подтверждающие внесение задатка, в случае если в документации об аукционе содержится требование о внесении задатка (</w:t>
            </w:r>
            <w:r w:rsidR="006B1490" w:rsidRPr="003B0A4E">
              <w:rPr>
                <w:rFonts w:ascii="Times New Roman" w:hAnsi="Times New Roman" w:cs="Times New Roman"/>
                <w:sz w:val="24"/>
                <w:szCs w:val="24"/>
              </w:rPr>
              <w:t>платёжное</w:t>
            </w:r>
            <w:r w:rsidRPr="003B0A4E">
              <w:rPr>
                <w:rFonts w:ascii="Times New Roman" w:hAnsi="Times New Roman" w:cs="Times New Roman"/>
                <w:sz w:val="24"/>
                <w:szCs w:val="24"/>
              </w:rPr>
              <w:t xml:space="preserve"> поручение с отметкой </w:t>
            </w:r>
            <w:r w:rsidR="006B1490" w:rsidRPr="003B0A4E">
              <w:rPr>
                <w:rFonts w:ascii="Times New Roman" w:hAnsi="Times New Roman" w:cs="Times New Roman"/>
                <w:sz w:val="24"/>
                <w:szCs w:val="24"/>
              </w:rPr>
              <w:t>банка плательщика</w:t>
            </w:r>
            <w:r w:rsidRPr="003B0A4E">
              <w:rPr>
                <w:rFonts w:ascii="Times New Roman" w:hAnsi="Times New Roman" w:cs="Times New Roman"/>
                <w:sz w:val="24"/>
                <w:szCs w:val="24"/>
              </w:rPr>
              <w:t>, подтверждающее перечисление задатка)</w:t>
            </w:r>
          </w:p>
        </w:tc>
        <w:tc>
          <w:tcPr>
            <w:tcW w:w="1450" w:type="dxa"/>
            <w:tcBorders>
              <w:top w:val="single" w:sz="4" w:space="0" w:color="000000"/>
              <w:left w:val="single" w:sz="4" w:space="0" w:color="000000"/>
              <w:bottom w:val="single" w:sz="8" w:space="0" w:color="000000"/>
              <w:right w:val="single" w:sz="4" w:space="0" w:color="000000"/>
            </w:tcBorders>
            <w:shd w:val="clear" w:color="auto" w:fill="auto"/>
          </w:tcPr>
          <w:p w:rsidR="007D6193" w:rsidRPr="003B0A4E" w:rsidRDefault="007D6193" w:rsidP="0007274F">
            <w:pPr>
              <w:snapToGrid w:val="0"/>
              <w:ind w:right="485"/>
              <w:jc w:val="both"/>
              <w:rPr>
                <w:sz w:val="24"/>
                <w:szCs w:val="24"/>
              </w:rPr>
            </w:pPr>
          </w:p>
        </w:tc>
      </w:tr>
    </w:tbl>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Подпись руководителя (уполномоченного лица)</w:t>
      </w:r>
    </w:p>
    <w:p w:rsidR="001726E9" w:rsidRPr="003B0A4E" w:rsidRDefault="001726E9" w:rsidP="0007274F">
      <w:pPr>
        <w:keepNext/>
        <w:keepLines/>
        <w:widowControl w:val="0"/>
        <w:suppressLineNumbers/>
        <w:autoSpaceDE w:val="0"/>
        <w:spacing w:before="57"/>
        <w:ind w:right="283"/>
        <w:jc w:val="both"/>
        <w:rPr>
          <w:sz w:val="24"/>
          <w:szCs w:val="24"/>
        </w:rPr>
      </w:pPr>
    </w:p>
    <w:p w:rsidR="007D6193" w:rsidRPr="003B0A4E" w:rsidRDefault="00E725EB" w:rsidP="0007274F">
      <w:pPr>
        <w:keepNext/>
        <w:keepLines/>
        <w:widowControl w:val="0"/>
        <w:suppressLineNumbers/>
        <w:autoSpaceDE w:val="0"/>
        <w:spacing w:before="57"/>
        <w:ind w:right="283"/>
        <w:jc w:val="both"/>
        <w:rPr>
          <w:sz w:val="24"/>
          <w:szCs w:val="24"/>
        </w:rPr>
      </w:pPr>
      <w:r w:rsidRPr="003B0A4E">
        <w:rPr>
          <w:sz w:val="24"/>
          <w:szCs w:val="24"/>
        </w:rPr>
        <w:t>Претендента на участие в аукционе                                                           /       ФИО        /</w:t>
      </w: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F02693" w:rsidRPr="003B0A4E" w:rsidRDefault="00F02693"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Pr="003B0A4E" w:rsidRDefault="007D70F9"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7D70F9" w:rsidRDefault="007D70F9" w:rsidP="0007274F">
      <w:pPr>
        <w:ind w:left="720" w:hanging="720"/>
        <w:jc w:val="both"/>
        <w:rPr>
          <w:rFonts w:eastAsia="Calibri"/>
          <w:sz w:val="24"/>
          <w:szCs w:val="24"/>
          <w:lang w:eastAsia="en-US"/>
        </w:rPr>
      </w:pPr>
    </w:p>
    <w:p w:rsidR="00817157" w:rsidRDefault="00817157" w:rsidP="0007274F">
      <w:pPr>
        <w:ind w:left="720" w:hanging="720"/>
        <w:jc w:val="both"/>
        <w:rPr>
          <w:rFonts w:eastAsia="Calibri"/>
          <w:sz w:val="24"/>
          <w:szCs w:val="24"/>
          <w:lang w:eastAsia="en-US"/>
        </w:rPr>
      </w:pPr>
    </w:p>
    <w:p w:rsidR="00F36034" w:rsidRDefault="00F36034" w:rsidP="0007274F">
      <w:pPr>
        <w:ind w:left="720" w:hanging="720"/>
        <w:jc w:val="both"/>
        <w:rPr>
          <w:rFonts w:eastAsia="Calibri"/>
          <w:sz w:val="24"/>
          <w:szCs w:val="24"/>
          <w:lang w:eastAsia="en-US"/>
        </w:rPr>
      </w:pPr>
    </w:p>
    <w:p w:rsidR="00FB424F" w:rsidRDefault="00FB424F" w:rsidP="00FB424F">
      <w:pPr>
        <w:jc w:val="center"/>
        <w:rPr>
          <w:b/>
          <w:sz w:val="24"/>
          <w:szCs w:val="24"/>
        </w:rPr>
      </w:pPr>
      <w:r w:rsidRPr="006045D6">
        <w:rPr>
          <w:b/>
          <w:sz w:val="24"/>
          <w:szCs w:val="24"/>
        </w:rPr>
        <w:lastRenderedPageBreak/>
        <w:t>ЗАЯВКА</w:t>
      </w:r>
    </w:p>
    <w:p w:rsidR="00FB424F" w:rsidRPr="006045D6" w:rsidRDefault="00FB424F" w:rsidP="00FB424F">
      <w:pPr>
        <w:jc w:val="center"/>
        <w:rPr>
          <w:b/>
          <w:sz w:val="24"/>
          <w:szCs w:val="24"/>
        </w:rPr>
      </w:pPr>
    </w:p>
    <w:p w:rsidR="00FB424F" w:rsidRPr="006045D6" w:rsidRDefault="00FB424F" w:rsidP="00FB424F">
      <w:pPr>
        <w:pStyle w:val="ConsPlusTitle"/>
        <w:widowControl/>
        <w:jc w:val="center"/>
        <w:rPr>
          <w:rFonts w:ascii="Times New Roman" w:hAnsi="Times New Roman" w:cs="Times New Roman"/>
          <w:b w:val="0"/>
          <w:sz w:val="24"/>
          <w:szCs w:val="24"/>
        </w:rPr>
      </w:pPr>
      <w:r w:rsidRPr="006045D6">
        <w:rPr>
          <w:rFonts w:ascii="Times New Roman" w:hAnsi="Times New Roman" w:cs="Times New Roman"/>
          <w:b w:val="0"/>
          <w:sz w:val="24"/>
          <w:szCs w:val="24"/>
        </w:rPr>
        <w:t xml:space="preserve">физического лица </w:t>
      </w:r>
      <w:r w:rsidRPr="001D1EA0">
        <w:rPr>
          <w:rFonts w:ascii="Times New Roman" w:hAnsi="Times New Roman" w:cs="Times New Roman"/>
          <w:b w:val="0"/>
          <w:sz w:val="22"/>
          <w:szCs w:val="22"/>
        </w:rPr>
        <w:t xml:space="preserve">на участие в аукционе по </w:t>
      </w:r>
      <w:r>
        <w:rPr>
          <w:rFonts w:ascii="Times New Roman" w:hAnsi="Times New Roman" w:cs="Times New Roman"/>
          <w:b w:val="0"/>
          <w:sz w:val="22"/>
          <w:szCs w:val="22"/>
        </w:rPr>
        <w:t>аренде земельного</w:t>
      </w:r>
      <w:r w:rsidRPr="001D1EA0">
        <w:rPr>
          <w:rFonts w:ascii="Times New Roman" w:hAnsi="Times New Roman" w:cs="Times New Roman"/>
          <w:b w:val="0"/>
          <w:sz w:val="22"/>
          <w:szCs w:val="22"/>
        </w:rPr>
        <w:t xml:space="preserve"> участка</w:t>
      </w:r>
    </w:p>
    <w:p w:rsidR="00FB424F" w:rsidRPr="006045D6" w:rsidRDefault="00FB424F" w:rsidP="00FB424F">
      <w:pPr>
        <w:pStyle w:val="ConsPlusTitle"/>
        <w:widowControl/>
        <w:jc w:val="center"/>
        <w:rPr>
          <w:rFonts w:ascii="Times New Roman" w:hAnsi="Times New Roman" w:cs="Times New Roman"/>
          <w:b w:val="0"/>
          <w:sz w:val="24"/>
          <w:szCs w:val="24"/>
        </w:rPr>
      </w:pPr>
    </w:p>
    <w:p w:rsidR="00FB424F" w:rsidRPr="006045D6" w:rsidRDefault="00FB424F" w:rsidP="00FB424F">
      <w:pPr>
        <w:rPr>
          <w:sz w:val="24"/>
          <w:szCs w:val="24"/>
        </w:rPr>
      </w:pPr>
      <w:r>
        <w:rPr>
          <w:sz w:val="24"/>
          <w:szCs w:val="24"/>
        </w:rPr>
        <w:t xml:space="preserve">1. </w:t>
      </w:r>
      <w:r w:rsidRPr="006045D6">
        <w:rPr>
          <w:sz w:val="24"/>
          <w:szCs w:val="24"/>
        </w:rPr>
        <w:t>Фа</w:t>
      </w:r>
      <w:r>
        <w:rPr>
          <w:sz w:val="24"/>
          <w:szCs w:val="24"/>
        </w:rPr>
        <w:t xml:space="preserve">милия, имя, отчество заявителя </w:t>
      </w:r>
      <w:r w:rsidRPr="006045D6">
        <w:rPr>
          <w:sz w:val="24"/>
          <w:szCs w:val="24"/>
        </w:rPr>
        <w:t>____________________________________________________</w:t>
      </w:r>
      <w:r>
        <w:rPr>
          <w:sz w:val="24"/>
          <w:szCs w:val="24"/>
        </w:rPr>
        <w:t>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2. Фамилия, имя, отчество представителя физического лица: ________________________________</w:t>
      </w:r>
      <w:r>
        <w:rPr>
          <w:sz w:val="24"/>
          <w:szCs w:val="24"/>
        </w:rPr>
        <w:t>_______________________________________</w:t>
      </w:r>
    </w:p>
    <w:p w:rsidR="00FB424F" w:rsidRPr="006045D6" w:rsidRDefault="00FB424F" w:rsidP="00FB424F">
      <w:pPr>
        <w:rPr>
          <w:sz w:val="24"/>
          <w:szCs w:val="24"/>
        </w:rPr>
      </w:pPr>
      <w:r w:rsidRPr="006045D6">
        <w:rPr>
          <w:sz w:val="24"/>
          <w:szCs w:val="24"/>
        </w:rPr>
        <w:t>действующий на основании ____________________________________________________________</w:t>
      </w:r>
      <w:r>
        <w:rPr>
          <w:sz w:val="24"/>
          <w:szCs w:val="24"/>
        </w:rPr>
        <w:t>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3. Дата рождения заявителя: ____________________________</w:t>
      </w:r>
      <w:r>
        <w:rPr>
          <w:sz w:val="24"/>
          <w:szCs w:val="24"/>
        </w:rPr>
        <w:t>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4. Паспортные данные заявителя: серия __________, № _____</w:t>
      </w:r>
      <w:r>
        <w:rPr>
          <w:sz w:val="24"/>
          <w:szCs w:val="24"/>
        </w:rPr>
        <w:t>____</w:t>
      </w:r>
      <w:r w:rsidRPr="006045D6">
        <w:rPr>
          <w:sz w:val="24"/>
          <w:szCs w:val="24"/>
        </w:rPr>
        <w:t>к</w:t>
      </w:r>
      <w:r>
        <w:rPr>
          <w:sz w:val="24"/>
          <w:szCs w:val="24"/>
        </w:rPr>
        <w:t>огда выдан___________</w:t>
      </w:r>
      <w:proofErr w:type="gramStart"/>
      <w:r>
        <w:rPr>
          <w:sz w:val="24"/>
          <w:szCs w:val="24"/>
        </w:rPr>
        <w:t>_</w:t>
      </w:r>
      <w:r w:rsidRPr="006045D6">
        <w:rPr>
          <w:sz w:val="24"/>
          <w:szCs w:val="24"/>
        </w:rPr>
        <w:t xml:space="preserve"> ,</w:t>
      </w:r>
      <w:proofErr w:type="gramEnd"/>
      <w:r w:rsidRPr="006045D6">
        <w:rPr>
          <w:sz w:val="24"/>
          <w:szCs w:val="24"/>
        </w:rPr>
        <w:t xml:space="preserve"> кем выдан __________________________________________</w:t>
      </w:r>
      <w:r>
        <w:rPr>
          <w:sz w:val="24"/>
          <w:szCs w:val="24"/>
        </w:rPr>
        <w:t>____________________________</w:t>
      </w:r>
      <w:r w:rsidRPr="006045D6">
        <w:rPr>
          <w:sz w:val="24"/>
          <w:szCs w:val="24"/>
        </w:rPr>
        <w:t xml:space="preserve">  </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5. Свидетельство о государс</w:t>
      </w:r>
      <w:r>
        <w:rPr>
          <w:sz w:val="24"/>
          <w:szCs w:val="24"/>
        </w:rPr>
        <w:t xml:space="preserve">твенной регистрации в качестве </w:t>
      </w:r>
      <w:r w:rsidRPr="006045D6">
        <w:rPr>
          <w:sz w:val="24"/>
          <w:szCs w:val="24"/>
        </w:rPr>
        <w:t xml:space="preserve">индивидуального предпринимателя </w:t>
      </w:r>
      <w:proofErr w:type="gramStart"/>
      <w:r w:rsidRPr="006045D6">
        <w:rPr>
          <w:sz w:val="24"/>
          <w:szCs w:val="24"/>
        </w:rPr>
        <w:t>( в</w:t>
      </w:r>
      <w:proofErr w:type="gramEnd"/>
      <w:r w:rsidRPr="006045D6">
        <w:rPr>
          <w:sz w:val="24"/>
          <w:szCs w:val="24"/>
        </w:rPr>
        <w:t xml:space="preserve"> случае когда заявитель является индивидуальным предпринимателем) серия _________________, № _________________</w:t>
      </w:r>
      <w:r>
        <w:rPr>
          <w:sz w:val="24"/>
          <w:szCs w:val="24"/>
        </w:rPr>
        <w:t>___________ ,</w:t>
      </w:r>
      <w:r w:rsidRPr="006045D6">
        <w:rPr>
          <w:sz w:val="24"/>
          <w:szCs w:val="24"/>
        </w:rPr>
        <w:t>от _______</w:t>
      </w:r>
      <w:r>
        <w:rPr>
          <w:sz w:val="24"/>
          <w:szCs w:val="24"/>
        </w:rPr>
        <w:t>_______________</w:t>
      </w:r>
      <w:r w:rsidRPr="006045D6">
        <w:rPr>
          <w:sz w:val="24"/>
          <w:szCs w:val="24"/>
        </w:rPr>
        <w:t>, кем выдан _____________</w:t>
      </w:r>
      <w:r>
        <w:rPr>
          <w:sz w:val="24"/>
          <w:szCs w:val="24"/>
        </w:rPr>
        <w:t>________________________</w:t>
      </w:r>
    </w:p>
    <w:p w:rsidR="00FB424F" w:rsidRDefault="00FB424F" w:rsidP="00FB424F">
      <w:pPr>
        <w:rPr>
          <w:sz w:val="24"/>
          <w:szCs w:val="24"/>
        </w:rPr>
      </w:pPr>
    </w:p>
    <w:p w:rsidR="00FB424F" w:rsidRPr="006045D6" w:rsidRDefault="00FB424F" w:rsidP="00FB424F">
      <w:pPr>
        <w:rPr>
          <w:sz w:val="24"/>
          <w:szCs w:val="24"/>
        </w:rPr>
      </w:pPr>
      <w:r w:rsidRPr="006045D6">
        <w:rPr>
          <w:sz w:val="24"/>
          <w:szCs w:val="24"/>
        </w:rPr>
        <w:t>6. Адрес регистрации по месту жительства (пребывания):</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Pr>
          <w:rFonts w:ascii="Times New Roman" w:hAnsi="Times New Roman" w:cs="Times New Roman"/>
          <w:sz w:val="24"/>
          <w:szCs w:val="24"/>
        </w:rPr>
        <w:t xml:space="preserve"> </w:t>
      </w:r>
      <w:r w:rsidRPr="006045D6">
        <w:rPr>
          <w:rFonts w:ascii="Times New Roman" w:hAnsi="Times New Roman" w:cs="Times New Roman"/>
          <w:sz w:val="24"/>
          <w:szCs w:val="24"/>
        </w:rPr>
        <w:t>_________________</w:t>
      </w:r>
      <w:r>
        <w:rPr>
          <w:rFonts w:ascii="Times New Roman" w:hAnsi="Times New Roman" w:cs="Times New Roman"/>
          <w:sz w:val="24"/>
          <w:szCs w:val="24"/>
        </w:rPr>
        <w:t>__________________________</w:t>
      </w:r>
    </w:p>
    <w:p w:rsidR="00FB424F"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________________________</w:t>
      </w:r>
      <w:r>
        <w:rPr>
          <w:rFonts w:ascii="Times New Roman" w:hAnsi="Times New Roman" w:cs="Times New Roman"/>
          <w:sz w:val="24"/>
          <w:szCs w:val="24"/>
        </w:rPr>
        <w:t xml:space="preserve">__________ Дом: __   </w:t>
      </w:r>
      <w:proofErr w:type="gramStart"/>
      <w:r>
        <w:rPr>
          <w:rFonts w:ascii="Times New Roman" w:hAnsi="Times New Roman" w:cs="Times New Roman"/>
          <w:sz w:val="24"/>
          <w:szCs w:val="24"/>
        </w:rPr>
        <w:t>Корпус:_</w:t>
      </w:r>
      <w:proofErr w:type="gramEnd"/>
      <w:r>
        <w:rPr>
          <w:rFonts w:ascii="Times New Roman" w:hAnsi="Times New Roman" w:cs="Times New Roman"/>
          <w:sz w:val="24"/>
          <w:szCs w:val="24"/>
        </w:rPr>
        <w:t>____  Квартира: ____</w:t>
      </w:r>
      <w:r w:rsidRPr="006045D6">
        <w:rPr>
          <w:rFonts w:ascii="Times New Roman" w:hAnsi="Times New Roman" w:cs="Times New Roman"/>
          <w:sz w:val="24"/>
          <w:szCs w:val="24"/>
        </w:rPr>
        <w:t xml:space="preserve"> </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Pr="006045D6">
        <w:rPr>
          <w:rFonts w:ascii="Times New Roman" w:hAnsi="Times New Roman" w:cs="Times New Roman"/>
          <w:sz w:val="24"/>
          <w:szCs w:val="24"/>
        </w:rPr>
        <w:t xml:space="preserve">. Изучив информационное сообщение, заявляю о своем согласии принять участие в аукционе </w:t>
      </w:r>
      <w:r w:rsidRPr="0017269A">
        <w:rPr>
          <w:rFonts w:ascii="Times New Roman" w:hAnsi="Times New Roman" w:cs="Times New Roman"/>
          <w:sz w:val="24"/>
          <w:szCs w:val="24"/>
        </w:rPr>
        <w:t xml:space="preserve">по </w:t>
      </w:r>
      <w:r>
        <w:rPr>
          <w:rFonts w:ascii="Times New Roman" w:hAnsi="Times New Roman" w:cs="Times New Roman"/>
          <w:sz w:val="24"/>
          <w:szCs w:val="24"/>
        </w:rPr>
        <w:t xml:space="preserve">аренде </w:t>
      </w:r>
      <w:r w:rsidRPr="006045D6">
        <w:rPr>
          <w:rFonts w:ascii="Times New Roman" w:hAnsi="Times New Roman" w:cs="Times New Roman"/>
          <w:sz w:val="24"/>
          <w:szCs w:val="24"/>
        </w:rPr>
        <w:t>земельного учас</w:t>
      </w:r>
      <w:r>
        <w:rPr>
          <w:rFonts w:ascii="Times New Roman" w:hAnsi="Times New Roman" w:cs="Times New Roman"/>
          <w:sz w:val="24"/>
          <w:szCs w:val="24"/>
        </w:rPr>
        <w:t>тка, местоположение которого установлено: _____________________________________________________________________</w:t>
      </w:r>
    </w:p>
    <w:p w:rsidR="00FB424F" w:rsidRPr="006045D6" w:rsidRDefault="00FB424F" w:rsidP="00FB424F">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8</w:t>
      </w:r>
      <w:r w:rsidRPr="006045D6">
        <w:rPr>
          <w:rFonts w:ascii="Times New Roman" w:hAnsi="Times New Roman" w:cs="Times New Roman"/>
          <w:sz w:val="24"/>
          <w:szCs w:val="24"/>
        </w:rPr>
        <w:t>. В случае победы на аукционе принимаю на себя следующие обязательства:</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FB424F"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9</w:t>
      </w:r>
      <w:r w:rsidRPr="006045D6">
        <w:rPr>
          <w:rFonts w:ascii="Times New Roman" w:hAnsi="Times New Roman" w:cs="Times New Roman"/>
          <w:sz w:val="24"/>
          <w:szCs w:val="24"/>
        </w:rPr>
        <w:t>. Гарантирую достоверность сведений, отраженных в настоящей заявке и представленных документах.</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r>
        <w:rPr>
          <w:rFonts w:ascii="Times New Roman" w:hAnsi="Times New Roman" w:cs="Times New Roman"/>
          <w:sz w:val="24"/>
          <w:szCs w:val="24"/>
        </w:rPr>
        <w:t>10</w:t>
      </w:r>
      <w:r w:rsidRPr="006045D6">
        <w:rPr>
          <w:rFonts w:ascii="Times New Roman" w:hAnsi="Times New Roman" w:cs="Times New Roman"/>
          <w:sz w:val="24"/>
          <w:szCs w:val="24"/>
        </w:rPr>
        <w:t>. С условиями торгов ознакомлен (а), согласен (на).</w:t>
      </w:r>
    </w:p>
    <w:p w:rsidR="00FB424F" w:rsidRPr="006045D6" w:rsidRDefault="00FB424F" w:rsidP="00FB424F">
      <w:pPr>
        <w:pStyle w:val="ConsNonformat"/>
        <w:widowControl/>
        <w:ind w:right="0"/>
        <w:rPr>
          <w:rFonts w:ascii="Times New Roman" w:hAnsi="Times New Roman" w:cs="Times New Roman"/>
          <w:sz w:val="24"/>
          <w:szCs w:val="24"/>
        </w:rPr>
      </w:pPr>
    </w:p>
    <w:p w:rsidR="00FB424F" w:rsidRPr="006045D6" w:rsidRDefault="00FB424F" w:rsidP="00FB424F">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____________________________                         _____________</w:t>
      </w:r>
    </w:p>
    <w:p w:rsidR="00FB424F" w:rsidRPr="006045D6" w:rsidRDefault="00FB424F" w:rsidP="00FB424F">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proofErr w:type="gramStart"/>
      <w:r w:rsidRPr="006045D6">
        <w:rPr>
          <w:rFonts w:ascii="Times New Roman" w:hAnsi="Times New Roman" w:cs="Times New Roman"/>
          <w:sz w:val="24"/>
          <w:szCs w:val="24"/>
        </w:rPr>
        <w:t xml:space="preserve">   (</w:t>
      </w:r>
      <w:proofErr w:type="gramEnd"/>
      <w:r w:rsidRPr="006045D6">
        <w:rPr>
          <w:rFonts w:ascii="Times New Roman" w:hAnsi="Times New Roman" w:cs="Times New Roman"/>
          <w:sz w:val="24"/>
          <w:szCs w:val="24"/>
        </w:rPr>
        <w:t>подпись)</w:t>
      </w:r>
    </w:p>
    <w:p w:rsidR="00FB424F" w:rsidRDefault="00FB424F" w:rsidP="00FB424F">
      <w:pPr>
        <w:jc w:val="both"/>
        <w:rPr>
          <w:sz w:val="24"/>
          <w:szCs w:val="24"/>
        </w:rPr>
      </w:pPr>
    </w:p>
    <w:p w:rsidR="00F36034" w:rsidRDefault="00F36034"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C52019" w:rsidRDefault="00C52019"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Default="00FB424F" w:rsidP="0007274F">
      <w:pPr>
        <w:ind w:left="720" w:hanging="720"/>
        <w:jc w:val="both"/>
        <w:rPr>
          <w:rFonts w:eastAsia="Calibri"/>
          <w:sz w:val="24"/>
          <w:szCs w:val="24"/>
          <w:lang w:eastAsia="en-US"/>
        </w:rPr>
      </w:pPr>
    </w:p>
    <w:p w:rsidR="00FB424F" w:rsidRPr="003B0A4E" w:rsidRDefault="00FB424F" w:rsidP="0007274F">
      <w:pPr>
        <w:ind w:left="720" w:hanging="720"/>
        <w:jc w:val="both"/>
        <w:rPr>
          <w:rFonts w:eastAsia="Calibri"/>
          <w:sz w:val="24"/>
          <w:szCs w:val="24"/>
          <w:lang w:eastAsia="en-US"/>
        </w:rPr>
      </w:pPr>
    </w:p>
    <w:p w:rsidR="00C52019" w:rsidRDefault="00C52019" w:rsidP="00C52019">
      <w:pPr>
        <w:rPr>
          <w:rFonts w:eastAsia="Calibri"/>
          <w:sz w:val="24"/>
          <w:szCs w:val="24"/>
          <w:lang w:eastAsia="en-US"/>
        </w:rPr>
      </w:pPr>
    </w:p>
    <w:p w:rsidR="00C52019" w:rsidRPr="00B41709" w:rsidRDefault="00106844" w:rsidP="00106844">
      <w:pPr>
        <w:rPr>
          <w:b/>
        </w:rPr>
      </w:pPr>
      <w:r>
        <w:rPr>
          <w:b/>
        </w:rPr>
        <w:lastRenderedPageBreak/>
        <w:t xml:space="preserve">                                                                                     </w:t>
      </w:r>
      <w:r w:rsidR="00C52019" w:rsidRPr="00B41709">
        <w:rPr>
          <w:b/>
        </w:rPr>
        <w:t>ЗАЯВ</w:t>
      </w:r>
      <w:r w:rsidR="00C52019">
        <w:rPr>
          <w:b/>
        </w:rPr>
        <w:t>КА</w:t>
      </w:r>
    </w:p>
    <w:p w:rsidR="00C52019" w:rsidRDefault="00C52019" w:rsidP="00C52019">
      <w:pPr>
        <w:pStyle w:val="ConsPlusTitle"/>
        <w:widowControl/>
        <w:jc w:val="center"/>
        <w:rPr>
          <w:rFonts w:ascii="Times New Roman" w:hAnsi="Times New Roman" w:cs="Times New Roman"/>
          <w:b w:val="0"/>
          <w:sz w:val="22"/>
          <w:szCs w:val="22"/>
        </w:rPr>
      </w:pPr>
      <w:r w:rsidRPr="001D1EA0">
        <w:rPr>
          <w:rFonts w:ascii="Times New Roman" w:hAnsi="Times New Roman" w:cs="Times New Roman"/>
          <w:b w:val="0"/>
          <w:sz w:val="22"/>
          <w:szCs w:val="22"/>
        </w:rPr>
        <w:t xml:space="preserve">юридического лица на участие в аукционе по </w:t>
      </w:r>
      <w:r>
        <w:rPr>
          <w:rFonts w:ascii="Times New Roman" w:hAnsi="Times New Roman" w:cs="Times New Roman"/>
          <w:b w:val="0"/>
          <w:sz w:val="22"/>
          <w:szCs w:val="22"/>
        </w:rPr>
        <w:t>аренде</w:t>
      </w:r>
      <w:r w:rsidR="00106844">
        <w:rPr>
          <w:rFonts w:ascii="Times New Roman" w:hAnsi="Times New Roman" w:cs="Times New Roman"/>
          <w:b w:val="0"/>
          <w:sz w:val="22"/>
          <w:szCs w:val="22"/>
        </w:rPr>
        <w:t xml:space="preserve"> </w:t>
      </w:r>
      <w:r w:rsidRPr="001D1EA0">
        <w:rPr>
          <w:rFonts w:ascii="Times New Roman" w:hAnsi="Times New Roman" w:cs="Times New Roman"/>
          <w:b w:val="0"/>
          <w:sz w:val="22"/>
          <w:szCs w:val="22"/>
        </w:rPr>
        <w:t xml:space="preserve">земельного участка </w:t>
      </w:r>
    </w:p>
    <w:p w:rsidR="00106844" w:rsidRPr="001D1EA0" w:rsidRDefault="00106844" w:rsidP="00C52019">
      <w:pPr>
        <w:pStyle w:val="ConsPlusTitle"/>
        <w:widowControl/>
        <w:jc w:val="center"/>
        <w:rPr>
          <w:rFonts w:ascii="Times New Roman" w:hAnsi="Times New Roman" w:cs="Times New Roman"/>
          <w:b w:val="0"/>
          <w:sz w:val="22"/>
          <w:szCs w:val="22"/>
        </w:rPr>
      </w:pPr>
    </w:p>
    <w:p w:rsidR="00C52019" w:rsidRPr="006045D6" w:rsidRDefault="00C52019" w:rsidP="002579AD">
      <w:pPr>
        <w:rPr>
          <w:sz w:val="24"/>
          <w:szCs w:val="24"/>
        </w:rPr>
      </w:pPr>
      <w:r>
        <w:rPr>
          <w:sz w:val="24"/>
          <w:szCs w:val="24"/>
        </w:rPr>
        <w:t xml:space="preserve">1. </w:t>
      </w:r>
      <w:r w:rsidRPr="006045D6">
        <w:rPr>
          <w:sz w:val="24"/>
          <w:szCs w:val="24"/>
        </w:rPr>
        <w:t>Полное наименование юридического лица: ______________________________________________</w:t>
      </w:r>
      <w:r>
        <w:rPr>
          <w:sz w:val="24"/>
          <w:szCs w:val="24"/>
        </w:rPr>
        <w:t>____</w:t>
      </w:r>
      <w:r w:rsidR="00106844">
        <w:rPr>
          <w:sz w:val="24"/>
          <w:szCs w:val="24"/>
        </w:rPr>
        <w:t>______________________________</w:t>
      </w:r>
      <w:r w:rsidRPr="006045D6">
        <w:rPr>
          <w:sz w:val="24"/>
          <w:szCs w:val="24"/>
        </w:rPr>
        <w:t xml:space="preserve"> </w:t>
      </w:r>
    </w:p>
    <w:p w:rsidR="00C52019" w:rsidRPr="006045D6" w:rsidRDefault="00C52019" w:rsidP="002579AD">
      <w:pPr>
        <w:rPr>
          <w:sz w:val="24"/>
          <w:szCs w:val="24"/>
        </w:rPr>
      </w:pPr>
      <w:r>
        <w:rPr>
          <w:sz w:val="24"/>
          <w:szCs w:val="24"/>
        </w:rPr>
        <w:t>_</w:t>
      </w:r>
      <w:r w:rsidRPr="006045D6">
        <w:rPr>
          <w:sz w:val="24"/>
          <w:szCs w:val="24"/>
        </w:rPr>
        <w:t>_______________________________________________________________________________</w:t>
      </w:r>
    </w:p>
    <w:p w:rsidR="002579AD" w:rsidRDefault="002579AD" w:rsidP="002579AD">
      <w:pPr>
        <w:rPr>
          <w:sz w:val="24"/>
          <w:szCs w:val="24"/>
        </w:rPr>
      </w:pPr>
    </w:p>
    <w:p w:rsidR="00C52019" w:rsidRPr="006045D6" w:rsidRDefault="00C52019" w:rsidP="002579AD">
      <w:pPr>
        <w:rPr>
          <w:sz w:val="24"/>
          <w:szCs w:val="24"/>
        </w:rPr>
      </w:pPr>
      <w:r w:rsidRPr="006045D6">
        <w:rPr>
          <w:sz w:val="24"/>
          <w:szCs w:val="24"/>
        </w:rPr>
        <w:t>2. Фамилия, имя, отчество руководителя или представителя: _________________________________</w:t>
      </w:r>
      <w:r>
        <w:rPr>
          <w:sz w:val="24"/>
          <w:szCs w:val="24"/>
        </w:rPr>
        <w:t>____</w:t>
      </w:r>
      <w:r w:rsidR="00106844">
        <w:rPr>
          <w:sz w:val="24"/>
          <w:szCs w:val="24"/>
        </w:rPr>
        <w:t>___________________________________________</w:t>
      </w:r>
    </w:p>
    <w:p w:rsidR="00C52019" w:rsidRPr="006045D6" w:rsidRDefault="00C52019" w:rsidP="002579AD">
      <w:pPr>
        <w:rPr>
          <w:sz w:val="24"/>
          <w:szCs w:val="24"/>
        </w:rPr>
      </w:pPr>
      <w:r w:rsidRPr="006045D6">
        <w:rPr>
          <w:sz w:val="24"/>
          <w:szCs w:val="24"/>
        </w:rPr>
        <w:t>действующий на основании ____________________________________________________________</w:t>
      </w:r>
      <w:r>
        <w:rPr>
          <w:sz w:val="24"/>
          <w:szCs w:val="24"/>
        </w:rPr>
        <w:t>____</w:t>
      </w:r>
    </w:p>
    <w:p w:rsidR="002579AD" w:rsidRDefault="002579AD" w:rsidP="002579AD">
      <w:pPr>
        <w:rPr>
          <w:sz w:val="24"/>
          <w:szCs w:val="24"/>
        </w:rPr>
      </w:pPr>
    </w:p>
    <w:p w:rsidR="00C52019" w:rsidRPr="006045D6" w:rsidRDefault="009611C5" w:rsidP="002579AD">
      <w:pPr>
        <w:rPr>
          <w:sz w:val="24"/>
          <w:szCs w:val="24"/>
        </w:rPr>
      </w:pPr>
      <w:r>
        <w:rPr>
          <w:sz w:val="24"/>
          <w:szCs w:val="24"/>
        </w:rPr>
        <w:t>3</w:t>
      </w:r>
      <w:r w:rsidR="00C52019" w:rsidRPr="006045D6">
        <w:rPr>
          <w:sz w:val="24"/>
          <w:szCs w:val="24"/>
        </w:rPr>
        <w:t>. Адрес фактическо</w:t>
      </w:r>
      <w:r w:rsidR="00245B84">
        <w:rPr>
          <w:sz w:val="24"/>
          <w:szCs w:val="24"/>
        </w:rPr>
        <w:t>го нахождения юридического лица</w:t>
      </w:r>
      <w:r w:rsidR="00C52019" w:rsidRPr="006045D6">
        <w:rPr>
          <w:sz w:val="24"/>
          <w:szCs w:val="24"/>
        </w:rPr>
        <w:t>:</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Населенный пункт:</w:t>
      </w:r>
      <w:r w:rsidR="00245B84">
        <w:rPr>
          <w:rFonts w:ascii="Times New Roman" w:hAnsi="Times New Roman" w:cs="Times New Roman"/>
          <w:sz w:val="24"/>
          <w:szCs w:val="24"/>
        </w:rPr>
        <w:t xml:space="preserve"> </w:t>
      </w:r>
      <w:r w:rsidRPr="006045D6">
        <w:rPr>
          <w:rFonts w:ascii="Times New Roman" w:hAnsi="Times New Roman" w:cs="Times New Roman"/>
          <w:sz w:val="24"/>
          <w:szCs w:val="24"/>
        </w:rPr>
        <w:t>________________</w:t>
      </w:r>
      <w:r w:rsidR="00245B84">
        <w:rPr>
          <w:rFonts w:ascii="Times New Roman" w:hAnsi="Times New Roman" w:cs="Times New Roman"/>
          <w:sz w:val="24"/>
          <w:szCs w:val="24"/>
        </w:rPr>
        <w:t>__________________</w:t>
      </w:r>
    </w:p>
    <w:p w:rsidR="00C52019" w:rsidRPr="006045D6" w:rsidRDefault="00C52019"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Улица: __</w:t>
      </w:r>
      <w:r w:rsidR="00245B84">
        <w:rPr>
          <w:rFonts w:ascii="Times New Roman" w:hAnsi="Times New Roman" w:cs="Times New Roman"/>
          <w:sz w:val="24"/>
          <w:szCs w:val="24"/>
        </w:rPr>
        <w:t>_______________________________________</w:t>
      </w:r>
      <w:r w:rsidRPr="006045D6">
        <w:rPr>
          <w:rFonts w:ascii="Times New Roman" w:hAnsi="Times New Roman" w:cs="Times New Roman"/>
          <w:sz w:val="24"/>
          <w:szCs w:val="24"/>
        </w:rPr>
        <w:t xml:space="preserve"> Дом: __________ К</w:t>
      </w:r>
      <w:r w:rsidR="00245B84">
        <w:rPr>
          <w:rFonts w:ascii="Times New Roman" w:hAnsi="Times New Roman" w:cs="Times New Roman"/>
          <w:sz w:val="24"/>
          <w:szCs w:val="24"/>
        </w:rPr>
        <w:t>орпус: _________</w:t>
      </w:r>
    </w:p>
    <w:p w:rsidR="002579AD" w:rsidRDefault="002579AD" w:rsidP="002579AD">
      <w:pPr>
        <w:pStyle w:val="ConsNonformat"/>
        <w:widowControl/>
        <w:ind w:right="0"/>
        <w:rPr>
          <w:rFonts w:ascii="Times New Roman" w:hAnsi="Times New Roman" w:cs="Times New Roman"/>
          <w:sz w:val="24"/>
          <w:szCs w:val="24"/>
        </w:rPr>
      </w:pPr>
    </w:p>
    <w:p w:rsidR="002579AD"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4</w:t>
      </w:r>
      <w:r w:rsidR="00C52019" w:rsidRPr="006045D6">
        <w:rPr>
          <w:rFonts w:ascii="Times New Roman" w:hAnsi="Times New Roman" w:cs="Times New Roman"/>
          <w:sz w:val="24"/>
          <w:szCs w:val="24"/>
        </w:rPr>
        <w:t xml:space="preserve">. </w:t>
      </w:r>
      <w:r w:rsidR="002579AD" w:rsidRPr="006045D6">
        <w:rPr>
          <w:rFonts w:ascii="Times New Roman" w:hAnsi="Times New Roman" w:cs="Times New Roman"/>
          <w:sz w:val="24"/>
          <w:szCs w:val="24"/>
        </w:rPr>
        <w:t>Изучив и</w:t>
      </w:r>
      <w:r w:rsidR="002579AD">
        <w:rPr>
          <w:rFonts w:ascii="Times New Roman" w:hAnsi="Times New Roman" w:cs="Times New Roman"/>
          <w:sz w:val="24"/>
          <w:szCs w:val="24"/>
        </w:rPr>
        <w:t>нформационное сообщение, заявляем</w:t>
      </w:r>
      <w:r w:rsidR="002579AD" w:rsidRPr="006045D6">
        <w:rPr>
          <w:rFonts w:ascii="Times New Roman" w:hAnsi="Times New Roman" w:cs="Times New Roman"/>
          <w:sz w:val="24"/>
          <w:szCs w:val="24"/>
        </w:rPr>
        <w:t xml:space="preserve"> о своем согласии принять участие в аукционе </w:t>
      </w:r>
      <w:r w:rsidR="002579AD" w:rsidRPr="0017269A">
        <w:rPr>
          <w:rFonts w:ascii="Times New Roman" w:hAnsi="Times New Roman" w:cs="Times New Roman"/>
          <w:sz w:val="24"/>
          <w:szCs w:val="24"/>
        </w:rPr>
        <w:t xml:space="preserve">по </w:t>
      </w:r>
      <w:r w:rsidR="002579AD">
        <w:rPr>
          <w:rFonts w:ascii="Times New Roman" w:hAnsi="Times New Roman" w:cs="Times New Roman"/>
          <w:sz w:val="24"/>
          <w:szCs w:val="24"/>
        </w:rPr>
        <w:t xml:space="preserve">аренде </w:t>
      </w:r>
      <w:r w:rsidR="002579AD" w:rsidRPr="006045D6">
        <w:rPr>
          <w:rFonts w:ascii="Times New Roman" w:hAnsi="Times New Roman" w:cs="Times New Roman"/>
          <w:sz w:val="24"/>
          <w:szCs w:val="24"/>
        </w:rPr>
        <w:t>земельного учас</w:t>
      </w:r>
      <w:r w:rsidR="002579AD">
        <w:rPr>
          <w:rFonts w:ascii="Times New Roman" w:hAnsi="Times New Roman" w:cs="Times New Roman"/>
          <w:sz w:val="24"/>
          <w:szCs w:val="24"/>
        </w:rPr>
        <w:t xml:space="preserve">тка, местоположение которого </w:t>
      </w:r>
      <w:proofErr w:type="gramStart"/>
      <w:r w:rsidR="002579AD">
        <w:rPr>
          <w:rFonts w:ascii="Times New Roman" w:hAnsi="Times New Roman" w:cs="Times New Roman"/>
          <w:sz w:val="24"/>
          <w:szCs w:val="24"/>
        </w:rPr>
        <w:t>установлено:_</w:t>
      </w:r>
      <w:proofErr w:type="gramEnd"/>
      <w:r w:rsidR="002579AD">
        <w:rPr>
          <w:rFonts w:ascii="Times New Roman" w:hAnsi="Times New Roman" w:cs="Times New Roman"/>
          <w:sz w:val="24"/>
          <w:szCs w:val="24"/>
        </w:rPr>
        <w:t>____________________________________________________________</w:t>
      </w:r>
    </w:p>
    <w:p w:rsidR="002579AD" w:rsidRPr="006045D6" w:rsidRDefault="002579AD" w:rsidP="002579AD">
      <w:pPr>
        <w:pStyle w:val="ConsNonformat"/>
        <w:widowControl/>
        <w:ind w:right="0"/>
        <w:rPr>
          <w:rFonts w:ascii="Times New Roman" w:hAnsi="Times New Roman" w:cs="Times New Roman"/>
          <w:sz w:val="24"/>
          <w:szCs w:val="24"/>
        </w:rPr>
      </w:pPr>
      <w:r w:rsidRPr="006045D6">
        <w:rPr>
          <w:rFonts w:ascii="Times New Roman" w:hAnsi="Times New Roman" w:cs="Times New Roman"/>
          <w:sz w:val="24"/>
          <w:szCs w:val="24"/>
        </w:rPr>
        <w:t>(далее – земельный участок).</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5</w:t>
      </w:r>
      <w:r w:rsidR="00C52019" w:rsidRPr="006045D6">
        <w:rPr>
          <w:rFonts w:ascii="Times New Roman" w:hAnsi="Times New Roman" w:cs="Times New Roman"/>
          <w:sz w:val="24"/>
          <w:szCs w:val="24"/>
        </w:rPr>
        <w:t>. В случае победы на аукционе принимаем на себя следующие обязательства:</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а</w:t>
      </w:r>
      <w:r w:rsidRPr="006045D6">
        <w:rPr>
          <w:rFonts w:ascii="Times New Roman" w:hAnsi="Times New Roman" w:cs="Times New Roman"/>
          <w:sz w:val="24"/>
          <w:szCs w:val="24"/>
        </w:rPr>
        <w:t>) до подписания договора</w:t>
      </w:r>
      <w:r>
        <w:rPr>
          <w:rFonts w:ascii="Times New Roman" w:hAnsi="Times New Roman" w:cs="Times New Roman"/>
          <w:sz w:val="24"/>
          <w:szCs w:val="24"/>
        </w:rPr>
        <w:t xml:space="preserve"> аренды</w:t>
      </w:r>
      <w:r w:rsidRPr="0017269A">
        <w:rPr>
          <w:rFonts w:ascii="Times New Roman" w:hAnsi="Times New Roman" w:cs="Times New Roman"/>
          <w:sz w:val="24"/>
          <w:szCs w:val="24"/>
        </w:rPr>
        <w:t xml:space="preserve"> </w:t>
      </w:r>
      <w:r w:rsidRPr="006045D6">
        <w:rPr>
          <w:rFonts w:ascii="Times New Roman" w:hAnsi="Times New Roman" w:cs="Times New Roman"/>
          <w:sz w:val="24"/>
          <w:szCs w:val="24"/>
        </w:rPr>
        <w:t>земельного участка настоящая заявка вместе с протоколом о результатах проведения аукциона будет считаться имеющей силу предварительного договора между заявителем и организатором торгов.</w:t>
      </w:r>
    </w:p>
    <w:p w:rsidR="002579AD" w:rsidRPr="006045D6" w:rsidRDefault="002579AD"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б</w:t>
      </w:r>
      <w:r w:rsidRPr="006045D6">
        <w:rPr>
          <w:rFonts w:ascii="Times New Roman" w:hAnsi="Times New Roman" w:cs="Times New Roman"/>
          <w:sz w:val="24"/>
          <w:szCs w:val="24"/>
        </w:rPr>
        <w:t xml:space="preserve">) оплатить </w:t>
      </w:r>
      <w:r>
        <w:rPr>
          <w:rFonts w:ascii="Times New Roman" w:hAnsi="Times New Roman" w:cs="Times New Roman"/>
          <w:sz w:val="24"/>
          <w:szCs w:val="24"/>
        </w:rPr>
        <w:t xml:space="preserve">арендную плату </w:t>
      </w:r>
      <w:r w:rsidRPr="006045D6">
        <w:rPr>
          <w:rFonts w:ascii="Times New Roman" w:hAnsi="Times New Roman" w:cs="Times New Roman"/>
          <w:sz w:val="24"/>
          <w:szCs w:val="24"/>
        </w:rPr>
        <w:t xml:space="preserve">участка, определенной протоколом о результатах аукциона </w:t>
      </w:r>
      <w:r>
        <w:rPr>
          <w:rFonts w:ascii="Times New Roman" w:hAnsi="Times New Roman" w:cs="Times New Roman"/>
          <w:sz w:val="24"/>
          <w:szCs w:val="24"/>
        </w:rPr>
        <w:t>по аренде</w:t>
      </w:r>
      <w:r w:rsidRPr="006045D6">
        <w:rPr>
          <w:rFonts w:ascii="Times New Roman" w:hAnsi="Times New Roman" w:cs="Times New Roman"/>
          <w:sz w:val="24"/>
          <w:szCs w:val="24"/>
        </w:rPr>
        <w:t xml:space="preserve"> земельного участка, согласно условиям договора.</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9611C5"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6</w:t>
      </w:r>
      <w:r w:rsidR="00C52019" w:rsidRPr="006045D6">
        <w:rPr>
          <w:rFonts w:ascii="Times New Roman" w:hAnsi="Times New Roman" w:cs="Times New Roman"/>
          <w:sz w:val="24"/>
          <w:szCs w:val="24"/>
        </w:rPr>
        <w:t>. Гарантируем достоверность сведений, отраженных в настоящей заявке и представленных документах.</w:t>
      </w:r>
    </w:p>
    <w:p w:rsidR="002579AD" w:rsidRDefault="002579AD" w:rsidP="002579AD">
      <w:pPr>
        <w:pStyle w:val="ConsNonformat"/>
        <w:widowControl/>
        <w:ind w:right="0"/>
        <w:rPr>
          <w:rFonts w:ascii="Times New Roman" w:hAnsi="Times New Roman" w:cs="Times New Roman"/>
          <w:sz w:val="24"/>
          <w:szCs w:val="24"/>
        </w:rPr>
      </w:pPr>
    </w:p>
    <w:p w:rsidR="00C52019" w:rsidRPr="006045D6" w:rsidRDefault="00106844" w:rsidP="002579AD">
      <w:pPr>
        <w:pStyle w:val="ConsNonformat"/>
        <w:widowControl/>
        <w:ind w:right="0"/>
        <w:rPr>
          <w:rFonts w:ascii="Times New Roman" w:hAnsi="Times New Roman" w:cs="Times New Roman"/>
          <w:sz w:val="24"/>
          <w:szCs w:val="24"/>
        </w:rPr>
      </w:pPr>
      <w:r>
        <w:rPr>
          <w:rFonts w:ascii="Times New Roman" w:hAnsi="Times New Roman" w:cs="Times New Roman"/>
          <w:sz w:val="24"/>
          <w:szCs w:val="24"/>
        </w:rPr>
        <w:t>7</w:t>
      </w:r>
      <w:r w:rsidR="00C52019" w:rsidRPr="006045D6">
        <w:rPr>
          <w:rFonts w:ascii="Times New Roman" w:hAnsi="Times New Roman" w:cs="Times New Roman"/>
          <w:sz w:val="24"/>
          <w:szCs w:val="24"/>
        </w:rPr>
        <w:t>. С условиями торгов ознакомлен(а), согласен(на).</w:t>
      </w:r>
    </w:p>
    <w:p w:rsidR="00C52019" w:rsidRPr="006045D6" w:rsidRDefault="00C52019" w:rsidP="00C52019">
      <w:pPr>
        <w:pStyle w:val="ConsNonformat"/>
        <w:widowControl/>
        <w:ind w:right="0"/>
        <w:rPr>
          <w:rFonts w:ascii="Times New Roman" w:hAnsi="Times New Roman" w:cs="Times New Roman"/>
          <w:sz w:val="24"/>
          <w:szCs w:val="24"/>
        </w:rPr>
      </w:pPr>
    </w:p>
    <w:p w:rsidR="00C52019" w:rsidRPr="006045D6" w:rsidRDefault="00C52019" w:rsidP="00C52019">
      <w:pPr>
        <w:pStyle w:val="ConsNonformat"/>
        <w:widowControl/>
        <w:ind w:right="0"/>
        <w:rPr>
          <w:rFonts w:ascii="Times New Roman" w:hAnsi="Times New Roman" w:cs="Times New Roman"/>
          <w:sz w:val="24"/>
          <w:szCs w:val="24"/>
        </w:rPr>
      </w:pPr>
      <w:proofErr w:type="gramStart"/>
      <w:r w:rsidRPr="006045D6">
        <w:rPr>
          <w:rFonts w:ascii="Times New Roman" w:hAnsi="Times New Roman" w:cs="Times New Roman"/>
          <w:sz w:val="24"/>
          <w:szCs w:val="24"/>
        </w:rPr>
        <w:t xml:space="preserve">Заявитель:   </w:t>
      </w:r>
      <w:proofErr w:type="gramEnd"/>
      <w:r w:rsidRPr="006045D6">
        <w:rPr>
          <w:rFonts w:ascii="Times New Roman" w:hAnsi="Times New Roman" w:cs="Times New Roman"/>
          <w:sz w:val="24"/>
          <w:szCs w:val="24"/>
        </w:rPr>
        <w:t xml:space="preserve">____________________________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_____________</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 xml:space="preserve"> </w:t>
      </w:r>
      <w:r w:rsidRPr="006045D6">
        <w:rPr>
          <w:rFonts w:ascii="Times New Roman" w:hAnsi="Times New Roman" w:cs="Times New Roman"/>
          <w:sz w:val="24"/>
          <w:szCs w:val="24"/>
        </w:rPr>
        <w:tab/>
        <w:t xml:space="preserve">         (ФИО)</w:t>
      </w:r>
      <w:r w:rsidRPr="006045D6">
        <w:rPr>
          <w:rFonts w:ascii="Times New Roman" w:hAnsi="Times New Roman" w:cs="Times New Roman"/>
          <w:sz w:val="24"/>
          <w:szCs w:val="24"/>
        </w:rPr>
        <w:tab/>
        <w:t xml:space="preserve">                </w:t>
      </w:r>
      <w:r w:rsidR="0032534A">
        <w:rPr>
          <w:rFonts w:ascii="Times New Roman" w:hAnsi="Times New Roman" w:cs="Times New Roman"/>
          <w:sz w:val="24"/>
          <w:szCs w:val="24"/>
        </w:rPr>
        <w:t xml:space="preserve">         </w:t>
      </w:r>
      <w:r w:rsidRPr="006045D6">
        <w:rPr>
          <w:rFonts w:ascii="Times New Roman" w:hAnsi="Times New Roman" w:cs="Times New Roman"/>
          <w:sz w:val="24"/>
          <w:szCs w:val="24"/>
        </w:rPr>
        <w:t xml:space="preserve">   </w:t>
      </w:r>
      <w:r w:rsidR="0032534A">
        <w:rPr>
          <w:rFonts w:ascii="Times New Roman" w:hAnsi="Times New Roman" w:cs="Times New Roman"/>
          <w:sz w:val="24"/>
          <w:szCs w:val="24"/>
        </w:rPr>
        <w:t xml:space="preserve">   </w:t>
      </w:r>
      <w:proofErr w:type="gramStart"/>
      <w:r w:rsidR="0032534A">
        <w:rPr>
          <w:rFonts w:ascii="Times New Roman" w:hAnsi="Times New Roman" w:cs="Times New Roman"/>
          <w:sz w:val="24"/>
          <w:szCs w:val="24"/>
        </w:rPr>
        <w:t xml:space="preserve">   </w:t>
      </w:r>
      <w:r w:rsidRPr="006045D6">
        <w:rPr>
          <w:rFonts w:ascii="Times New Roman" w:hAnsi="Times New Roman" w:cs="Times New Roman"/>
          <w:sz w:val="24"/>
          <w:szCs w:val="24"/>
        </w:rPr>
        <w:t>(</w:t>
      </w:r>
      <w:proofErr w:type="gramEnd"/>
      <w:r w:rsidRPr="006045D6">
        <w:rPr>
          <w:rFonts w:ascii="Times New Roman" w:hAnsi="Times New Roman" w:cs="Times New Roman"/>
          <w:sz w:val="24"/>
          <w:szCs w:val="24"/>
        </w:rPr>
        <w:t>подпись)</w:t>
      </w:r>
    </w:p>
    <w:p w:rsidR="00C52019" w:rsidRPr="006045D6" w:rsidRDefault="00C52019" w:rsidP="00C52019">
      <w:pPr>
        <w:pStyle w:val="ConsNonformat"/>
        <w:widowControl/>
        <w:tabs>
          <w:tab w:val="left" w:pos="1890"/>
          <w:tab w:val="left" w:pos="5246"/>
          <w:tab w:val="left" w:pos="5786"/>
        </w:tabs>
        <w:ind w:right="0"/>
        <w:rPr>
          <w:rFonts w:ascii="Times New Roman" w:hAnsi="Times New Roman" w:cs="Times New Roman"/>
          <w:sz w:val="24"/>
          <w:szCs w:val="24"/>
        </w:rPr>
      </w:pPr>
      <w:r w:rsidRPr="006045D6">
        <w:rPr>
          <w:rFonts w:ascii="Times New Roman" w:hAnsi="Times New Roman" w:cs="Times New Roman"/>
          <w:sz w:val="24"/>
          <w:szCs w:val="24"/>
        </w:rPr>
        <w:t>М. П.</w:t>
      </w:r>
    </w:p>
    <w:p w:rsidR="00C52019" w:rsidRDefault="00C52019"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9611C5" w:rsidRDefault="009611C5"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106844" w:rsidRDefault="00106844"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C52019">
      <w:pPr>
        <w:pStyle w:val="ConsNormal"/>
        <w:ind w:right="0" w:firstLine="540"/>
        <w:jc w:val="right"/>
        <w:rPr>
          <w:rFonts w:ascii="Times New Roman" w:hAnsi="Times New Roman"/>
          <w:sz w:val="24"/>
          <w:szCs w:val="24"/>
        </w:rPr>
      </w:pPr>
    </w:p>
    <w:p w:rsidR="002579AD" w:rsidRDefault="002579AD" w:rsidP="0007274F">
      <w:pPr>
        <w:jc w:val="both"/>
        <w:rPr>
          <w:sz w:val="24"/>
          <w:szCs w:val="24"/>
        </w:rPr>
      </w:pPr>
    </w:p>
    <w:p w:rsidR="00106844" w:rsidRPr="003B0A4E" w:rsidRDefault="00106844" w:rsidP="0007274F">
      <w:pPr>
        <w:jc w:val="both"/>
        <w:rPr>
          <w:sz w:val="24"/>
          <w:szCs w:val="24"/>
        </w:rPr>
      </w:pPr>
    </w:p>
    <w:p w:rsidR="007D6193" w:rsidRPr="003B0A4E" w:rsidRDefault="00E725EB" w:rsidP="0007274F">
      <w:pPr>
        <w:jc w:val="both"/>
        <w:rPr>
          <w:sz w:val="24"/>
          <w:szCs w:val="24"/>
        </w:rPr>
      </w:pPr>
      <w:r w:rsidRPr="003B0A4E">
        <w:rPr>
          <w:sz w:val="24"/>
          <w:szCs w:val="24"/>
        </w:rPr>
        <w:lastRenderedPageBreak/>
        <w:t>На бланке организации</w:t>
      </w:r>
    </w:p>
    <w:p w:rsidR="007D6193" w:rsidRPr="003B0A4E" w:rsidRDefault="00E725EB" w:rsidP="0007274F">
      <w:pPr>
        <w:jc w:val="both"/>
        <w:rPr>
          <w:sz w:val="24"/>
          <w:szCs w:val="24"/>
        </w:rPr>
      </w:pPr>
      <w:r w:rsidRPr="003B0A4E">
        <w:rPr>
          <w:sz w:val="24"/>
          <w:szCs w:val="24"/>
        </w:rPr>
        <w:t>Дата, исх. номер</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 ____</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tabs>
          <w:tab w:val="right" w:pos="9354"/>
        </w:tabs>
        <w:jc w:val="both"/>
        <w:rPr>
          <w:i/>
          <w:sz w:val="24"/>
          <w:szCs w:val="24"/>
          <w:vertAlign w:val="superscript"/>
        </w:rPr>
      </w:pPr>
      <w:r w:rsidRPr="003B0A4E">
        <w:rPr>
          <w:sz w:val="24"/>
          <w:szCs w:val="24"/>
        </w:rPr>
        <w:t>___________                                                                 ______________________________</w:t>
      </w:r>
    </w:p>
    <w:p w:rsidR="007D6193" w:rsidRPr="003B0A4E" w:rsidRDefault="00E725EB" w:rsidP="0007274F">
      <w:pPr>
        <w:jc w:val="both"/>
        <w:rPr>
          <w:sz w:val="24"/>
          <w:szCs w:val="24"/>
        </w:rPr>
      </w:pPr>
      <w:r w:rsidRPr="003B0A4E">
        <w:rPr>
          <w:i/>
          <w:sz w:val="24"/>
          <w:szCs w:val="24"/>
          <w:vertAlign w:val="superscript"/>
        </w:rPr>
        <w:t xml:space="preserve">                                                                                                     (прописью число, месяц и год выдачи доверенности)</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_____________________________________________________________________________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(наименование Претендента на участие в аукционе)</w:t>
      </w:r>
    </w:p>
    <w:p w:rsidR="007D6193" w:rsidRPr="003B0A4E" w:rsidRDefault="00E725EB" w:rsidP="0007274F">
      <w:pPr>
        <w:jc w:val="both"/>
        <w:rPr>
          <w:i/>
          <w:sz w:val="24"/>
          <w:szCs w:val="24"/>
          <w:vertAlign w:val="superscript"/>
        </w:rPr>
      </w:pPr>
      <w:r w:rsidRPr="003B0A4E">
        <w:rPr>
          <w:sz w:val="24"/>
          <w:szCs w:val="24"/>
        </w:rPr>
        <w:t>доверяет _______________________________________________________________________</w:t>
      </w:r>
    </w:p>
    <w:p w:rsidR="007D6193" w:rsidRPr="003B0A4E" w:rsidRDefault="00E725EB" w:rsidP="0007274F">
      <w:pPr>
        <w:jc w:val="both"/>
        <w:rPr>
          <w:sz w:val="24"/>
          <w:szCs w:val="24"/>
        </w:rPr>
      </w:pPr>
      <w:r w:rsidRPr="003B0A4E">
        <w:rPr>
          <w:i/>
          <w:sz w:val="24"/>
          <w:szCs w:val="24"/>
          <w:vertAlign w:val="superscript"/>
        </w:rPr>
        <w:t>(фамилия, имя, отчество, должность)</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паспорт серии _______ № _________ выдан __________________________</w:t>
      </w:r>
      <w:r w:rsidR="005269F9" w:rsidRPr="003B0A4E">
        <w:rPr>
          <w:sz w:val="24"/>
          <w:szCs w:val="24"/>
        </w:rPr>
        <w:t>_ «</w:t>
      </w:r>
      <w:r w:rsidRPr="003B0A4E">
        <w:rPr>
          <w:sz w:val="24"/>
          <w:szCs w:val="24"/>
        </w:rPr>
        <w:t>___</w:t>
      </w:r>
      <w:r w:rsidR="005269F9" w:rsidRPr="003B0A4E">
        <w:rPr>
          <w:sz w:val="24"/>
          <w:szCs w:val="24"/>
        </w:rPr>
        <w:t>_» _</w:t>
      </w:r>
      <w:r w:rsidRPr="003B0A4E">
        <w:rPr>
          <w:sz w:val="24"/>
          <w:szCs w:val="24"/>
        </w:rPr>
        <w:t>________ ___________года.</w:t>
      </w:r>
    </w:p>
    <w:p w:rsidR="007D6193" w:rsidRPr="003B0A4E" w:rsidRDefault="007D6193" w:rsidP="0007274F">
      <w:pPr>
        <w:jc w:val="both"/>
        <w:rPr>
          <w:sz w:val="24"/>
          <w:szCs w:val="24"/>
        </w:rPr>
      </w:pPr>
    </w:p>
    <w:p w:rsidR="007D6193" w:rsidRPr="003B0A4E" w:rsidRDefault="00E725EB" w:rsidP="0007274F">
      <w:pPr>
        <w:jc w:val="both"/>
        <w:rPr>
          <w:sz w:val="24"/>
          <w:szCs w:val="24"/>
          <w:vertAlign w:val="superscript"/>
        </w:rPr>
      </w:pPr>
      <w:r w:rsidRPr="003B0A4E">
        <w:rPr>
          <w:sz w:val="24"/>
          <w:szCs w:val="24"/>
        </w:rPr>
        <w:t>представлять интересы ____________________________________________________________</w:t>
      </w:r>
    </w:p>
    <w:p w:rsidR="007D6193" w:rsidRPr="003B0A4E" w:rsidRDefault="00E725EB" w:rsidP="0007274F">
      <w:pPr>
        <w:jc w:val="both"/>
        <w:rPr>
          <w:sz w:val="24"/>
          <w:szCs w:val="24"/>
          <w:vertAlign w:val="superscript"/>
        </w:rPr>
      </w:pPr>
      <w:r w:rsidRPr="003B0A4E">
        <w:rPr>
          <w:sz w:val="24"/>
          <w:szCs w:val="24"/>
          <w:vertAlign w:val="superscript"/>
        </w:rPr>
        <w:tab/>
        <w:t xml:space="preserve">                                         </w:t>
      </w:r>
      <w:r w:rsidRPr="003B0A4E">
        <w:rPr>
          <w:i/>
          <w:sz w:val="24"/>
          <w:szCs w:val="24"/>
          <w:vertAlign w:val="superscript"/>
        </w:rPr>
        <w:t>(наименование Претендента на участие в аукционе)</w:t>
      </w:r>
    </w:p>
    <w:p w:rsidR="007D6193" w:rsidRPr="003B0A4E" w:rsidRDefault="007D6193" w:rsidP="0007274F">
      <w:pPr>
        <w:jc w:val="both"/>
        <w:rPr>
          <w:sz w:val="24"/>
          <w:szCs w:val="24"/>
          <w:vertAlign w:val="superscript"/>
        </w:rPr>
      </w:pPr>
    </w:p>
    <w:p w:rsidR="007D6193" w:rsidRPr="003B0A4E" w:rsidRDefault="00E725EB" w:rsidP="0007274F">
      <w:pPr>
        <w:ind w:right="485"/>
        <w:jc w:val="both"/>
        <w:rPr>
          <w:sz w:val="24"/>
          <w:szCs w:val="24"/>
        </w:rPr>
      </w:pPr>
      <w:r w:rsidRPr="003B0A4E">
        <w:rPr>
          <w:sz w:val="24"/>
          <w:szCs w:val="24"/>
        </w:rPr>
        <w:t>на аукционе на право заключения договора аренды земельного участка, проводимого Администрацией МР «Дербентский район», в том числе: заявлять от имени доверителя предложения по цене договора (лота), подписывать договор, подавать и получать любые документы, и совершать все необходимые действия, связанные с выполнением настоящего поручения.</w:t>
      </w:r>
    </w:p>
    <w:p w:rsidR="007D6193" w:rsidRPr="003B0A4E" w:rsidRDefault="007D6193" w:rsidP="0007274F">
      <w:pPr>
        <w:jc w:val="both"/>
        <w:rPr>
          <w:sz w:val="24"/>
          <w:szCs w:val="24"/>
        </w:rPr>
      </w:pPr>
    </w:p>
    <w:p w:rsidR="007D6193" w:rsidRPr="003B0A4E" w:rsidRDefault="00E725EB" w:rsidP="0007274F">
      <w:pPr>
        <w:jc w:val="both"/>
        <w:rPr>
          <w:i/>
          <w:sz w:val="24"/>
          <w:szCs w:val="24"/>
          <w:vertAlign w:val="superscript"/>
        </w:rPr>
      </w:pPr>
      <w:r w:rsidRPr="003B0A4E">
        <w:rPr>
          <w:sz w:val="24"/>
          <w:szCs w:val="24"/>
        </w:rPr>
        <w:t>Подпись _______________________</w:t>
      </w:r>
      <w:r w:rsidRPr="003B0A4E">
        <w:rPr>
          <w:sz w:val="24"/>
          <w:szCs w:val="24"/>
        </w:rPr>
        <w:tab/>
        <w:t xml:space="preserve">______________________ удостоверяем. </w:t>
      </w:r>
    </w:p>
    <w:p w:rsidR="007D6193" w:rsidRPr="003B0A4E" w:rsidRDefault="00E725EB" w:rsidP="0007274F">
      <w:pPr>
        <w:tabs>
          <w:tab w:val="center" w:pos="2160"/>
          <w:tab w:val="center" w:pos="5760"/>
        </w:tabs>
        <w:jc w:val="both"/>
        <w:rPr>
          <w:sz w:val="24"/>
          <w:szCs w:val="24"/>
        </w:rPr>
      </w:pPr>
      <w:r w:rsidRPr="003B0A4E">
        <w:rPr>
          <w:i/>
          <w:sz w:val="24"/>
          <w:szCs w:val="24"/>
          <w:vertAlign w:val="superscript"/>
        </w:rPr>
        <w:tab/>
        <w:t>(Ф.И.О. удостоверяемого)</w:t>
      </w:r>
      <w:r w:rsidRPr="003B0A4E">
        <w:rPr>
          <w:i/>
          <w:sz w:val="24"/>
          <w:szCs w:val="24"/>
          <w:vertAlign w:val="superscript"/>
        </w:rPr>
        <w:tab/>
        <w:t>(подпись удостоверяемого)</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Доверенность действитель</w:t>
      </w:r>
      <w:r w:rsidR="006022A6">
        <w:rPr>
          <w:sz w:val="24"/>
          <w:szCs w:val="24"/>
        </w:rPr>
        <w:t>на по «____» _______________201</w:t>
      </w:r>
      <w:r w:rsidRPr="003B0A4E">
        <w:rPr>
          <w:sz w:val="24"/>
          <w:szCs w:val="24"/>
        </w:rPr>
        <w:t xml:space="preserve"> года.</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Подпис</w:t>
      </w:r>
      <w:r w:rsidR="007F7DE5" w:rsidRPr="003B0A4E">
        <w:rPr>
          <w:sz w:val="24"/>
          <w:szCs w:val="24"/>
        </w:rPr>
        <w:t>ь руководителя (уполномоченного</w:t>
      </w:r>
      <w:r w:rsidR="008D31ED" w:rsidRPr="003B0A4E">
        <w:rPr>
          <w:sz w:val="24"/>
          <w:szCs w:val="24"/>
        </w:rPr>
        <w:t xml:space="preserve"> </w:t>
      </w:r>
      <w:proofErr w:type="gramStart"/>
      <w:r w:rsidR="006B1490" w:rsidRPr="003B0A4E">
        <w:rPr>
          <w:sz w:val="24"/>
          <w:szCs w:val="24"/>
        </w:rPr>
        <w:t>лица)</w:t>
      </w:r>
      <w:r w:rsidR="006B1490" w:rsidRPr="003B0A4E">
        <w:t xml:space="preserve">   </w:t>
      </w:r>
      <w:proofErr w:type="gramEnd"/>
      <w:r w:rsidRPr="003B0A4E">
        <w:t xml:space="preserve">                                 </w:t>
      </w:r>
      <w:r w:rsidR="005269F9" w:rsidRPr="003B0A4E">
        <w:t xml:space="preserve">          </w:t>
      </w:r>
      <w:r w:rsidRPr="003B0A4E">
        <w:t xml:space="preserve">  </w:t>
      </w:r>
      <w:r w:rsidR="006B1490" w:rsidRPr="003B0A4E">
        <w:t xml:space="preserve">   </w:t>
      </w:r>
      <w:r w:rsidRPr="003B0A4E">
        <w:t xml:space="preserve"> </w:t>
      </w:r>
      <w:r w:rsidRPr="003B0A4E">
        <w:rPr>
          <w:sz w:val="24"/>
          <w:szCs w:val="24"/>
        </w:rPr>
        <w:t>/       ФИО        /</w:t>
      </w: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 xml:space="preserve">Подпись Претендента на участие в аукционе                                                /       ФИО        /                                                  </w:t>
      </w:r>
    </w:p>
    <w:p w:rsidR="007D6193" w:rsidRPr="003B0A4E" w:rsidRDefault="007D6193" w:rsidP="0007274F">
      <w:pPr>
        <w:jc w:val="both"/>
        <w:rPr>
          <w:sz w:val="24"/>
          <w:szCs w:val="24"/>
        </w:rPr>
      </w:pPr>
    </w:p>
    <w:p w:rsidR="007D6193" w:rsidRPr="003B0A4E" w:rsidRDefault="007D6193" w:rsidP="0007274F">
      <w:pPr>
        <w:jc w:val="both"/>
        <w:rPr>
          <w:sz w:val="24"/>
          <w:szCs w:val="24"/>
        </w:rPr>
      </w:pPr>
    </w:p>
    <w:p w:rsidR="007D6193" w:rsidRPr="003B0A4E" w:rsidRDefault="00E725EB" w:rsidP="0007274F">
      <w:pPr>
        <w:jc w:val="both"/>
        <w:rPr>
          <w:sz w:val="24"/>
          <w:szCs w:val="24"/>
        </w:rPr>
      </w:pPr>
      <w:r w:rsidRPr="003B0A4E">
        <w:rPr>
          <w:sz w:val="24"/>
          <w:szCs w:val="24"/>
        </w:rPr>
        <w:t>МП</w:t>
      </w:r>
    </w:p>
    <w:p w:rsidR="00C412D9" w:rsidRDefault="00C412D9"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rPr>
          <w:sz w:val="24"/>
          <w:szCs w:val="24"/>
        </w:rPr>
      </w:pPr>
    </w:p>
    <w:p w:rsidR="002B268B" w:rsidRDefault="002B268B" w:rsidP="0007274F">
      <w:pPr>
        <w:jc w:val="both"/>
      </w:pPr>
    </w:p>
    <w:p w:rsidR="00760C08" w:rsidRDefault="00760C08" w:rsidP="0007274F">
      <w:pPr>
        <w:jc w:val="both"/>
      </w:pPr>
    </w:p>
    <w:p w:rsidR="00760C08" w:rsidRDefault="00760C08" w:rsidP="0007274F">
      <w:pPr>
        <w:jc w:val="both"/>
      </w:pPr>
    </w:p>
    <w:p w:rsidR="00760C08" w:rsidRDefault="00760C08" w:rsidP="0007274F">
      <w:pPr>
        <w:jc w:val="both"/>
      </w:pPr>
    </w:p>
    <w:p w:rsidR="00760C08" w:rsidRDefault="00760C08" w:rsidP="0007274F">
      <w:pPr>
        <w:jc w:val="both"/>
      </w:pPr>
    </w:p>
    <w:p w:rsidR="00760C08" w:rsidRDefault="00760C08" w:rsidP="0007274F">
      <w:pPr>
        <w:jc w:val="both"/>
      </w:pPr>
    </w:p>
    <w:p w:rsidR="00760C08" w:rsidRPr="003B0A4E" w:rsidRDefault="00760C08" w:rsidP="0007274F">
      <w:pPr>
        <w:jc w:val="both"/>
      </w:pPr>
    </w:p>
    <w:p w:rsidR="00C412D9" w:rsidRPr="003B0A4E" w:rsidRDefault="00C412D9" w:rsidP="0007274F">
      <w:pPr>
        <w:jc w:val="both"/>
      </w:pPr>
    </w:p>
    <w:p w:rsidR="004F73BD" w:rsidRPr="003B0A4E" w:rsidRDefault="004F73BD" w:rsidP="0007274F">
      <w:pPr>
        <w:jc w:val="both"/>
      </w:pPr>
    </w:p>
    <w:p w:rsidR="00422EE7" w:rsidRDefault="001518F5" w:rsidP="001518F5">
      <w:pPr>
        <w:jc w:val="both"/>
        <w:rPr>
          <w:sz w:val="24"/>
          <w:szCs w:val="24"/>
        </w:rPr>
      </w:pPr>
      <w:r>
        <w:rPr>
          <w:sz w:val="24"/>
          <w:szCs w:val="24"/>
        </w:rPr>
        <w:lastRenderedPageBreak/>
        <w:t xml:space="preserve">                                                        </w:t>
      </w:r>
      <w:r w:rsidR="00760C08">
        <w:rPr>
          <w:sz w:val="24"/>
          <w:szCs w:val="24"/>
        </w:rPr>
        <w:t xml:space="preserve">         </w:t>
      </w:r>
      <w:r>
        <w:rPr>
          <w:sz w:val="24"/>
          <w:szCs w:val="24"/>
        </w:rPr>
        <w:t xml:space="preserve">  ПРОЕКТ</w:t>
      </w:r>
    </w:p>
    <w:p w:rsidR="004F73BD" w:rsidRPr="003B0A4E" w:rsidRDefault="00422EE7" w:rsidP="001518F5">
      <w:pPr>
        <w:jc w:val="both"/>
        <w:rPr>
          <w:sz w:val="24"/>
          <w:szCs w:val="24"/>
        </w:rPr>
      </w:pPr>
      <w:r>
        <w:rPr>
          <w:sz w:val="24"/>
          <w:szCs w:val="24"/>
        </w:rPr>
        <w:t xml:space="preserve">                                                     </w:t>
      </w:r>
      <w:r w:rsidR="00760C08">
        <w:rPr>
          <w:sz w:val="24"/>
          <w:szCs w:val="24"/>
        </w:rPr>
        <w:t xml:space="preserve">          </w:t>
      </w:r>
      <w:r>
        <w:rPr>
          <w:sz w:val="24"/>
          <w:szCs w:val="24"/>
        </w:rPr>
        <w:t xml:space="preserve"> </w:t>
      </w:r>
      <w:r w:rsidR="001518F5">
        <w:rPr>
          <w:sz w:val="24"/>
          <w:szCs w:val="24"/>
        </w:rPr>
        <w:t xml:space="preserve"> </w:t>
      </w:r>
      <w:r w:rsidR="004F73BD" w:rsidRPr="003B0A4E">
        <w:rPr>
          <w:sz w:val="24"/>
          <w:szCs w:val="24"/>
        </w:rPr>
        <w:t>ДОГОВОР</w:t>
      </w:r>
      <w:r w:rsidR="001518F5">
        <w:rPr>
          <w:sz w:val="24"/>
          <w:szCs w:val="24"/>
        </w:rPr>
        <w:t>А</w:t>
      </w:r>
    </w:p>
    <w:p w:rsidR="004F73BD" w:rsidRPr="003B0A4E" w:rsidRDefault="001518F5" w:rsidP="0007274F">
      <w:pPr>
        <w:jc w:val="both"/>
        <w:rPr>
          <w:sz w:val="24"/>
          <w:szCs w:val="24"/>
        </w:rPr>
      </w:pPr>
      <w:r>
        <w:rPr>
          <w:sz w:val="24"/>
          <w:szCs w:val="24"/>
        </w:rPr>
        <w:t xml:space="preserve">   </w:t>
      </w:r>
      <w:r w:rsidRPr="001518F5">
        <w:rPr>
          <w:sz w:val="24"/>
          <w:szCs w:val="24"/>
        </w:rPr>
        <w:t>аренды земельного участка, государственная собственность на который не разграничена</w:t>
      </w:r>
    </w:p>
    <w:p w:rsidR="004F73BD" w:rsidRPr="003B0A4E" w:rsidRDefault="004F73BD" w:rsidP="0007274F">
      <w:pPr>
        <w:jc w:val="both"/>
        <w:rPr>
          <w:sz w:val="24"/>
          <w:szCs w:val="24"/>
        </w:rPr>
      </w:pPr>
    </w:p>
    <w:p w:rsidR="00C412D9" w:rsidRPr="003B0A4E" w:rsidRDefault="00FD2DCF" w:rsidP="00C412D9">
      <w:pPr>
        <w:pStyle w:val="aff5"/>
        <w:jc w:val="both"/>
        <w:rPr>
          <w:sz w:val="24"/>
          <w:szCs w:val="24"/>
        </w:rPr>
      </w:pPr>
      <w:r>
        <w:rPr>
          <w:sz w:val="24"/>
          <w:szCs w:val="24"/>
        </w:rPr>
        <w:t>«_____» __________2017</w:t>
      </w:r>
      <w:r w:rsidR="00C412D9" w:rsidRPr="003B0A4E">
        <w:rPr>
          <w:sz w:val="24"/>
          <w:szCs w:val="24"/>
        </w:rPr>
        <w:t xml:space="preserve"> г.           </w:t>
      </w:r>
      <w:r w:rsidR="00C412D9" w:rsidRPr="003B0A4E">
        <w:rPr>
          <w:sz w:val="24"/>
          <w:szCs w:val="24"/>
        </w:rPr>
        <w:tab/>
      </w:r>
      <w:r w:rsidR="00C412D9" w:rsidRPr="003B0A4E">
        <w:rPr>
          <w:sz w:val="24"/>
          <w:szCs w:val="24"/>
        </w:rPr>
        <w:tab/>
        <w:t xml:space="preserve">                                                          №______                                                              </w:t>
      </w:r>
    </w:p>
    <w:p w:rsidR="00C412D9" w:rsidRPr="003B0A4E" w:rsidRDefault="00C412D9" w:rsidP="00C412D9">
      <w:pPr>
        <w:pStyle w:val="aff5"/>
        <w:jc w:val="both"/>
        <w:rPr>
          <w:sz w:val="24"/>
          <w:szCs w:val="24"/>
        </w:rPr>
      </w:pPr>
    </w:p>
    <w:p w:rsidR="00C412D9" w:rsidRPr="003B0A4E" w:rsidRDefault="00C412D9" w:rsidP="007F7DE5">
      <w:pPr>
        <w:pStyle w:val="aff5"/>
        <w:ind w:firstLine="426"/>
        <w:jc w:val="both"/>
        <w:rPr>
          <w:sz w:val="24"/>
          <w:szCs w:val="24"/>
        </w:rPr>
      </w:pPr>
      <w:r w:rsidRPr="003B0A4E">
        <w:rPr>
          <w:sz w:val="24"/>
          <w:szCs w:val="24"/>
        </w:rPr>
        <w:t xml:space="preserve">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 г. №5/7, с одной стороны, именуемый в дальнейшем «Арендодатель»,  и  </w:t>
      </w:r>
      <w:r w:rsidR="007F7DE5" w:rsidRPr="003B0A4E">
        <w:rPr>
          <w:sz w:val="24"/>
          <w:szCs w:val="24"/>
        </w:rPr>
        <w:t>________________________________________________________________________________________________________________________________________________________________</w:t>
      </w:r>
      <w:r w:rsidRPr="003B0A4E">
        <w:rPr>
          <w:sz w:val="24"/>
          <w:szCs w:val="24"/>
        </w:rPr>
        <w:t>, именуемый (</w:t>
      </w:r>
      <w:proofErr w:type="spellStart"/>
      <w:r w:rsidRPr="003B0A4E">
        <w:rPr>
          <w:sz w:val="24"/>
          <w:szCs w:val="24"/>
        </w:rPr>
        <w:t>ая</w:t>
      </w:r>
      <w:proofErr w:type="spellEnd"/>
      <w:r w:rsidRPr="003B0A4E">
        <w:rPr>
          <w:sz w:val="24"/>
          <w:szCs w:val="24"/>
        </w:rPr>
        <w:t xml:space="preserve">) в дальнейшем «Арендатор», и именуемые в дальнейшем «Стороны», в соответствии с протоколом рассмотрения заявок на участие в аукционе на право заключения договора аренды земельного участка от </w:t>
      </w:r>
      <w:r w:rsidR="0054267A" w:rsidRPr="003B0A4E">
        <w:rPr>
          <w:sz w:val="24"/>
          <w:szCs w:val="24"/>
        </w:rPr>
        <w:t>_____№ ____</w:t>
      </w:r>
      <w:r w:rsidRPr="003B0A4E">
        <w:rPr>
          <w:sz w:val="24"/>
          <w:szCs w:val="24"/>
        </w:rPr>
        <w:t xml:space="preserve"> (далее протокол), заключили настоящий Договор (далее – Договор) о нижеследующем:</w:t>
      </w:r>
    </w:p>
    <w:p w:rsidR="007F7DE5" w:rsidRPr="003B0A4E" w:rsidRDefault="007F7DE5" w:rsidP="007F7DE5">
      <w:pPr>
        <w:pStyle w:val="aff5"/>
        <w:ind w:firstLine="426"/>
        <w:jc w:val="both"/>
        <w:rPr>
          <w:sz w:val="24"/>
          <w:szCs w:val="24"/>
        </w:rPr>
      </w:pPr>
    </w:p>
    <w:p w:rsidR="00C412D9" w:rsidRPr="003B0A4E" w:rsidRDefault="00C412D9" w:rsidP="00C412D9">
      <w:pPr>
        <w:pStyle w:val="aff5"/>
        <w:widowControl/>
        <w:numPr>
          <w:ilvl w:val="0"/>
          <w:numId w:val="28"/>
        </w:numPr>
        <w:suppressAutoHyphens w:val="0"/>
        <w:autoSpaceDE/>
        <w:jc w:val="center"/>
        <w:rPr>
          <w:sz w:val="24"/>
          <w:szCs w:val="24"/>
        </w:rPr>
      </w:pPr>
      <w:r w:rsidRPr="003B0A4E">
        <w:rPr>
          <w:sz w:val="24"/>
          <w:szCs w:val="24"/>
        </w:rPr>
        <w:t>Предмет договора</w:t>
      </w:r>
    </w:p>
    <w:p w:rsidR="00C412D9" w:rsidRPr="003B0A4E" w:rsidRDefault="00C412D9" w:rsidP="00C412D9">
      <w:pPr>
        <w:pStyle w:val="aff5"/>
        <w:jc w:val="both"/>
        <w:rPr>
          <w:sz w:val="24"/>
          <w:szCs w:val="24"/>
        </w:rPr>
      </w:pPr>
      <w:r w:rsidRPr="003B0A4E">
        <w:rPr>
          <w:sz w:val="24"/>
          <w:szCs w:val="24"/>
        </w:rPr>
        <w:t xml:space="preserve">1.1. Арендодатель предоставляет, а Арендатор принимает в аренду земельный участок – категория земель: </w:t>
      </w:r>
      <w:r w:rsidR="0054267A" w:rsidRPr="003B0A4E">
        <w:rPr>
          <w:sz w:val="24"/>
          <w:szCs w:val="24"/>
        </w:rPr>
        <w:t>_______________</w:t>
      </w:r>
      <w:r w:rsidRPr="003B0A4E">
        <w:rPr>
          <w:sz w:val="24"/>
          <w:szCs w:val="24"/>
        </w:rPr>
        <w:t xml:space="preserve">, кадастровый номер </w:t>
      </w:r>
      <w:r w:rsidR="0054267A" w:rsidRPr="003B0A4E">
        <w:rPr>
          <w:sz w:val="24"/>
          <w:szCs w:val="24"/>
        </w:rPr>
        <w:t>________________</w:t>
      </w:r>
      <w:r w:rsidRPr="003B0A4E">
        <w:rPr>
          <w:sz w:val="24"/>
          <w:szCs w:val="24"/>
        </w:rPr>
        <w:t xml:space="preserve">, расположенный по адресу: РД, Дербентский район, село </w:t>
      </w:r>
      <w:r w:rsidR="0054267A" w:rsidRPr="003B0A4E">
        <w:rPr>
          <w:sz w:val="24"/>
          <w:szCs w:val="24"/>
        </w:rPr>
        <w:t>___________</w:t>
      </w:r>
      <w:r w:rsidRPr="003B0A4E">
        <w:rPr>
          <w:sz w:val="24"/>
          <w:szCs w:val="24"/>
        </w:rPr>
        <w:t xml:space="preserve">, для </w:t>
      </w:r>
      <w:r w:rsidR="0054267A" w:rsidRPr="003B0A4E">
        <w:rPr>
          <w:sz w:val="24"/>
          <w:szCs w:val="24"/>
        </w:rPr>
        <w:t>________________</w:t>
      </w:r>
      <w:r w:rsidRPr="003B0A4E">
        <w:rPr>
          <w:sz w:val="24"/>
          <w:szCs w:val="24"/>
        </w:rPr>
        <w:t xml:space="preserve">, общей площадью </w:t>
      </w:r>
      <w:r w:rsidR="0054267A" w:rsidRPr="003B0A4E">
        <w:rPr>
          <w:sz w:val="24"/>
          <w:szCs w:val="24"/>
        </w:rPr>
        <w:t>________</w:t>
      </w:r>
      <w:r w:rsidRPr="003B0A4E">
        <w:rPr>
          <w:sz w:val="24"/>
          <w:szCs w:val="24"/>
        </w:rPr>
        <w:t xml:space="preserve"> кв.м.</w:t>
      </w:r>
    </w:p>
    <w:p w:rsidR="00C412D9" w:rsidRPr="003B0A4E" w:rsidRDefault="00C412D9" w:rsidP="00C412D9">
      <w:pPr>
        <w:pStyle w:val="aff5"/>
        <w:jc w:val="both"/>
        <w:rPr>
          <w:sz w:val="24"/>
          <w:szCs w:val="24"/>
        </w:rPr>
      </w:pPr>
      <w:r w:rsidRPr="003B0A4E">
        <w:rPr>
          <w:sz w:val="24"/>
          <w:szCs w:val="24"/>
        </w:rPr>
        <w:t>1.2. Арендодатель гарантирует, что передаваемый по настоящему договору участок никому другому не продан, не заложен, не является предметом спора, под арестом и запретом не состоит. Участок правами третьих лиц не обременен.</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2. Срок договора</w:t>
      </w:r>
    </w:p>
    <w:p w:rsidR="00C412D9" w:rsidRPr="003B0A4E" w:rsidRDefault="00C412D9" w:rsidP="00C412D9">
      <w:pPr>
        <w:pStyle w:val="aff5"/>
        <w:jc w:val="both"/>
        <w:rPr>
          <w:sz w:val="24"/>
          <w:szCs w:val="24"/>
        </w:rPr>
      </w:pPr>
      <w:r w:rsidRPr="003B0A4E">
        <w:rPr>
          <w:sz w:val="24"/>
          <w:szCs w:val="24"/>
        </w:rPr>
        <w:t xml:space="preserve">2.1. Договор аренды заключен сроком на </w:t>
      </w:r>
      <w:r w:rsidR="0054267A" w:rsidRPr="003B0A4E">
        <w:rPr>
          <w:sz w:val="24"/>
          <w:szCs w:val="24"/>
        </w:rPr>
        <w:t>____</w:t>
      </w:r>
      <w:r w:rsidRPr="003B0A4E">
        <w:rPr>
          <w:sz w:val="24"/>
          <w:szCs w:val="24"/>
        </w:rPr>
        <w:t xml:space="preserve"> лет с </w:t>
      </w:r>
      <w:r w:rsidR="0054267A" w:rsidRPr="003B0A4E">
        <w:rPr>
          <w:sz w:val="24"/>
          <w:szCs w:val="24"/>
        </w:rPr>
        <w:t>______</w:t>
      </w:r>
      <w:r w:rsidR="00FD2DCF">
        <w:rPr>
          <w:sz w:val="24"/>
          <w:szCs w:val="24"/>
        </w:rPr>
        <w:t xml:space="preserve"> 2017</w:t>
      </w:r>
      <w:r w:rsidRPr="003B0A4E">
        <w:rPr>
          <w:sz w:val="24"/>
          <w:szCs w:val="24"/>
        </w:rPr>
        <w:t xml:space="preserve"> г.</w:t>
      </w:r>
      <w:r w:rsidR="00C1213A" w:rsidRPr="003B0A4E">
        <w:rPr>
          <w:sz w:val="24"/>
          <w:szCs w:val="24"/>
        </w:rPr>
        <w:t xml:space="preserve"> по ___________</w:t>
      </w:r>
      <w:r w:rsidRPr="003B0A4E">
        <w:rPr>
          <w:sz w:val="24"/>
          <w:szCs w:val="24"/>
        </w:rPr>
        <w:t xml:space="preserve"> год.  </w:t>
      </w:r>
    </w:p>
    <w:p w:rsidR="00C412D9" w:rsidRPr="003B0A4E" w:rsidRDefault="00C412D9" w:rsidP="00C412D9">
      <w:pPr>
        <w:pStyle w:val="aff5"/>
        <w:jc w:val="both"/>
        <w:rPr>
          <w:sz w:val="24"/>
          <w:szCs w:val="24"/>
        </w:rPr>
      </w:pPr>
      <w:r w:rsidRPr="003B0A4E">
        <w:rPr>
          <w:sz w:val="24"/>
          <w:szCs w:val="24"/>
        </w:rPr>
        <w:t>2.2. Договор вступает в законную силу с момента его подписания сторонами и подлежит государственной регистрации в Дербентском межмуниципальном отделе Управления Росреестра по РД.</w:t>
      </w:r>
    </w:p>
    <w:p w:rsidR="007F7DE5" w:rsidRPr="003B0A4E" w:rsidRDefault="007F7DE5"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3.  Размер и условия внесения арендной платы.</w:t>
      </w:r>
    </w:p>
    <w:p w:rsidR="001518F5" w:rsidRPr="001518F5" w:rsidRDefault="001518F5" w:rsidP="001518F5">
      <w:pPr>
        <w:pStyle w:val="aff5"/>
        <w:jc w:val="both"/>
        <w:rPr>
          <w:sz w:val="24"/>
          <w:szCs w:val="24"/>
        </w:rPr>
      </w:pPr>
      <w:r w:rsidRPr="001518F5">
        <w:rPr>
          <w:sz w:val="24"/>
          <w:szCs w:val="24"/>
        </w:rPr>
        <w:t>3.1. Арендатор уплачивает следующие виды платежей: первый арендный платеж, арендную плату, определённые по итогам аукциона.</w:t>
      </w:r>
    </w:p>
    <w:p w:rsidR="001518F5" w:rsidRPr="001518F5" w:rsidRDefault="001518F5" w:rsidP="001518F5">
      <w:pPr>
        <w:pStyle w:val="aff5"/>
        <w:jc w:val="both"/>
        <w:rPr>
          <w:sz w:val="24"/>
          <w:szCs w:val="24"/>
        </w:rPr>
      </w:pPr>
      <w:r w:rsidRPr="001518F5">
        <w:rPr>
          <w:sz w:val="24"/>
          <w:szCs w:val="24"/>
        </w:rPr>
        <w:t xml:space="preserve">3.2. Первый арендный платеж составляет </w:t>
      </w:r>
      <w:r>
        <w:rPr>
          <w:sz w:val="24"/>
          <w:szCs w:val="24"/>
        </w:rPr>
        <w:t>__________</w:t>
      </w:r>
      <w:r w:rsidRPr="001518F5">
        <w:rPr>
          <w:sz w:val="24"/>
          <w:szCs w:val="24"/>
        </w:rPr>
        <w:t xml:space="preserve"> руб., а размер арендной платы составляет </w:t>
      </w:r>
      <w:r>
        <w:rPr>
          <w:sz w:val="24"/>
          <w:szCs w:val="24"/>
        </w:rPr>
        <w:t>_________</w:t>
      </w:r>
      <w:r w:rsidRPr="001518F5">
        <w:rPr>
          <w:sz w:val="24"/>
          <w:szCs w:val="24"/>
        </w:rPr>
        <w:t xml:space="preserve"> руб. в год.</w:t>
      </w:r>
    </w:p>
    <w:p w:rsidR="001518F5" w:rsidRDefault="001518F5" w:rsidP="001518F5">
      <w:pPr>
        <w:pStyle w:val="aff5"/>
        <w:jc w:val="both"/>
        <w:rPr>
          <w:sz w:val="24"/>
          <w:szCs w:val="24"/>
        </w:rPr>
      </w:pPr>
      <w:r w:rsidRPr="001518F5">
        <w:rPr>
          <w:sz w:val="24"/>
          <w:szCs w:val="24"/>
        </w:rPr>
        <w:t xml:space="preserve">3.3. Перечисленный Арендатором - задаток в сумме </w:t>
      </w:r>
      <w:r>
        <w:rPr>
          <w:sz w:val="24"/>
          <w:szCs w:val="24"/>
        </w:rPr>
        <w:t>________</w:t>
      </w:r>
      <w:r w:rsidRPr="001518F5">
        <w:rPr>
          <w:sz w:val="24"/>
          <w:szCs w:val="24"/>
        </w:rPr>
        <w:t xml:space="preserve"> руб., внесенный арендатором на счет Арендодателя засчитывается в счет оплаты первого арендного платежа.</w:t>
      </w:r>
    </w:p>
    <w:p w:rsidR="00C412D9" w:rsidRPr="003B0A4E" w:rsidRDefault="00C412D9" w:rsidP="001518F5">
      <w:pPr>
        <w:pStyle w:val="aff5"/>
        <w:jc w:val="both"/>
        <w:rPr>
          <w:sz w:val="24"/>
          <w:szCs w:val="24"/>
        </w:rPr>
      </w:pPr>
      <w:r w:rsidRPr="003B0A4E">
        <w:rPr>
          <w:sz w:val="24"/>
          <w:szCs w:val="24"/>
        </w:rPr>
        <w:t>3.4. Арендная плата вносится ежеквартально путем перечисления на счет:</w:t>
      </w:r>
    </w:p>
    <w:p w:rsidR="00C412D9" w:rsidRPr="003B0A4E" w:rsidRDefault="001518F5" w:rsidP="00C412D9">
      <w:pPr>
        <w:pStyle w:val="aff5"/>
        <w:jc w:val="both"/>
        <w:rPr>
          <w:sz w:val="22"/>
          <w:szCs w:val="22"/>
        </w:rPr>
      </w:pPr>
      <w:r w:rsidRPr="001518F5">
        <w:rPr>
          <w:sz w:val="24"/>
          <w:szCs w:val="24"/>
        </w:rPr>
        <w:t>Администрация МР «Дербентский район» на расчетный счет: 40101810600000010021, лицевой счёт 04033918760, БИК 048209001, код дохода 001111050131000001</w:t>
      </w:r>
      <w:r>
        <w:rPr>
          <w:sz w:val="24"/>
          <w:szCs w:val="24"/>
        </w:rPr>
        <w:t xml:space="preserve">20, ОКТМО 82620000, в Отделении </w:t>
      </w:r>
      <w:r w:rsidRPr="001518F5">
        <w:rPr>
          <w:sz w:val="24"/>
          <w:szCs w:val="24"/>
        </w:rPr>
        <w:t>–</w:t>
      </w:r>
      <w:r>
        <w:rPr>
          <w:sz w:val="24"/>
          <w:szCs w:val="24"/>
        </w:rPr>
        <w:t xml:space="preserve"> </w:t>
      </w:r>
      <w:r w:rsidRPr="001518F5">
        <w:rPr>
          <w:sz w:val="24"/>
          <w:szCs w:val="24"/>
        </w:rPr>
        <w:t xml:space="preserve">НБ РД </w:t>
      </w:r>
      <w:proofErr w:type="spellStart"/>
      <w:r w:rsidRPr="001518F5">
        <w:rPr>
          <w:sz w:val="24"/>
          <w:szCs w:val="24"/>
        </w:rPr>
        <w:t>г.Махачкала</w:t>
      </w:r>
      <w:proofErr w:type="spellEnd"/>
      <w:r w:rsidRPr="001518F5">
        <w:rPr>
          <w:sz w:val="24"/>
          <w:szCs w:val="24"/>
        </w:rPr>
        <w:t>, ИНН 0512008700, КПП 051201001</w:t>
      </w:r>
      <w:r w:rsidR="00C412D9" w:rsidRPr="003B0A4E">
        <w:rPr>
          <w:sz w:val="22"/>
          <w:szCs w:val="22"/>
        </w:rPr>
        <w:t xml:space="preserve"> ОКТМО </w:t>
      </w:r>
      <w:proofErr w:type="gramStart"/>
      <w:r w:rsidR="00C412D9" w:rsidRPr="003B0A4E">
        <w:rPr>
          <w:sz w:val="22"/>
          <w:szCs w:val="22"/>
        </w:rPr>
        <w:t>82620000,  в</w:t>
      </w:r>
      <w:proofErr w:type="gramEnd"/>
      <w:r w:rsidR="00C412D9" w:rsidRPr="003B0A4E">
        <w:rPr>
          <w:sz w:val="22"/>
          <w:szCs w:val="22"/>
        </w:rPr>
        <w:t xml:space="preserve"> ГРКЦ НБ РД Банка России, ИНН 0512008700, КПП 051201001.</w:t>
      </w:r>
    </w:p>
    <w:p w:rsidR="00C412D9" w:rsidRPr="003B0A4E" w:rsidRDefault="00C412D9" w:rsidP="00C412D9">
      <w:pPr>
        <w:pStyle w:val="aff5"/>
        <w:jc w:val="both"/>
        <w:rPr>
          <w:sz w:val="24"/>
          <w:szCs w:val="24"/>
        </w:rPr>
      </w:pPr>
      <w:r w:rsidRPr="003B0A4E">
        <w:rPr>
          <w:sz w:val="24"/>
          <w:szCs w:val="24"/>
        </w:rPr>
        <w:t xml:space="preserve">3.5. Арендная плата начисляется с начала срока аренды земельного участка, согласно п.2.1. </w:t>
      </w:r>
    </w:p>
    <w:p w:rsidR="00C412D9" w:rsidRPr="003B0A4E" w:rsidRDefault="00C412D9" w:rsidP="00C412D9">
      <w:pPr>
        <w:pStyle w:val="aff5"/>
        <w:jc w:val="both"/>
        <w:rPr>
          <w:sz w:val="24"/>
          <w:szCs w:val="24"/>
        </w:rPr>
      </w:pPr>
      <w:r w:rsidRPr="003B0A4E">
        <w:rPr>
          <w:sz w:val="24"/>
          <w:szCs w:val="24"/>
        </w:rPr>
        <w:t xml:space="preserve">3.6.  Арендная плата изменяется в одностороннем порядке по требованию Арендодателя на максимальный размер уровня инфляции, установленный в федеральным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заключён настоящий договор, без внесения изменений (дополнений) в настоящий Договор путем направления Арендатору соответствующего уведомления заказным письмом. Направляемое Арендодателем уведомление об изменении арендной платы является </w:t>
      </w:r>
      <w:r w:rsidRPr="003B0A4E">
        <w:rPr>
          <w:sz w:val="24"/>
          <w:szCs w:val="24"/>
        </w:rPr>
        <w:lastRenderedPageBreak/>
        <w:t>неотъемлемой частью настоящего Договора. При изменении арендной платы доплата производится в течении 30 календарных дней после направления Арендодателем уведомления об изменении арендной платы.</w:t>
      </w:r>
    </w:p>
    <w:p w:rsidR="00C412D9" w:rsidRPr="003B0A4E" w:rsidRDefault="00C412D9" w:rsidP="00C412D9">
      <w:pPr>
        <w:pStyle w:val="aff5"/>
        <w:jc w:val="both"/>
        <w:rPr>
          <w:sz w:val="24"/>
          <w:szCs w:val="24"/>
        </w:rPr>
      </w:pPr>
      <w:r w:rsidRPr="003B0A4E">
        <w:rPr>
          <w:sz w:val="24"/>
          <w:szCs w:val="24"/>
        </w:rPr>
        <w:t>Неполучении Арендатором измененного расчёта размера арендной платы не может служить основанием для не начисления ему аренной платы в новом размере.</w:t>
      </w:r>
    </w:p>
    <w:p w:rsidR="007F7DE5" w:rsidRPr="003B0A4E" w:rsidRDefault="00C412D9" w:rsidP="00C412D9">
      <w:pPr>
        <w:pStyle w:val="aff5"/>
        <w:jc w:val="both"/>
        <w:rPr>
          <w:sz w:val="24"/>
          <w:szCs w:val="24"/>
        </w:rPr>
      </w:pPr>
      <w:r w:rsidRPr="003B0A4E">
        <w:rPr>
          <w:sz w:val="24"/>
          <w:szCs w:val="24"/>
        </w:rPr>
        <w:t>3.7. Неиспользование участка Арендатором не может служить основанием для невнесения арендной платы в установленные сроки.</w:t>
      </w:r>
    </w:p>
    <w:p w:rsidR="0054267A" w:rsidRPr="003B0A4E" w:rsidRDefault="0054267A" w:rsidP="00C412D9">
      <w:pPr>
        <w:pStyle w:val="aff5"/>
        <w:jc w:val="both"/>
        <w:rPr>
          <w:sz w:val="24"/>
          <w:szCs w:val="24"/>
        </w:rPr>
      </w:pPr>
    </w:p>
    <w:p w:rsidR="00C412D9" w:rsidRPr="003B0A4E" w:rsidRDefault="00C412D9" w:rsidP="007F7DE5">
      <w:pPr>
        <w:pStyle w:val="aff5"/>
        <w:ind w:left="2832" w:firstLine="708"/>
        <w:rPr>
          <w:sz w:val="24"/>
          <w:szCs w:val="24"/>
        </w:rPr>
      </w:pPr>
      <w:r w:rsidRPr="003B0A4E">
        <w:rPr>
          <w:sz w:val="24"/>
          <w:szCs w:val="24"/>
        </w:rPr>
        <w:t>4. Права и обязанности Сторон.</w:t>
      </w:r>
    </w:p>
    <w:p w:rsidR="00C412D9" w:rsidRPr="003B0A4E" w:rsidRDefault="00C412D9" w:rsidP="00C412D9">
      <w:pPr>
        <w:pStyle w:val="aff5"/>
        <w:jc w:val="both"/>
        <w:rPr>
          <w:sz w:val="24"/>
          <w:szCs w:val="24"/>
        </w:rPr>
      </w:pPr>
      <w:r w:rsidRPr="003B0A4E">
        <w:rPr>
          <w:sz w:val="24"/>
          <w:szCs w:val="24"/>
        </w:rPr>
        <w:t xml:space="preserve">    4.1. Арендодатель имеет право:</w:t>
      </w:r>
    </w:p>
    <w:p w:rsidR="00C412D9" w:rsidRPr="003B0A4E" w:rsidRDefault="00C412D9" w:rsidP="00C412D9">
      <w:pPr>
        <w:pStyle w:val="aff5"/>
        <w:jc w:val="both"/>
        <w:rPr>
          <w:sz w:val="24"/>
          <w:szCs w:val="24"/>
        </w:rPr>
      </w:pPr>
      <w:r w:rsidRPr="003B0A4E">
        <w:rPr>
          <w:sz w:val="24"/>
          <w:szCs w:val="24"/>
        </w:rPr>
        <w:t xml:space="preserve">         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нарушения других условий Договора.</w:t>
      </w:r>
    </w:p>
    <w:p w:rsidR="00C412D9" w:rsidRPr="003B0A4E" w:rsidRDefault="00C412D9" w:rsidP="00C412D9">
      <w:pPr>
        <w:pStyle w:val="aff5"/>
        <w:jc w:val="both"/>
        <w:rPr>
          <w:sz w:val="24"/>
          <w:szCs w:val="24"/>
        </w:rPr>
      </w:pPr>
      <w:r w:rsidRPr="003B0A4E">
        <w:rPr>
          <w:sz w:val="24"/>
          <w:szCs w:val="24"/>
        </w:rPr>
        <w:t xml:space="preserve">        4.1.2. На беспрепятственный доступ на территорию арендуемого земельного участка с целью его осмотра на предмет соблюдения условий договора.</w:t>
      </w:r>
    </w:p>
    <w:p w:rsidR="00C412D9" w:rsidRPr="003B0A4E" w:rsidRDefault="00C412D9" w:rsidP="00C412D9">
      <w:pPr>
        <w:pStyle w:val="aff5"/>
        <w:jc w:val="both"/>
        <w:rPr>
          <w:sz w:val="24"/>
          <w:szCs w:val="24"/>
        </w:rPr>
      </w:pPr>
      <w:r w:rsidRPr="003B0A4E">
        <w:rPr>
          <w:sz w:val="24"/>
          <w:szCs w:val="24"/>
        </w:rPr>
        <w:t xml:space="preserve">        4.1.3.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412D9" w:rsidRPr="003B0A4E" w:rsidRDefault="00C412D9" w:rsidP="00C412D9">
      <w:pPr>
        <w:pStyle w:val="aff5"/>
        <w:jc w:val="both"/>
        <w:rPr>
          <w:sz w:val="24"/>
          <w:szCs w:val="24"/>
        </w:rPr>
      </w:pPr>
      <w:r w:rsidRPr="003B0A4E">
        <w:rPr>
          <w:sz w:val="24"/>
          <w:szCs w:val="24"/>
        </w:rPr>
        <w:t>4.2. Арендодатель обязан:</w:t>
      </w:r>
    </w:p>
    <w:p w:rsidR="00C412D9" w:rsidRPr="003B0A4E" w:rsidRDefault="00C412D9" w:rsidP="00C412D9">
      <w:pPr>
        <w:pStyle w:val="aff5"/>
        <w:jc w:val="both"/>
        <w:rPr>
          <w:sz w:val="24"/>
          <w:szCs w:val="24"/>
        </w:rPr>
      </w:pPr>
      <w:r w:rsidRPr="003B0A4E">
        <w:rPr>
          <w:sz w:val="24"/>
          <w:szCs w:val="24"/>
        </w:rPr>
        <w:t xml:space="preserve">        4.2.1.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 xml:space="preserve">        4.2.2. Передать Арендатору участок по акту приёма-передачи.</w:t>
      </w:r>
    </w:p>
    <w:p w:rsidR="00C412D9" w:rsidRPr="003B0A4E" w:rsidRDefault="00C412D9" w:rsidP="00C412D9">
      <w:pPr>
        <w:pStyle w:val="aff5"/>
        <w:jc w:val="both"/>
        <w:rPr>
          <w:sz w:val="24"/>
          <w:szCs w:val="24"/>
        </w:rPr>
      </w:pPr>
      <w:r w:rsidRPr="003B0A4E">
        <w:rPr>
          <w:sz w:val="24"/>
          <w:szCs w:val="24"/>
        </w:rPr>
        <w:t xml:space="preserve">        4.2.3. Письменно в десятидневный срок уведомить Арендатора об изменении реквизитов для перечисления ар</w:t>
      </w:r>
      <w:r w:rsidR="001518F5">
        <w:rPr>
          <w:sz w:val="24"/>
          <w:szCs w:val="24"/>
        </w:rPr>
        <w:t>ендной платы, указанных в п. 3</w:t>
      </w:r>
      <w:r w:rsidR="00737F72">
        <w:rPr>
          <w:sz w:val="24"/>
          <w:szCs w:val="24"/>
        </w:rPr>
        <w:t>.4</w:t>
      </w:r>
    </w:p>
    <w:p w:rsidR="00C412D9" w:rsidRPr="003B0A4E" w:rsidRDefault="00C412D9" w:rsidP="00C412D9">
      <w:pPr>
        <w:pStyle w:val="aff5"/>
        <w:jc w:val="both"/>
        <w:rPr>
          <w:sz w:val="24"/>
          <w:szCs w:val="24"/>
        </w:rPr>
      </w:pPr>
      <w:r w:rsidRPr="003B0A4E">
        <w:rPr>
          <w:sz w:val="24"/>
          <w:szCs w:val="24"/>
        </w:rPr>
        <w:t>4.3. Арендатор имеет право:</w:t>
      </w:r>
    </w:p>
    <w:p w:rsidR="00C412D9" w:rsidRPr="003B0A4E" w:rsidRDefault="00C412D9" w:rsidP="00C412D9">
      <w:pPr>
        <w:pStyle w:val="aff5"/>
        <w:jc w:val="both"/>
        <w:rPr>
          <w:sz w:val="24"/>
          <w:szCs w:val="24"/>
        </w:rPr>
      </w:pPr>
      <w:r w:rsidRPr="003B0A4E">
        <w:rPr>
          <w:sz w:val="24"/>
          <w:szCs w:val="24"/>
        </w:rPr>
        <w:t>4.3.1. Использовать участок на условиях, установленных Договором.</w:t>
      </w:r>
    </w:p>
    <w:p w:rsidR="00C412D9" w:rsidRPr="003B0A4E" w:rsidRDefault="00C412D9" w:rsidP="00C412D9">
      <w:pPr>
        <w:pStyle w:val="aff5"/>
        <w:jc w:val="both"/>
        <w:rPr>
          <w:sz w:val="24"/>
          <w:szCs w:val="24"/>
        </w:rPr>
      </w:pPr>
      <w:r w:rsidRPr="003B0A4E">
        <w:rPr>
          <w:sz w:val="24"/>
          <w:szCs w:val="24"/>
        </w:rPr>
        <w:t>4.3.2. Предварительно получив письменное согласие Арендодателя, сдавать Участок в субаренду.</w:t>
      </w:r>
    </w:p>
    <w:p w:rsidR="00C412D9" w:rsidRPr="003B0A4E" w:rsidRDefault="00C412D9" w:rsidP="00C412D9">
      <w:pPr>
        <w:pStyle w:val="aff5"/>
        <w:jc w:val="both"/>
        <w:rPr>
          <w:sz w:val="24"/>
          <w:szCs w:val="24"/>
        </w:rPr>
      </w:pPr>
      <w:r w:rsidRPr="003B0A4E">
        <w:rPr>
          <w:sz w:val="24"/>
          <w:szCs w:val="24"/>
        </w:rPr>
        <w:t xml:space="preserve">4.3.3. Передавать свои права и обязанности по Договору третьим лицам, уведомив в течение 3 (трех) рабочих дней со дня заключения соответствующего договора Арендодателя в письменной форме о передаче своих прав и обязанностей по договору аренды третьим лицам. </w:t>
      </w:r>
    </w:p>
    <w:p w:rsidR="00C412D9" w:rsidRPr="003B0A4E" w:rsidRDefault="00C412D9" w:rsidP="00C412D9">
      <w:pPr>
        <w:pStyle w:val="aff5"/>
        <w:jc w:val="both"/>
        <w:rPr>
          <w:sz w:val="24"/>
          <w:szCs w:val="24"/>
        </w:rPr>
      </w:pPr>
      <w:r w:rsidRPr="003B0A4E">
        <w:rPr>
          <w:sz w:val="24"/>
          <w:szCs w:val="24"/>
        </w:rPr>
        <w:t>4.3.4.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C412D9" w:rsidRPr="003B0A4E" w:rsidRDefault="00C412D9" w:rsidP="00C412D9">
      <w:pPr>
        <w:pStyle w:val="aff5"/>
        <w:jc w:val="both"/>
        <w:rPr>
          <w:sz w:val="24"/>
          <w:szCs w:val="24"/>
        </w:rPr>
      </w:pPr>
      <w:r w:rsidRPr="003B0A4E">
        <w:rPr>
          <w:sz w:val="24"/>
          <w:szCs w:val="24"/>
        </w:rPr>
        <w:t xml:space="preserve">     4.4. Арендатор обязан:</w:t>
      </w:r>
    </w:p>
    <w:p w:rsidR="00C412D9" w:rsidRPr="003B0A4E" w:rsidRDefault="00C412D9" w:rsidP="00C412D9">
      <w:pPr>
        <w:pStyle w:val="aff5"/>
        <w:jc w:val="both"/>
        <w:rPr>
          <w:sz w:val="24"/>
          <w:szCs w:val="24"/>
        </w:rPr>
      </w:pPr>
      <w:r w:rsidRPr="003B0A4E">
        <w:rPr>
          <w:sz w:val="24"/>
          <w:szCs w:val="24"/>
        </w:rPr>
        <w:t>4.4.1. Выполнять в полном объёме все условия Договора.</w:t>
      </w:r>
    </w:p>
    <w:p w:rsidR="00C412D9" w:rsidRPr="003B0A4E" w:rsidRDefault="00C412D9" w:rsidP="00C412D9">
      <w:pPr>
        <w:pStyle w:val="aff5"/>
        <w:jc w:val="both"/>
        <w:rPr>
          <w:sz w:val="24"/>
          <w:szCs w:val="24"/>
        </w:rPr>
      </w:pPr>
      <w:r w:rsidRPr="003B0A4E">
        <w:rPr>
          <w:sz w:val="24"/>
          <w:szCs w:val="24"/>
        </w:rPr>
        <w:t>4.4.2. Использовать участок в соответствии с целевым назначением и разрешённым использованием.</w:t>
      </w:r>
    </w:p>
    <w:p w:rsidR="00C412D9" w:rsidRPr="003B0A4E" w:rsidRDefault="00C412D9" w:rsidP="00C412D9">
      <w:pPr>
        <w:pStyle w:val="aff5"/>
        <w:jc w:val="both"/>
        <w:rPr>
          <w:sz w:val="24"/>
          <w:szCs w:val="24"/>
        </w:rPr>
      </w:pPr>
      <w:r w:rsidRPr="003B0A4E">
        <w:rPr>
          <w:sz w:val="24"/>
          <w:szCs w:val="24"/>
        </w:rPr>
        <w:t xml:space="preserve">4.4.3. Уплачивать арендную плату в размере и на условиях, установленных Договором. </w:t>
      </w:r>
    </w:p>
    <w:p w:rsidR="00C412D9" w:rsidRPr="003B0A4E" w:rsidRDefault="00C412D9" w:rsidP="00C412D9">
      <w:pPr>
        <w:pStyle w:val="aff5"/>
        <w:jc w:val="both"/>
        <w:rPr>
          <w:sz w:val="24"/>
          <w:szCs w:val="24"/>
        </w:rPr>
      </w:pPr>
      <w:r w:rsidRPr="003B0A4E">
        <w:rPr>
          <w:sz w:val="24"/>
          <w:szCs w:val="24"/>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C412D9" w:rsidRPr="003B0A4E" w:rsidRDefault="00C412D9" w:rsidP="00C412D9">
      <w:pPr>
        <w:pStyle w:val="aff5"/>
        <w:jc w:val="both"/>
        <w:rPr>
          <w:sz w:val="24"/>
          <w:szCs w:val="24"/>
        </w:rPr>
      </w:pPr>
      <w:r w:rsidRPr="003B0A4E">
        <w:rPr>
          <w:sz w:val="24"/>
          <w:szCs w:val="24"/>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C412D9" w:rsidRPr="003B0A4E" w:rsidRDefault="00C412D9" w:rsidP="00C412D9">
      <w:pPr>
        <w:pStyle w:val="aff5"/>
        <w:jc w:val="both"/>
        <w:rPr>
          <w:sz w:val="24"/>
          <w:szCs w:val="24"/>
        </w:rPr>
      </w:pPr>
      <w:r w:rsidRPr="003B0A4E">
        <w:rPr>
          <w:sz w:val="24"/>
          <w:szCs w:val="24"/>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412D9" w:rsidRPr="003B0A4E" w:rsidRDefault="00C412D9" w:rsidP="00C412D9">
      <w:pPr>
        <w:pStyle w:val="aff5"/>
        <w:jc w:val="both"/>
        <w:rPr>
          <w:sz w:val="24"/>
          <w:szCs w:val="24"/>
        </w:rPr>
      </w:pPr>
      <w:r w:rsidRPr="003B0A4E">
        <w:rPr>
          <w:sz w:val="24"/>
          <w:szCs w:val="24"/>
        </w:rPr>
        <w:t>4.4.7. Письменно в десятидневный срок уведомить Арендодателя об изменении своих реквизитов.</w:t>
      </w:r>
    </w:p>
    <w:p w:rsidR="007F7DE5" w:rsidRPr="003B0A4E" w:rsidRDefault="00C412D9" w:rsidP="00C412D9">
      <w:pPr>
        <w:pStyle w:val="aff5"/>
        <w:jc w:val="both"/>
        <w:rPr>
          <w:sz w:val="24"/>
          <w:szCs w:val="24"/>
        </w:rPr>
      </w:pPr>
      <w:r w:rsidRPr="003B0A4E">
        <w:rPr>
          <w:sz w:val="24"/>
          <w:szCs w:val="24"/>
        </w:rPr>
        <w:t>4.5. Арендодатель и Арендатор имеют иные права и несут иные обязанности, установленные законодательством Российской Федерации.</w:t>
      </w:r>
    </w:p>
    <w:p w:rsidR="00C412D9" w:rsidRPr="003B0A4E" w:rsidRDefault="00C412D9" w:rsidP="00C412D9">
      <w:pPr>
        <w:pStyle w:val="aff5"/>
        <w:jc w:val="center"/>
        <w:rPr>
          <w:sz w:val="24"/>
          <w:szCs w:val="24"/>
        </w:rPr>
      </w:pPr>
      <w:r w:rsidRPr="003B0A4E">
        <w:rPr>
          <w:sz w:val="24"/>
          <w:szCs w:val="24"/>
        </w:rPr>
        <w:t>5.Ответственность сторон</w:t>
      </w:r>
    </w:p>
    <w:p w:rsidR="00C412D9" w:rsidRPr="003B0A4E" w:rsidRDefault="00C412D9" w:rsidP="00C412D9">
      <w:pPr>
        <w:pStyle w:val="aff5"/>
        <w:jc w:val="both"/>
        <w:rPr>
          <w:sz w:val="24"/>
          <w:szCs w:val="24"/>
        </w:rPr>
      </w:pPr>
      <w:r w:rsidRPr="003B0A4E">
        <w:rPr>
          <w:sz w:val="24"/>
          <w:szCs w:val="24"/>
        </w:rPr>
        <w:t xml:space="preserve">5.1. За нарушение условий Договора Стороны несут ответственность, предусмотренную </w:t>
      </w:r>
      <w:r w:rsidRPr="003B0A4E">
        <w:rPr>
          <w:sz w:val="24"/>
          <w:szCs w:val="24"/>
        </w:rPr>
        <w:lastRenderedPageBreak/>
        <w:t xml:space="preserve">законодательством Российской Федерации. </w:t>
      </w:r>
    </w:p>
    <w:p w:rsidR="00C412D9" w:rsidRPr="003B0A4E" w:rsidRDefault="00C412D9" w:rsidP="00C412D9">
      <w:pPr>
        <w:pStyle w:val="aff5"/>
        <w:jc w:val="both"/>
        <w:rPr>
          <w:sz w:val="24"/>
          <w:szCs w:val="24"/>
        </w:rPr>
      </w:pPr>
      <w:r w:rsidRPr="003B0A4E">
        <w:rPr>
          <w:sz w:val="24"/>
          <w:szCs w:val="24"/>
        </w:rPr>
        <w:t xml:space="preserve">5.2. За нарушение срока внесения арендной платы по Договору Арендатор выплачивает Арендодателю пени из расчёта </w:t>
      </w:r>
      <w:r w:rsidRPr="003B0A4E">
        <w:rPr>
          <w:sz w:val="24"/>
          <w:szCs w:val="24"/>
          <w:u w:val="single"/>
        </w:rPr>
        <w:t>0,3 %</w:t>
      </w:r>
      <w:r w:rsidRPr="003B0A4E">
        <w:rPr>
          <w:sz w:val="24"/>
          <w:szCs w:val="24"/>
        </w:rPr>
        <w:t xml:space="preserve"> от размера невнесённой арендной платы за каждый календарный день просрочки. </w:t>
      </w:r>
    </w:p>
    <w:p w:rsidR="007F7DE5" w:rsidRPr="003B0A4E" w:rsidRDefault="00C412D9" w:rsidP="00C412D9">
      <w:pPr>
        <w:pStyle w:val="aff5"/>
        <w:jc w:val="both"/>
        <w:rPr>
          <w:sz w:val="24"/>
          <w:szCs w:val="24"/>
        </w:rPr>
      </w:pPr>
      <w:r w:rsidRPr="003B0A4E">
        <w:rPr>
          <w:sz w:val="24"/>
          <w:szCs w:val="24"/>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6. Изменение, расторжение и прекращение Договора</w:t>
      </w:r>
    </w:p>
    <w:p w:rsidR="00C412D9" w:rsidRPr="003B0A4E" w:rsidRDefault="00C412D9" w:rsidP="00C412D9">
      <w:pPr>
        <w:pStyle w:val="aff5"/>
        <w:jc w:val="both"/>
        <w:rPr>
          <w:sz w:val="24"/>
          <w:szCs w:val="24"/>
        </w:rPr>
      </w:pPr>
      <w:r w:rsidRPr="003B0A4E">
        <w:rPr>
          <w:sz w:val="24"/>
          <w:szCs w:val="24"/>
        </w:rPr>
        <w:t>6.1. Все изменения и дополнения к Договору оформляются Сторонами в письменной форме.</w:t>
      </w:r>
    </w:p>
    <w:p w:rsidR="00C412D9" w:rsidRPr="003B0A4E" w:rsidRDefault="00C412D9" w:rsidP="00C412D9">
      <w:pPr>
        <w:pStyle w:val="aff5"/>
        <w:jc w:val="both"/>
        <w:rPr>
          <w:sz w:val="24"/>
          <w:szCs w:val="24"/>
        </w:rPr>
      </w:pPr>
      <w:r w:rsidRPr="003B0A4E">
        <w:rPr>
          <w:sz w:val="24"/>
          <w:szCs w:val="24"/>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w:t>
      </w:r>
    </w:p>
    <w:p w:rsidR="00880EDF" w:rsidRPr="003B0A4E" w:rsidRDefault="00C412D9" w:rsidP="007F7DE5">
      <w:pPr>
        <w:pStyle w:val="aff5"/>
        <w:jc w:val="both"/>
        <w:rPr>
          <w:sz w:val="24"/>
          <w:szCs w:val="24"/>
        </w:rPr>
      </w:pPr>
      <w:r w:rsidRPr="003B0A4E">
        <w:rPr>
          <w:sz w:val="24"/>
          <w:szCs w:val="24"/>
        </w:rPr>
        <w:t>6.3. При прекращении Договора арендатор обязан вернуть Арендодателю</w:t>
      </w:r>
      <w:r w:rsidR="007F7DE5" w:rsidRPr="003B0A4E">
        <w:rPr>
          <w:sz w:val="24"/>
          <w:szCs w:val="24"/>
        </w:rPr>
        <w:t xml:space="preserve"> Участок </w:t>
      </w:r>
      <w:r w:rsidRPr="003B0A4E">
        <w:rPr>
          <w:sz w:val="24"/>
          <w:szCs w:val="24"/>
        </w:rPr>
        <w:t>в надлежащем состоянии.</w:t>
      </w:r>
    </w:p>
    <w:p w:rsidR="0054267A" w:rsidRPr="003B0A4E" w:rsidRDefault="0054267A" w:rsidP="007F7DE5">
      <w:pPr>
        <w:pStyle w:val="aff5"/>
        <w:jc w:val="both"/>
        <w:rPr>
          <w:sz w:val="24"/>
          <w:szCs w:val="24"/>
        </w:rPr>
      </w:pPr>
    </w:p>
    <w:p w:rsidR="00C412D9" w:rsidRPr="003B0A4E" w:rsidRDefault="00C412D9" w:rsidP="007F7DE5">
      <w:pPr>
        <w:pStyle w:val="aff5"/>
        <w:rPr>
          <w:sz w:val="24"/>
          <w:szCs w:val="24"/>
        </w:rPr>
      </w:pPr>
      <w:r w:rsidRPr="003B0A4E">
        <w:rPr>
          <w:sz w:val="24"/>
          <w:szCs w:val="24"/>
        </w:rPr>
        <w:t xml:space="preserve">             </w:t>
      </w:r>
      <w:r w:rsidR="007F7DE5" w:rsidRPr="003B0A4E">
        <w:rPr>
          <w:sz w:val="24"/>
          <w:szCs w:val="24"/>
        </w:rPr>
        <w:tab/>
      </w:r>
      <w:r w:rsidR="007F7DE5" w:rsidRPr="003B0A4E">
        <w:rPr>
          <w:sz w:val="24"/>
          <w:szCs w:val="24"/>
        </w:rPr>
        <w:tab/>
      </w:r>
      <w:r w:rsidRPr="003B0A4E">
        <w:rPr>
          <w:sz w:val="24"/>
          <w:szCs w:val="24"/>
        </w:rPr>
        <w:t>7. Рассмотрение и урегулирование споров</w:t>
      </w:r>
    </w:p>
    <w:p w:rsidR="00880EDF" w:rsidRPr="003B0A4E" w:rsidRDefault="00C412D9" w:rsidP="00C412D9">
      <w:pPr>
        <w:pStyle w:val="aff5"/>
        <w:jc w:val="both"/>
        <w:rPr>
          <w:sz w:val="24"/>
          <w:szCs w:val="24"/>
        </w:rPr>
      </w:pPr>
      <w:r w:rsidRPr="003B0A4E">
        <w:rPr>
          <w:sz w:val="24"/>
          <w:szCs w:val="24"/>
        </w:rPr>
        <w:t>7.1. Все споры между Сторонами, возникающие по Договору, разрешаются в соответствии с законодательством Российской Федерации.</w:t>
      </w:r>
    </w:p>
    <w:p w:rsidR="0054267A" w:rsidRPr="003B0A4E" w:rsidRDefault="0054267A" w:rsidP="00C412D9">
      <w:pPr>
        <w:pStyle w:val="aff5"/>
        <w:jc w:val="both"/>
        <w:rPr>
          <w:sz w:val="24"/>
          <w:szCs w:val="24"/>
        </w:rPr>
      </w:pPr>
    </w:p>
    <w:p w:rsidR="00C412D9" w:rsidRPr="003B0A4E" w:rsidRDefault="00C412D9" w:rsidP="00C412D9">
      <w:pPr>
        <w:pStyle w:val="aff5"/>
        <w:jc w:val="center"/>
        <w:rPr>
          <w:sz w:val="24"/>
          <w:szCs w:val="24"/>
        </w:rPr>
      </w:pPr>
      <w:r w:rsidRPr="003B0A4E">
        <w:rPr>
          <w:sz w:val="24"/>
          <w:szCs w:val="24"/>
        </w:rPr>
        <w:t>8. Особые условия договора</w:t>
      </w:r>
    </w:p>
    <w:p w:rsidR="00C412D9" w:rsidRPr="003B0A4E" w:rsidRDefault="00C412D9" w:rsidP="00C412D9">
      <w:pPr>
        <w:pStyle w:val="aff5"/>
        <w:jc w:val="both"/>
        <w:rPr>
          <w:sz w:val="24"/>
          <w:szCs w:val="24"/>
        </w:rPr>
      </w:pPr>
      <w:r w:rsidRPr="003B0A4E">
        <w:rPr>
          <w:sz w:val="24"/>
          <w:szCs w:val="24"/>
        </w:rPr>
        <w:t xml:space="preserve">8.1. Настоящий Договор составлен в 3 (трёх) экземплярах, имеющих одинаковую юридическую силу, из которых два экземпляра хранится у Арендодателя, один экземпляр у Арендатора,  </w:t>
      </w:r>
    </w:p>
    <w:p w:rsidR="00C412D9" w:rsidRPr="003B0A4E" w:rsidRDefault="00C412D9" w:rsidP="00C412D9">
      <w:pPr>
        <w:pStyle w:val="aff5"/>
        <w:jc w:val="both"/>
        <w:rPr>
          <w:sz w:val="24"/>
          <w:szCs w:val="24"/>
        </w:rPr>
      </w:pPr>
      <w:r w:rsidRPr="003B0A4E">
        <w:rPr>
          <w:sz w:val="24"/>
          <w:szCs w:val="24"/>
        </w:rPr>
        <w:t>8.2. Арендатор в течении 5 (пяти) рабочих дней со дня подписания Договора перечисляет арендную плату за текущий год п</w:t>
      </w:r>
      <w:r w:rsidR="00737F72">
        <w:rPr>
          <w:sz w:val="24"/>
          <w:szCs w:val="24"/>
        </w:rPr>
        <w:t>о реквизитам, указанным в п. 3.4</w:t>
      </w:r>
      <w:r w:rsidRPr="003B0A4E">
        <w:rPr>
          <w:sz w:val="24"/>
          <w:szCs w:val="24"/>
        </w:rPr>
        <w:t>. Договора.</w:t>
      </w:r>
    </w:p>
    <w:p w:rsidR="00C412D9" w:rsidRPr="003B0A4E" w:rsidRDefault="00C412D9" w:rsidP="00C412D9">
      <w:pPr>
        <w:pStyle w:val="aff5"/>
        <w:jc w:val="both"/>
        <w:rPr>
          <w:sz w:val="24"/>
          <w:szCs w:val="24"/>
        </w:rPr>
      </w:pPr>
      <w:r w:rsidRPr="003B0A4E">
        <w:rPr>
          <w:sz w:val="24"/>
          <w:szCs w:val="24"/>
        </w:rPr>
        <w:t>8.3. Взаимоотношения Сторон, не урегулированные настоящим Договором, регламентируются законодательством Российской Федерации.</w:t>
      </w:r>
    </w:p>
    <w:p w:rsidR="00880EDF" w:rsidRDefault="00C412D9" w:rsidP="007F7DE5">
      <w:pPr>
        <w:pStyle w:val="aff5"/>
        <w:jc w:val="both"/>
        <w:rPr>
          <w:sz w:val="24"/>
          <w:szCs w:val="24"/>
        </w:rPr>
      </w:pPr>
      <w:r w:rsidRPr="003B0A4E">
        <w:rPr>
          <w:sz w:val="24"/>
          <w:szCs w:val="24"/>
        </w:rPr>
        <w:t>8.4. Расходы по государственной регистрации Договора, а также изменений и дополнений к нему возлагаются на Арендатора.</w:t>
      </w:r>
    </w:p>
    <w:p w:rsidR="001518F5" w:rsidRPr="003B0A4E" w:rsidRDefault="001518F5" w:rsidP="007F7DE5">
      <w:pPr>
        <w:pStyle w:val="aff5"/>
        <w:jc w:val="both"/>
        <w:rPr>
          <w:sz w:val="24"/>
          <w:szCs w:val="24"/>
        </w:rPr>
      </w:pPr>
    </w:p>
    <w:p w:rsidR="00880EDF" w:rsidRDefault="00406EEB" w:rsidP="007F7DE5">
      <w:pPr>
        <w:pStyle w:val="aff5"/>
        <w:rPr>
          <w:sz w:val="24"/>
          <w:szCs w:val="24"/>
        </w:rPr>
      </w:pPr>
      <w:r w:rsidRPr="003B0A4E">
        <w:rPr>
          <w:sz w:val="24"/>
          <w:szCs w:val="24"/>
        </w:rPr>
        <w:t xml:space="preserve">                                                                  </w:t>
      </w:r>
      <w:r w:rsidR="001518F5">
        <w:rPr>
          <w:sz w:val="24"/>
          <w:szCs w:val="24"/>
        </w:rPr>
        <w:t>9</w:t>
      </w:r>
      <w:r w:rsidR="00C412D9" w:rsidRPr="003B0A4E">
        <w:rPr>
          <w:sz w:val="24"/>
          <w:szCs w:val="24"/>
        </w:rPr>
        <w:t>. Подписи Сторон:</w:t>
      </w:r>
    </w:p>
    <w:p w:rsidR="00304DAA" w:rsidRPr="003B0A4E" w:rsidRDefault="00304DAA" w:rsidP="007F7DE5">
      <w:pPr>
        <w:pStyle w:val="aff5"/>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C412D9" w:rsidRPr="003B0A4E" w:rsidTr="0054267A">
        <w:trPr>
          <w:trHeight w:hRule="exact" w:val="1934"/>
        </w:trPr>
        <w:tc>
          <w:tcPr>
            <w:tcW w:w="4459"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Арендодатель:</w:t>
            </w:r>
          </w:p>
          <w:p w:rsidR="00C412D9" w:rsidRPr="003B0A4E" w:rsidRDefault="00C412D9" w:rsidP="00742243">
            <w:pPr>
              <w:pStyle w:val="aff5"/>
              <w:jc w:val="center"/>
              <w:rPr>
                <w:rFonts w:ascii="Times New Roman" w:hAnsi="Times New Roman"/>
                <w:sz w:val="24"/>
                <w:szCs w:val="24"/>
                <w:u w:val="single"/>
              </w:rPr>
            </w:pP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C412D9" w:rsidRPr="003B0A4E" w:rsidRDefault="00C412D9" w:rsidP="00742243">
            <w:pPr>
              <w:pStyle w:val="aff5"/>
              <w:jc w:val="both"/>
              <w:rPr>
                <w:rFonts w:ascii="Times New Roman" w:hAnsi="Times New Roman"/>
                <w:sz w:val="24"/>
                <w:szCs w:val="24"/>
              </w:rPr>
            </w:pP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C412D9" w:rsidRPr="003B0A4E" w:rsidRDefault="00C412D9" w:rsidP="00742243">
            <w:pPr>
              <w:pStyle w:val="aff5"/>
              <w:jc w:val="both"/>
              <w:rPr>
                <w:rFonts w:ascii="Times New Roman" w:hAnsi="Times New Roman"/>
                <w:sz w:val="24"/>
                <w:szCs w:val="24"/>
              </w:rPr>
            </w:pPr>
          </w:p>
        </w:tc>
        <w:tc>
          <w:tcPr>
            <w:tcW w:w="4616" w:type="dxa"/>
          </w:tcPr>
          <w:p w:rsidR="00C412D9" w:rsidRPr="003B0A4E" w:rsidRDefault="00C412D9" w:rsidP="00742243">
            <w:pPr>
              <w:pStyle w:val="aff5"/>
              <w:rPr>
                <w:rFonts w:ascii="Times New Roman" w:hAnsi="Times New Roman"/>
                <w:sz w:val="24"/>
                <w:szCs w:val="24"/>
              </w:rPr>
            </w:pPr>
            <w:r w:rsidRPr="003B0A4E">
              <w:rPr>
                <w:rFonts w:ascii="Times New Roman" w:hAnsi="Times New Roman"/>
                <w:sz w:val="24"/>
                <w:szCs w:val="24"/>
              </w:rPr>
              <w:t xml:space="preserve">           Арендатор:</w:t>
            </w:r>
          </w:p>
          <w:p w:rsidR="00C412D9" w:rsidRPr="003B0A4E" w:rsidRDefault="00C412D9" w:rsidP="00742243">
            <w:pPr>
              <w:pStyle w:val="aff5"/>
              <w:jc w:val="center"/>
              <w:rPr>
                <w:rFonts w:ascii="Times New Roman" w:hAnsi="Times New Roman"/>
                <w:sz w:val="24"/>
                <w:szCs w:val="24"/>
                <w:u w:val="single"/>
              </w:rPr>
            </w:pPr>
          </w:p>
          <w:p w:rsidR="00C412D9" w:rsidRPr="003B0A4E" w:rsidRDefault="00BF7976" w:rsidP="00742243">
            <w:pPr>
              <w:pStyle w:val="aff5"/>
              <w:rPr>
                <w:rFonts w:ascii="Times New Roman" w:hAnsi="Times New Roman"/>
                <w:sz w:val="24"/>
                <w:szCs w:val="24"/>
              </w:rPr>
            </w:pPr>
            <w:r w:rsidRPr="003B0A4E">
              <w:rPr>
                <w:rFonts w:ascii="Times New Roman" w:hAnsi="Times New Roman"/>
                <w:sz w:val="24"/>
                <w:szCs w:val="24"/>
              </w:rPr>
              <w:t xml:space="preserve">     </w:t>
            </w:r>
            <w:r w:rsidR="0054267A" w:rsidRPr="003B0A4E">
              <w:rPr>
                <w:rFonts w:ascii="Times New Roman" w:hAnsi="Times New Roman"/>
                <w:sz w:val="24"/>
                <w:szCs w:val="24"/>
              </w:rPr>
              <w:t>________________</w:t>
            </w:r>
            <w:r w:rsidRPr="003B0A4E">
              <w:rPr>
                <w:rFonts w:ascii="Times New Roman" w:hAnsi="Times New Roman"/>
                <w:sz w:val="24"/>
                <w:szCs w:val="24"/>
              </w:rPr>
              <w:t>______________</w:t>
            </w:r>
          </w:p>
          <w:p w:rsidR="00C412D9" w:rsidRPr="003B0A4E" w:rsidRDefault="00C412D9" w:rsidP="00742243">
            <w:pPr>
              <w:pStyle w:val="aff5"/>
              <w:jc w:val="center"/>
              <w:rPr>
                <w:rFonts w:ascii="Times New Roman" w:hAnsi="Times New Roman"/>
                <w:sz w:val="24"/>
                <w:szCs w:val="24"/>
              </w:rPr>
            </w:pPr>
          </w:p>
          <w:p w:rsidR="0035713F" w:rsidRPr="003B0A4E" w:rsidRDefault="0035713F" w:rsidP="0035713F">
            <w:pPr>
              <w:pStyle w:val="aff5"/>
              <w:rPr>
                <w:rFonts w:ascii="Times New Roman" w:hAnsi="Times New Roman"/>
                <w:sz w:val="24"/>
                <w:szCs w:val="24"/>
              </w:rPr>
            </w:pPr>
          </w:p>
          <w:p w:rsidR="00C412D9" w:rsidRPr="003B0A4E" w:rsidRDefault="00C412D9" w:rsidP="00742243">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C412D9" w:rsidRPr="003B0A4E" w:rsidRDefault="00C412D9" w:rsidP="00742243">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C412D9" w:rsidRPr="003B0A4E" w:rsidRDefault="00C412D9" w:rsidP="00742243">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304DAA" w:rsidRDefault="00304DAA" w:rsidP="00276852">
      <w:pPr>
        <w:jc w:val="center"/>
        <w:rPr>
          <w:sz w:val="28"/>
          <w:szCs w:val="28"/>
        </w:rPr>
      </w:pPr>
    </w:p>
    <w:p w:rsidR="00304DAA" w:rsidRDefault="00304DAA"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1518F5" w:rsidRDefault="001518F5" w:rsidP="00276852">
      <w:pPr>
        <w:jc w:val="center"/>
        <w:rPr>
          <w:sz w:val="28"/>
          <w:szCs w:val="28"/>
        </w:rPr>
      </w:pPr>
    </w:p>
    <w:p w:rsidR="00760C08" w:rsidRDefault="00760C08" w:rsidP="00276852">
      <w:pPr>
        <w:jc w:val="center"/>
        <w:rPr>
          <w:sz w:val="28"/>
          <w:szCs w:val="28"/>
        </w:rPr>
      </w:pPr>
    </w:p>
    <w:p w:rsidR="00422EE7" w:rsidRDefault="001518F5" w:rsidP="00276852">
      <w:pPr>
        <w:jc w:val="center"/>
        <w:rPr>
          <w:sz w:val="24"/>
          <w:szCs w:val="24"/>
        </w:rPr>
      </w:pPr>
      <w:r w:rsidRPr="001518F5">
        <w:rPr>
          <w:sz w:val="24"/>
          <w:szCs w:val="24"/>
        </w:rPr>
        <w:t xml:space="preserve">ПРОЕКТ </w:t>
      </w:r>
    </w:p>
    <w:p w:rsidR="009451BF" w:rsidRDefault="009451BF" w:rsidP="00276852">
      <w:pPr>
        <w:jc w:val="center"/>
        <w:rPr>
          <w:sz w:val="24"/>
          <w:szCs w:val="24"/>
        </w:rPr>
      </w:pPr>
    </w:p>
    <w:p w:rsidR="00276852" w:rsidRPr="001518F5" w:rsidRDefault="00422EE7" w:rsidP="00422EE7">
      <w:pPr>
        <w:rPr>
          <w:sz w:val="24"/>
          <w:szCs w:val="24"/>
        </w:rPr>
      </w:pPr>
      <w:r>
        <w:rPr>
          <w:sz w:val="24"/>
          <w:szCs w:val="24"/>
        </w:rPr>
        <w:t xml:space="preserve">                                                                          </w:t>
      </w:r>
      <w:r w:rsidR="00276852" w:rsidRPr="001518F5">
        <w:rPr>
          <w:sz w:val="24"/>
          <w:szCs w:val="24"/>
        </w:rPr>
        <w:t>Акт</w:t>
      </w:r>
      <w:r w:rsidR="001518F5" w:rsidRPr="001518F5">
        <w:rPr>
          <w:sz w:val="24"/>
          <w:szCs w:val="24"/>
        </w:rPr>
        <w:t>а</w:t>
      </w:r>
      <w:r w:rsidR="00276852" w:rsidRPr="001518F5">
        <w:rPr>
          <w:sz w:val="24"/>
          <w:szCs w:val="24"/>
        </w:rPr>
        <w:t xml:space="preserve">  </w:t>
      </w:r>
    </w:p>
    <w:p w:rsidR="00276852" w:rsidRPr="001518F5" w:rsidRDefault="00276852" w:rsidP="00276852">
      <w:pPr>
        <w:pStyle w:val="aff5"/>
        <w:jc w:val="center"/>
        <w:rPr>
          <w:sz w:val="24"/>
          <w:szCs w:val="24"/>
        </w:rPr>
      </w:pPr>
      <w:r w:rsidRPr="001518F5">
        <w:rPr>
          <w:sz w:val="24"/>
          <w:szCs w:val="24"/>
        </w:rPr>
        <w:t>приема-передачи аренды земельного участка,</w:t>
      </w:r>
      <w:r w:rsidR="001518F5" w:rsidRPr="001518F5">
        <w:rPr>
          <w:sz w:val="24"/>
          <w:szCs w:val="24"/>
        </w:rPr>
        <w:t xml:space="preserve"> государственная собственность на который не разграничена</w:t>
      </w:r>
      <w:r w:rsidRPr="001518F5">
        <w:rPr>
          <w:sz w:val="24"/>
          <w:szCs w:val="24"/>
        </w:rPr>
        <w:t xml:space="preserve"> </w:t>
      </w:r>
    </w:p>
    <w:p w:rsidR="00276852" w:rsidRPr="001518F5" w:rsidRDefault="00276852" w:rsidP="00276852">
      <w:pPr>
        <w:jc w:val="center"/>
        <w:rPr>
          <w:sz w:val="24"/>
          <w:szCs w:val="24"/>
        </w:rPr>
      </w:pPr>
    </w:p>
    <w:p w:rsidR="00276852" w:rsidRPr="001518F5" w:rsidRDefault="00276852" w:rsidP="00276852">
      <w:pPr>
        <w:rPr>
          <w:sz w:val="24"/>
          <w:szCs w:val="24"/>
        </w:rPr>
      </w:pPr>
      <w:r w:rsidRPr="001518F5">
        <w:rPr>
          <w:sz w:val="24"/>
          <w:szCs w:val="24"/>
        </w:rPr>
        <w:t>“__</w:t>
      </w:r>
      <w:proofErr w:type="gramStart"/>
      <w:r w:rsidRPr="001518F5">
        <w:rPr>
          <w:sz w:val="24"/>
          <w:szCs w:val="24"/>
        </w:rPr>
        <w:t xml:space="preserve">_” </w:t>
      </w:r>
      <w:r w:rsidR="008D31ED" w:rsidRPr="001518F5">
        <w:rPr>
          <w:sz w:val="24"/>
          <w:szCs w:val="24"/>
        </w:rPr>
        <w:t xml:space="preserve"> </w:t>
      </w:r>
      <w:r w:rsidR="00FD2DCF">
        <w:rPr>
          <w:sz w:val="24"/>
          <w:szCs w:val="24"/>
        </w:rPr>
        <w:t xml:space="preserve"> </w:t>
      </w:r>
      <w:proofErr w:type="gramEnd"/>
      <w:r w:rsidR="00FD2DCF">
        <w:rPr>
          <w:sz w:val="24"/>
          <w:szCs w:val="24"/>
        </w:rPr>
        <w:t>_____________  2017</w:t>
      </w:r>
      <w:r w:rsidRPr="001518F5">
        <w:rPr>
          <w:sz w:val="24"/>
          <w:szCs w:val="24"/>
        </w:rPr>
        <w:t xml:space="preserve"> г.                                                          </w:t>
      </w:r>
      <w:r w:rsidR="001518F5">
        <w:rPr>
          <w:sz w:val="24"/>
          <w:szCs w:val="24"/>
        </w:rPr>
        <w:t xml:space="preserve">                          </w:t>
      </w:r>
      <w:r w:rsidRPr="001518F5">
        <w:rPr>
          <w:sz w:val="24"/>
          <w:szCs w:val="24"/>
        </w:rPr>
        <w:t xml:space="preserve">      г. Дербент </w:t>
      </w:r>
    </w:p>
    <w:p w:rsidR="002B268B" w:rsidRPr="003B0A4E" w:rsidRDefault="002B268B" w:rsidP="00276852">
      <w:pPr>
        <w:jc w:val="center"/>
        <w:rPr>
          <w:sz w:val="28"/>
          <w:szCs w:val="28"/>
        </w:rPr>
      </w:pPr>
    </w:p>
    <w:p w:rsidR="00276852" w:rsidRDefault="00276852" w:rsidP="00276852">
      <w:pPr>
        <w:jc w:val="both"/>
        <w:rPr>
          <w:sz w:val="24"/>
          <w:szCs w:val="24"/>
        </w:rPr>
      </w:pPr>
      <w:r w:rsidRPr="003B0A4E">
        <w:rPr>
          <w:sz w:val="28"/>
          <w:szCs w:val="28"/>
        </w:rPr>
        <w:tab/>
      </w:r>
      <w:r w:rsidRPr="003B0A4E">
        <w:rPr>
          <w:sz w:val="24"/>
          <w:szCs w:val="24"/>
        </w:rPr>
        <w:t>МБУ «Управление земельных и имущественных отношений» МР «Дербентский район» в лице начальника Байрамова Мухутдина Зейнетдиновича, именуемый в дальнейшем «Арендодатель», действующий на основании Положения о Муниципальном бюджетном учреждении «Управление земельных и имущественных отношений» МР «Дербентский район» Утвержденное решением собрание депутатов МР «Дербентский район» от 29 декабря 2015г. №5/7, с одной стороны, именуемый в дальнейшем «Арендодатель»,  и  _______________________________________________________________________________, именуемый (</w:t>
      </w:r>
      <w:proofErr w:type="spellStart"/>
      <w:r w:rsidRPr="003B0A4E">
        <w:rPr>
          <w:sz w:val="24"/>
          <w:szCs w:val="24"/>
        </w:rPr>
        <w:t>ая</w:t>
      </w:r>
      <w:proofErr w:type="spellEnd"/>
      <w:r w:rsidRPr="003B0A4E">
        <w:rPr>
          <w:sz w:val="24"/>
          <w:szCs w:val="24"/>
        </w:rPr>
        <w:t>) в дальнейшем «Арендатор», и именуемые в дальнейшем «Стороны», заключили настоящий акт о нижеследующем:</w:t>
      </w:r>
    </w:p>
    <w:p w:rsidR="00422EE7" w:rsidRPr="003B0A4E" w:rsidRDefault="00422EE7" w:rsidP="00276852">
      <w:pPr>
        <w:jc w:val="both"/>
        <w:rPr>
          <w:sz w:val="24"/>
          <w:szCs w:val="24"/>
        </w:rPr>
      </w:pPr>
    </w:p>
    <w:p w:rsidR="00276852" w:rsidRDefault="00276852" w:rsidP="00276852">
      <w:pPr>
        <w:ind w:firstLine="540"/>
        <w:jc w:val="both"/>
        <w:rPr>
          <w:sz w:val="24"/>
          <w:szCs w:val="24"/>
        </w:rPr>
      </w:pPr>
      <w:r w:rsidRPr="003B0A4E">
        <w:rPr>
          <w:sz w:val="24"/>
          <w:szCs w:val="24"/>
        </w:rPr>
        <w:t xml:space="preserve">1.  Арендодатель сдаёт, а Арендатор принимает в пользование на условиях аренды земельный участок </w:t>
      </w:r>
      <w:r w:rsidR="00760C08">
        <w:rPr>
          <w:sz w:val="24"/>
          <w:szCs w:val="24"/>
        </w:rPr>
        <w:t>сроком на __</w:t>
      </w:r>
      <w:proofErr w:type="gramStart"/>
      <w:r w:rsidR="00760C08">
        <w:rPr>
          <w:sz w:val="24"/>
          <w:szCs w:val="24"/>
        </w:rPr>
        <w:t xml:space="preserve">_ </w:t>
      </w:r>
      <w:r w:rsidRPr="003B0A4E">
        <w:rPr>
          <w:sz w:val="24"/>
          <w:szCs w:val="24"/>
        </w:rPr>
        <w:t xml:space="preserve"> лет</w:t>
      </w:r>
      <w:proofErr w:type="gramEnd"/>
      <w:r w:rsidRPr="003B0A4E">
        <w:rPr>
          <w:sz w:val="24"/>
          <w:szCs w:val="24"/>
        </w:rPr>
        <w:t>, из категории земель - ____________________ площадью ________ кв.м, кадастровый номер __________________, расположенный по адресу:  РД Дербентский район, село ______, для ___________________________.</w:t>
      </w:r>
    </w:p>
    <w:p w:rsidR="00422EE7" w:rsidRPr="003B0A4E" w:rsidRDefault="00422EE7" w:rsidP="00276852">
      <w:pPr>
        <w:ind w:firstLine="540"/>
        <w:jc w:val="both"/>
        <w:rPr>
          <w:sz w:val="24"/>
          <w:szCs w:val="24"/>
        </w:rPr>
      </w:pPr>
    </w:p>
    <w:p w:rsidR="00276852" w:rsidRPr="003B0A4E" w:rsidRDefault="00276852" w:rsidP="00276852">
      <w:pPr>
        <w:ind w:firstLine="540"/>
        <w:jc w:val="both"/>
        <w:rPr>
          <w:sz w:val="24"/>
          <w:szCs w:val="24"/>
        </w:rPr>
      </w:pPr>
      <w:r w:rsidRPr="003B0A4E">
        <w:rPr>
          <w:sz w:val="24"/>
          <w:szCs w:val="24"/>
        </w:rPr>
        <w:t>2. Качество и состояние Участка соответствует назначению и условиям договора аренды. Претензий стороны друг к другу не имеют.</w:t>
      </w:r>
    </w:p>
    <w:p w:rsidR="00276852" w:rsidRPr="003B0A4E" w:rsidRDefault="00422EE7" w:rsidP="00276852">
      <w:pPr>
        <w:ind w:firstLine="540"/>
        <w:jc w:val="both"/>
        <w:rPr>
          <w:sz w:val="24"/>
          <w:szCs w:val="24"/>
        </w:rPr>
      </w:pPr>
      <w:r>
        <w:rPr>
          <w:sz w:val="24"/>
          <w:szCs w:val="24"/>
        </w:rPr>
        <w:t>3.</w:t>
      </w:r>
      <w:r w:rsidR="00276852" w:rsidRPr="003B0A4E">
        <w:rPr>
          <w:sz w:val="24"/>
          <w:szCs w:val="24"/>
        </w:rPr>
        <w:t>Во всем остальном, что не урегулировано настоящим актом, Стороны руководствуются действующим гражданским законодательством и условиями договора аренды.</w:t>
      </w:r>
    </w:p>
    <w:p w:rsidR="004F73BD" w:rsidRDefault="00276852" w:rsidP="00760C08">
      <w:pPr>
        <w:pStyle w:val="ae"/>
        <w:ind w:firstLine="540"/>
        <w:jc w:val="both"/>
        <w:rPr>
          <w:sz w:val="24"/>
          <w:szCs w:val="24"/>
        </w:rPr>
      </w:pPr>
      <w:r w:rsidRPr="003B0A4E">
        <w:rPr>
          <w:sz w:val="24"/>
          <w:szCs w:val="24"/>
        </w:rPr>
        <w:t>4. Настоящий Акт приема-передачи составлен в 3 (трёх) экземплярах, и</w:t>
      </w:r>
      <w:r w:rsidR="00760C08">
        <w:rPr>
          <w:sz w:val="24"/>
          <w:szCs w:val="24"/>
        </w:rPr>
        <w:t>меющие равную юридическую силу.</w:t>
      </w: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p w:rsidR="00760C08" w:rsidRDefault="00760C08" w:rsidP="00760C08">
      <w:pPr>
        <w:pStyle w:val="ae"/>
        <w:ind w:firstLine="540"/>
        <w:jc w:val="both"/>
        <w:rPr>
          <w:sz w:val="24"/>
          <w:szCs w:val="24"/>
        </w:rPr>
      </w:pPr>
    </w:p>
    <w:tbl>
      <w:tblPr>
        <w:tblStyle w:val="aff9"/>
        <w:tblW w:w="94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59"/>
        <w:gridCol w:w="359"/>
        <w:gridCol w:w="4616"/>
      </w:tblGrid>
      <w:tr w:rsidR="00760C08" w:rsidRPr="003B0A4E" w:rsidTr="0032534A">
        <w:trPr>
          <w:trHeight w:hRule="exact" w:val="1934"/>
        </w:trPr>
        <w:tc>
          <w:tcPr>
            <w:tcW w:w="4459"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Арендодатель:</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МБУ «Управление земельных и имущественных отношений»</w:t>
            </w:r>
          </w:p>
          <w:p w:rsidR="00760C08" w:rsidRPr="003B0A4E" w:rsidRDefault="00760C08" w:rsidP="0032534A">
            <w:pPr>
              <w:pStyle w:val="aff5"/>
              <w:jc w:val="both"/>
              <w:rPr>
                <w:rFonts w:ascii="Times New Roman" w:hAnsi="Times New Roman"/>
                <w:sz w:val="24"/>
                <w:szCs w:val="24"/>
              </w:rPr>
            </w:pP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rPr>
              <w:t>_________________/Байрамов М. З./</w:t>
            </w: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М.П.</w:t>
            </w:r>
          </w:p>
        </w:tc>
        <w:tc>
          <w:tcPr>
            <w:tcW w:w="359" w:type="dxa"/>
          </w:tcPr>
          <w:p w:rsidR="00760C08" w:rsidRPr="003B0A4E" w:rsidRDefault="00760C08" w:rsidP="0032534A">
            <w:pPr>
              <w:pStyle w:val="aff5"/>
              <w:jc w:val="both"/>
              <w:rPr>
                <w:rFonts w:ascii="Times New Roman" w:hAnsi="Times New Roman"/>
                <w:sz w:val="24"/>
                <w:szCs w:val="24"/>
              </w:rPr>
            </w:pPr>
          </w:p>
        </w:tc>
        <w:tc>
          <w:tcPr>
            <w:tcW w:w="4616" w:type="dxa"/>
          </w:tcPr>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Арендатор:</w:t>
            </w:r>
          </w:p>
          <w:p w:rsidR="00760C08" w:rsidRPr="003B0A4E" w:rsidRDefault="00760C08" w:rsidP="0032534A">
            <w:pPr>
              <w:pStyle w:val="aff5"/>
              <w:jc w:val="center"/>
              <w:rPr>
                <w:rFonts w:ascii="Times New Roman" w:hAnsi="Times New Roman"/>
                <w:sz w:val="24"/>
                <w:szCs w:val="24"/>
                <w:u w:val="single"/>
              </w:rPr>
            </w:pPr>
          </w:p>
          <w:p w:rsidR="00760C08" w:rsidRPr="003B0A4E" w:rsidRDefault="00760C08" w:rsidP="0032534A">
            <w:pPr>
              <w:pStyle w:val="aff5"/>
              <w:rPr>
                <w:rFonts w:ascii="Times New Roman" w:hAnsi="Times New Roman"/>
                <w:sz w:val="24"/>
                <w:szCs w:val="24"/>
              </w:rPr>
            </w:pPr>
            <w:r w:rsidRPr="003B0A4E">
              <w:rPr>
                <w:rFonts w:ascii="Times New Roman" w:hAnsi="Times New Roman"/>
                <w:sz w:val="24"/>
                <w:szCs w:val="24"/>
              </w:rPr>
              <w:t xml:space="preserve">     ______________________________</w:t>
            </w:r>
          </w:p>
          <w:p w:rsidR="00760C08" w:rsidRPr="003B0A4E" w:rsidRDefault="00760C08" w:rsidP="0032534A">
            <w:pPr>
              <w:pStyle w:val="aff5"/>
              <w:jc w:val="center"/>
              <w:rPr>
                <w:rFonts w:ascii="Times New Roman" w:hAnsi="Times New Roman"/>
                <w:sz w:val="24"/>
                <w:szCs w:val="24"/>
              </w:rPr>
            </w:pPr>
          </w:p>
          <w:p w:rsidR="00760C08" w:rsidRPr="003B0A4E" w:rsidRDefault="00760C08" w:rsidP="0032534A">
            <w:pPr>
              <w:pStyle w:val="aff5"/>
              <w:rPr>
                <w:rFonts w:ascii="Times New Roman" w:hAnsi="Times New Roman"/>
                <w:sz w:val="24"/>
                <w:szCs w:val="24"/>
              </w:rPr>
            </w:pPr>
          </w:p>
          <w:p w:rsidR="00760C08" w:rsidRPr="003B0A4E" w:rsidRDefault="00760C08" w:rsidP="0032534A">
            <w:pPr>
              <w:pStyle w:val="aff5"/>
              <w:jc w:val="center"/>
              <w:rPr>
                <w:rFonts w:ascii="Times New Roman" w:hAnsi="Times New Roman"/>
                <w:sz w:val="24"/>
                <w:szCs w:val="24"/>
                <w:vertAlign w:val="superscript"/>
              </w:rPr>
            </w:pPr>
            <w:r w:rsidRPr="003B0A4E">
              <w:rPr>
                <w:rFonts w:ascii="Times New Roman" w:hAnsi="Times New Roman"/>
                <w:sz w:val="24"/>
                <w:szCs w:val="24"/>
              </w:rPr>
              <w:t>___________________</w:t>
            </w:r>
          </w:p>
          <w:p w:rsidR="00760C08" w:rsidRPr="003B0A4E" w:rsidRDefault="00760C08" w:rsidP="0032534A">
            <w:pPr>
              <w:pStyle w:val="aff5"/>
              <w:tabs>
                <w:tab w:val="center" w:pos="2281"/>
                <w:tab w:val="left" w:pos="3268"/>
              </w:tabs>
              <w:rPr>
                <w:rFonts w:ascii="Times New Roman" w:hAnsi="Times New Roman"/>
                <w:sz w:val="24"/>
                <w:szCs w:val="24"/>
                <w:vertAlign w:val="superscript"/>
              </w:rPr>
            </w:pPr>
            <w:r w:rsidRPr="003B0A4E">
              <w:rPr>
                <w:rFonts w:ascii="Times New Roman" w:hAnsi="Times New Roman"/>
                <w:sz w:val="24"/>
                <w:szCs w:val="24"/>
                <w:vertAlign w:val="superscript"/>
              </w:rPr>
              <w:tab/>
              <w:t>(подпись)</w:t>
            </w:r>
            <w:r w:rsidRPr="003B0A4E">
              <w:rPr>
                <w:rFonts w:ascii="Times New Roman" w:hAnsi="Times New Roman"/>
                <w:sz w:val="24"/>
                <w:szCs w:val="24"/>
                <w:vertAlign w:val="superscript"/>
              </w:rPr>
              <w:tab/>
            </w:r>
          </w:p>
          <w:p w:rsidR="00760C08" w:rsidRPr="003B0A4E" w:rsidRDefault="00760C08" w:rsidP="0032534A">
            <w:pPr>
              <w:pStyle w:val="aff5"/>
              <w:jc w:val="both"/>
              <w:rPr>
                <w:rFonts w:ascii="Times New Roman" w:hAnsi="Times New Roman"/>
                <w:sz w:val="24"/>
                <w:szCs w:val="24"/>
              </w:rPr>
            </w:pPr>
            <w:r w:rsidRPr="003B0A4E">
              <w:rPr>
                <w:rFonts w:ascii="Times New Roman" w:hAnsi="Times New Roman"/>
                <w:sz w:val="24"/>
                <w:szCs w:val="24"/>
                <w:vertAlign w:val="superscript"/>
              </w:rPr>
              <w:t xml:space="preserve">     </w:t>
            </w:r>
          </w:p>
        </w:tc>
      </w:tr>
    </w:tbl>
    <w:p w:rsidR="00760C08" w:rsidRPr="003B0A4E" w:rsidRDefault="00760C08" w:rsidP="00760C08">
      <w:pPr>
        <w:pStyle w:val="ae"/>
        <w:jc w:val="both"/>
        <w:rPr>
          <w:sz w:val="24"/>
          <w:szCs w:val="24"/>
        </w:rPr>
      </w:pPr>
    </w:p>
    <w:sectPr w:rsidR="00760C08" w:rsidRPr="003B0A4E" w:rsidSect="008111D9">
      <w:headerReference w:type="even" r:id="rId10"/>
      <w:headerReference w:type="default" r:id="rId11"/>
      <w:footerReference w:type="even" r:id="rId12"/>
      <w:footerReference w:type="default" r:id="rId13"/>
      <w:headerReference w:type="first" r:id="rId14"/>
      <w:footerReference w:type="first" r:id="rId15"/>
      <w:pgSz w:w="11906" w:h="16838"/>
      <w:pgMar w:top="567" w:right="680" w:bottom="567" w:left="1588" w:header="720" w:footer="709"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DD2" w:rsidRDefault="007B6DD2">
      <w:r>
        <w:separator/>
      </w:r>
    </w:p>
  </w:endnote>
  <w:endnote w:type="continuationSeparator" w:id="0">
    <w:p w:rsidR="007B6DD2" w:rsidRDefault="007B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AvantGardeGothic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GaramondC">
    <w:altName w:val="Courier New"/>
    <w:panose1 w:val="00000000000000000000"/>
    <w:charset w:val="00"/>
    <w:family w:val="decorative"/>
    <w:notTrueType/>
    <w:pitch w:val="variable"/>
    <w:sig w:usb0="00000203"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pPr>
      <w:pStyle w:val="af3"/>
      <w:jc w:val="center"/>
    </w:pPr>
    <w:r>
      <w:fldChar w:fldCharType="begin"/>
    </w:r>
    <w:r>
      <w:instrText xml:space="preserve"> PAGE </w:instrText>
    </w:r>
    <w:r>
      <w:fldChar w:fldCharType="separate"/>
    </w:r>
    <w:r>
      <w:rPr>
        <w:noProof/>
      </w:rPr>
      <w:t>2</w:t>
    </w:r>
    <w:r>
      <w:fldChar w:fldCharType="end"/>
    </w:r>
  </w:p>
  <w:p w:rsidR="00D013C7" w:rsidRDefault="00D013C7">
    <w:pPr>
      <w:pStyle w:val="a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p w:rsidR="00D013C7" w:rsidRDefault="00D013C7"/>
  <w:p w:rsidR="00D013C7" w:rsidRDefault="00D013C7"/>
  <w:p w:rsidR="00D013C7" w:rsidRDefault="00D013C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Pr="00297850" w:rsidRDefault="00D013C7" w:rsidP="00297850">
    <w:pPr>
      <w:pStyle w:val="af3"/>
      <w:tabs>
        <w:tab w:val="clear" w:pos="4677"/>
        <w:tab w:val="clear" w:pos="9355"/>
        <w:tab w:val="left" w:pos="3381"/>
      </w:tabs>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DD2" w:rsidRDefault="007B6DD2">
      <w:r>
        <w:separator/>
      </w:r>
    </w:p>
  </w:footnote>
  <w:footnote w:type="continuationSeparator" w:id="0">
    <w:p w:rsidR="007B6DD2" w:rsidRDefault="007B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p w:rsidR="00D013C7" w:rsidRDefault="00D013C7"/>
  <w:p w:rsidR="00D013C7" w:rsidRDefault="00D013C7"/>
  <w:p w:rsidR="00D013C7" w:rsidRDefault="00D013C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3C7" w:rsidRDefault="00D013C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0"/>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540" w:hanging="36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2" w15:restartNumberingAfterBreak="0">
    <w:nsid w:val="00000003"/>
    <w:multiLevelType w:val="multilevel"/>
    <w:tmpl w:val="00000003"/>
    <w:name w:val="WW8Num14"/>
    <w:lvl w:ilvl="0">
      <w:start w:val="1"/>
      <w:numFmt w:val="decimal"/>
      <w:lvlText w:val="%1"/>
      <w:lvlJc w:val="left"/>
      <w:pPr>
        <w:tabs>
          <w:tab w:val="num" w:pos="0"/>
        </w:tabs>
        <w:ind w:left="375" w:hanging="375"/>
      </w:pPr>
      <w:rPr>
        <w:rFonts w:hint="default"/>
        <w:szCs w:val="24"/>
      </w:rPr>
    </w:lvl>
    <w:lvl w:ilvl="1">
      <w:start w:val="3"/>
      <w:numFmt w:val="decimal"/>
      <w:lvlText w:val="%1.%2"/>
      <w:lvlJc w:val="left"/>
      <w:pPr>
        <w:tabs>
          <w:tab w:val="num" w:pos="0"/>
        </w:tabs>
        <w:ind w:left="555" w:hanging="375"/>
      </w:pPr>
      <w:rPr>
        <w:rFonts w:hint="default"/>
        <w:szCs w:val="24"/>
      </w:rPr>
    </w:lvl>
    <w:lvl w:ilvl="2">
      <w:start w:val="1"/>
      <w:numFmt w:val="decimal"/>
      <w:lvlText w:val="%1.%2.%3"/>
      <w:lvlJc w:val="left"/>
      <w:pPr>
        <w:tabs>
          <w:tab w:val="num" w:pos="0"/>
        </w:tabs>
        <w:ind w:left="1080" w:hanging="720"/>
      </w:pPr>
      <w:rPr>
        <w:rFonts w:hint="default"/>
        <w:szCs w:val="24"/>
      </w:rPr>
    </w:lvl>
    <w:lvl w:ilvl="3">
      <w:start w:val="1"/>
      <w:numFmt w:val="decimal"/>
      <w:lvlText w:val="%1.%2.%3.%4"/>
      <w:lvlJc w:val="left"/>
      <w:pPr>
        <w:tabs>
          <w:tab w:val="num" w:pos="0"/>
        </w:tabs>
        <w:ind w:left="1620" w:hanging="1080"/>
      </w:pPr>
      <w:rPr>
        <w:rFonts w:hint="default"/>
        <w:szCs w:val="24"/>
      </w:rPr>
    </w:lvl>
    <w:lvl w:ilvl="4">
      <w:start w:val="1"/>
      <w:numFmt w:val="decimal"/>
      <w:lvlText w:val="%1.%2.%3.%4.%5"/>
      <w:lvlJc w:val="left"/>
      <w:pPr>
        <w:tabs>
          <w:tab w:val="num" w:pos="0"/>
        </w:tabs>
        <w:ind w:left="1800" w:hanging="1080"/>
      </w:pPr>
      <w:rPr>
        <w:rFonts w:hint="default"/>
        <w:szCs w:val="24"/>
      </w:rPr>
    </w:lvl>
    <w:lvl w:ilvl="5">
      <w:start w:val="1"/>
      <w:numFmt w:val="decimal"/>
      <w:lvlText w:val="%1.%2.%3.%4.%5.%6"/>
      <w:lvlJc w:val="left"/>
      <w:pPr>
        <w:tabs>
          <w:tab w:val="num" w:pos="0"/>
        </w:tabs>
        <w:ind w:left="2340" w:hanging="1440"/>
      </w:pPr>
      <w:rPr>
        <w:rFonts w:hint="default"/>
        <w:szCs w:val="24"/>
      </w:rPr>
    </w:lvl>
    <w:lvl w:ilvl="6">
      <w:start w:val="1"/>
      <w:numFmt w:val="decimal"/>
      <w:lvlText w:val="%1.%2.%3.%4.%5.%6.%7"/>
      <w:lvlJc w:val="left"/>
      <w:pPr>
        <w:tabs>
          <w:tab w:val="num" w:pos="0"/>
        </w:tabs>
        <w:ind w:left="2520" w:hanging="1440"/>
      </w:pPr>
      <w:rPr>
        <w:rFonts w:hint="default"/>
        <w:szCs w:val="24"/>
      </w:rPr>
    </w:lvl>
    <w:lvl w:ilvl="7">
      <w:start w:val="1"/>
      <w:numFmt w:val="decimal"/>
      <w:lvlText w:val="%1.%2.%3.%4.%5.%6.%7.%8"/>
      <w:lvlJc w:val="left"/>
      <w:pPr>
        <w:tabs>
          <w:tab w:val="num" w:pos="0"/>
        </w:tabs>
        <w:ind w:left="3060" w:hanging="1800"/>
      </w:pPr>
      <w:rPr>
        <w:rFonts w:hint="default"/>
        <w:szCs w:val="24"/>
      </w:rPr>
    </w:lvl>
    <w:lvl w:ilvl="8">
      <w:start w:val="1"/>
      <w:numFmt w:val="decimal"/>
      <w:lvlText w:val="%1.%2.%3.%4.%5.%6.%7.%8.%9"/>
      <w:lvlJc w:val="left"/>
      <w:pPr>
        <w:tabs>
          <w:tab w:val="num" w:pos="0"/>
        </w:tabs>
        <w:ind w:left="3600" w:hanging="2160"/>
      </w:pPr>
      <w:rPr>
        <w:rFonts w:hint="default"/>
        <w:szCs w:val="24"/>
      </w:rPr>
    </w:lvl>
  </w:abstractNum>
  <w:abstractNum w:abstractNumId="3" w15:restartNumberingAfterBreak="0">
    <w:nsid w:val="00000004"/>
    <w:multiLevelType w:val="singleLevel"/>
    <w:tmpl w:val="00000004"/>
    <w:name w:val="WW8Num18"/>
    <w:lvl w:ilvl="0">
      <w:start w:val="1"/>
      <w:numFmt w:val="decimal"/>
      <w:lvlText w:val="%1."/>
      <w:lvlJc w:val="left"/>
      <w:pPr>
        <w:tabs>
          <w:tab w:val="num" w:pos="720"/>
        </w:tabs>
        <w:ind w:left="720" w:hanging="360"/>
      </w:pPr>
      <w:rPr>
        <w:rFonts w:hint="default"/>
      </w:rPr>
    </w:lvl>
  </w:abstractNum>
  <w:abstractNum w:abstractNumId="4" w15:restartNumberingAfterBreak="0">
    <w:nsid w:val="00000005"/>
    <w:multiLevelType w:val="multilevel"/>
    <w:tmpl w:val="00000005"/>
    <w:name w:val="WW8Num28"/>
    <w:lvl w:ilvl="0">
      <w:start w:val="1"/>
      <w:numFmt w:val="decimal"/>
      <w:pStyle w:v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6"/>
    <w:multiLevelType w:val="multilevel"/>
    <w:tmpl w:val="00000006"/>
    <w:name w:val="WW8Num32"/>
    <w:lvl w:ilvl="0">
      <w:start w:val="1"/>
      <w:numFmt w:val="decimal"/>
      <w:pStyle w:val="10"/>
      <w:lvlText w:val="%1."/>
      <w:lvlJc w:val="left"/>
      <w:pPr>
        <w:tabs>
          <w:tab w:val="num" w:pos="432"/>
        </w:tabs>
        <w:ind w:left="432" w:hanging="432"/>
      </w:pPr>
      <w:rPr>
        <w:rFonts w:hint="default"/>
        <w:b/>
        <w:sz w:val="24"/>
        <w:szCs w:val="24"/>
      </w:rPr>
    </w:lvl>
    <w:lvl w:ilvl="1">
      <w:start w:val="1"/>
      <w:numFmt w:val="decimal"/>
      <w:lvlText w:val="%1.%2."/>
      <w:lvlJc w:val="left"/>
      <w:pPr>
        <w:tabs>
          <w:tab w:val="num" w:pos="756"/>
        </w:tabs>
        <w:ind w:left="756" w:hanging="576"/>
      </w:pPr>
      <w:rPr>
        <w:rFonts w:hint="default"/>
        <w:b/>
        <w:i w:val="0"/>
        <w:sz w:val="24"/>
        <w:szCs w:val="24"/>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0000007"/>
    <w:multiLevelType w:val="singleLevel"/>
    <w:tmpl w:val="00000007"/>
    <w:name w:val="WW8Num33"/>
    <w:lvl w:ilvl="0">
      <w:start w:val="1"/>
      <w:numFmt w:val="decimal"/>
      <w:lvlText w:val="%1."/>
      <w:lvlJc w:val="left"/>
      <w:pPr>
        <w:tabs>
          <w:tab w:val="num" w:pos="708"/>
        </w:tabs>
        <w:ind w:left="3960" w:hanging="360"/>
      </w:pPr>
    </w:lvl>
  </w:abstractNum>
  <w:abstractNum w:abstractNumId="7" w15:restartNumberingAfterBreak="0">
    <w:nsid w:val="00000008"/>
    <w:multiLevelType w:val="singleLevel"/>
    <w:tmpl w:val="00000008"/>
    <w:name w:val="WW8Num37"/>
    <w:lvl w:ilvl="0">
      <w:start w:val="10"/>
      <w:numFmt w:val="decimal"/>
      <w:lvlText w:val="%1."/>
      <w:lvlJc w:val="left"/>
      <w:pPr>
        <w:tabs>
          <w:tab w:val="num" w:pos="3960"/>
        </w:tabs>
        <w:ind w:left="3960" w:hanging="360"/>
      </w:pPr>
      <w:rPr>
        <w:rFonts w:hint="default"/>
      </w:rPr>
    </w:lvl>
  </w:abstractNum>
  <w:abstractNum w:abstractNumId="8" w15:restartNumberingAfterBreak="0">
    <w:nsid w:val="00000402"/>
    <w:multiLevelType w:val="multilevel"/>
    <w:tmpl w:val="00000885"/>
    <w:lvl w:ilvl="0">
      <w:start w:val="2"/>
      <w:numFmt w:val="decimal"/>
      <w:lvlText w:val="%1"/>
      <w:lvlJc w:val="left"/>
      <w:pPr>
        <w:ind w:left="388" w:hanging="389"/>
      </w:pPr>
    </w:lvl>
    <w:lvl w:ilvl="1">
      <w:start w:val="1"/>
      <w:numFmt w:val="decimal"/>
      <w:lvlText w:val="%1.%2."/>
      <w:lvlJc w:val="left"/>
      <w:pPr>
        <w:ind w:left="388" w:hanging="389"/>
      </w:pPr>
      <w:rPr>
        <w:rFonts w:ascii="Times New Roman" w:hAnsi="Times New Roman" w:cs="Times New Roman"/>
        <w:b w:val="0"/>
        <w:bCs w:val="0"/>
        <w:sz w:val="22"/>
        <w:szCs w:val="22"/>
      </w:rPr>
    </w:lvl>
    <w:lvl w:ilvl="2">
      <w:numFmt w:val="bullet"/>
      <w:lvlText w:val="•"/>
      <w:lvlJc w:val="left"/>
      <w:pPr>
        <w:ind w:left="1359" w:hanging="389"/>
      </w:pPr>
    </w:lvl>
    <w:lvl w:ilvl="3">
      <w:numFmt w:val="bullet"/>
      <w:lvlText w:val="•"/>
      <w:lvlJc w:val="left"/>
      <w:pPr>
        <w:ind w:left="1844" w:hanging="389"/>
      </w:pPr>
    </w:lvl>
    <w:lvl w:ilvl="4">
      <w:numFmt w:val="bullet"/>
      <w:lvlText w:val="•"/>
      <w:lvlJc w:val="left"/>
      <w:pPr>
        <w:ind w:left="2329" w:hanging="389"/>
      </w:pPr>
    </w:lvl>
    <w:lvl w:ilvl="5">
      <w:numFmt w:val="bullet"/>
      <w:lvlText w:val="•"/>
      <w:lvlJc w:val="left"/>
      <w:pPr>
        <w:ind w:left="2814" w:hanging="389"/>
      </w:pPr>
    </w:lvl>
    <w:lvl w:ilvl="6">
      <w:numFmt w:val="bullet"/>
      <w:lvlText w:val="•"/>
      <w:lvlJc w:val="left"/>
      <w:pPr>
        <w:ind w:left="3299" w:hanging="389"/>
      </w:pPr>
    </w:lvl>
    <w:lvl w:ilvl="7">
      <w:numFmt w:val="bullet"/>
      <w:lvlText w:val="•"/>
      <w:lvlJc w:val="left"/>
      <w:pPr>
        <w:ind w:left="3785" w:hanging="389"/>
      </w:pPr>
    </w:lvl>
    <w:lvl w:ilvl="8">
      <w:numFmt w:val="bullet"/>
      <w:lvlText w:val="•"/>
      <w:lvlJc w:val="left"/>
      <w:pPr>
        <w:ind w:left="4270" w:hanging="389"/>
      </w:pPr>
    </w:lvl>
  </w:abstractNum>
  <w:abstractNum w:abstractNumId="9" w15:restartNumberingAfterBreak="0">
    <w:nsid w:val="00000403"/>
    <w:multiLevelType w:val="multilevel"/>
    <w:tmpl w:val="00000886"/>
    <w:lvl w:ilvl="0">
      <w:start w:val="3"/>
      <w:numFmt w:val="decimal"/>
      <w:lvlText w:val="%1"/>
      <w:lvlJc w:val="left"/>
      <w:pPr>
        <w:ind w:left="102" w:hanging="404"/>
      </w:pPr>
    </w:lvl>
    <w:lvl w:ilvl="1">
      <w:start w:val="2"/>
      <w:numFmt w:val="decimal"/>
      <w:lvlText w:val="%1.%2."/>
      <w:lvlJc w:val="left"/>
      <w:pPr>
        <w:ind w:left="102" w:hanging="404"/>
      </w:pPr>
      <w:rPr>
        <w:rFonts w:ascii="Times New Roman" w:hAnsi="Times New Roman" w:cs="Times New Roman"/>
        <w:b w:val="0"/>
        <w:bCs w:val="0"/>
        <w:sz w:val="22"/>
        <w:szCs w:val="22"/>
      </w:rPr>
    </w:lvl>
    <w:lvl w:ilvl="2">
      <w:numFmt w:val="bullet"/>
      <w:lvlText w:val="•"/>
      <w:lvlJc w:val="left"/>
      <w:pPr>
        <w:ind w:left="4021" w:hanging="404"/>
      </w:pPr>
    </w:lvl>
    <w:lvl w:ilvl="3">
      <w:numFmt w:val="bullet"/>
      <w:lvlText w:val="•"/>
      <w:lvlJc w:val="left"/>
      <w:pPr>
        <w:ind w:left="4806" w:hanging="404"/>
      </w:pPr>
    </w:lvl>
    <w:lvl w:ilvl="4">
      <w:numFmt w:val="bullet"/>
      <w:lvlText w:val="•"/>
      <w:lvlJc w:val="left"/>
      <w:pPr>
        <w:ind w:left="5591" w:hanging="404"/>
      </w:pPr>
    </w:lvl>
    <w:lvl w:ilvl="5">
      <w:numFmt w:val="bullet"/>
      <w:lvlText w:val="•"/>
      <w:lvlJc w:val="left"/>
      <w:pPr>
        <w:ind w:left="6375" w:hanging="404"/>
      </w:pPr>
    </w:lvl>
    <w:lvl w:ilvl="6">
      <w:numFmt w:val="bullet"/>
      <w:lvlText w:val="•"/>
      <w:lvlJc w:val="left"/>
      <w:pPr>
        <w:ind w:left="7160" w:hanging="404"/>
      </w:pPr>
    </w:lvl>
    <w:lvl w:ilvl="7">
      <w:numFmt w:val="bullet"/>
      <w:lvlText w:val="•"/>
      <w:lvlJc w:val="left"/>
      <w:pPr>
        <w:ind w:left="7945" w:hanging="404"/>
      </w:pPr>
    </w:lvl>
    <w:lvl w:ilvl="8">
      <w:numFmt w:val="bullet"/>
      <w:lvlText w:val="•"/>
      <w:lvlJc w:val="left"/>
      <w:pPr>
        <w:ind w:left="8730" w:hanging="404"/>
      </w:pPr>
    </w:lvl>
  </w:abstractNum>
  <w:abstractNum w:abstractNumId="10" w15:restartNumberingAfterBreak="0">
    <w:nsid w:val="00000404"/>
    <w:multiLevelType w:val="multilevel"/>
    <w:tmpl w:val="00000887"/>
    <w:lvl w:ilvl="0">
      <w:start w:val="4"/>
      <w:numFmt w:val="decimal"/>
      <w:lvlText w:val="%1"/>
      <w:lvlJc w:val="left"/>
      <w:pPr>
        <w:ind w:left="1215" w:hanging="389"/>
      </w:pPr>
    </w:lvl>
    <w:lvl w:ilvl="1">
      <w:start w:val="1"/>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76"/>
      </w:pPr>
      <w:rPr>
        <w:rFonts w:ascii="Times New Roman" w:hAnsi="Times New Roman" w:cs="Times New Roman"/>
        <w:b w:val="0"/>
        <w:bCs w:val="0"/>
        <w:sz w:val="22"/>
        <w:szCs w:val="22"/>
      </w:rPr>
    </w:lvl>
    <w:lvl w:ilvl="3">
      <w:numFmt w:val="bullet"/>
      <w:lvlText w:val="•"/>
      <w:lvlJc w:val="left"/>
      <w:pPr>
        <w:ind w:left="3234" w:hanging="576"/>
      </w:pPr>
    </w:lvl>
    <w:lvl w:ilvl="4">
      <w:numFmt w:val="bullet"/>
      <w:lvlText w:val="•"/>
      <w:lvlJc w:val="left"/>
      <w:pPr>
        <w:ind w:left="4243" w:hanging="576"/>
      </w:pPr>
    </w:lvl>
    <w:lvl w:ilvl="5">
      <w:numFmt w:val="bullet"/>
      <w:lvlText w:val="•"/>
      <w:lvlJc w:val="left"/>
      <w:pPr>
        <w:ind w:left="5253" w:hanging="576"/>
      </w:pPr>
    </w:lvl>
    <w:lvl w:ilvl="6">
      <w:numFmt w:val="bullet"/>
      <w:lvlText w:val="•"/>
      <w:lvlJc w:val="left"/>
      <w:pPr>
        <w:ind w:left="6262" w:hanging="576"/>
      </w:pPr>
    </w:lvl>
    <w:lvl w:ilvl="7">
      <w:numFmt w:val="bullet"/>
      <w:lvlText w:val="•"/>
      <w:lvlJc w:val="left"/>
      <w:pPr>
        <w:ind w:left="7271" w:hanging="576"/>
      </w:pPr>
    </w:lvl>
    <w:lvl w:ilvl="8">
      <w:numFmt w:val="bullet"/>
      <w:lvlText w:val="•"/>
      <w:lvlJc w:val="left"/>
      <w:pPr>
        <w:ind w:left="8281" w:hanging="576"/>
      </w:pPr>
    </w:lvl>
  </w:abstractNum>
  <w:abstractNum w:abstractNumId="11" w15:restartNumberingAfterBreak="0">
    <w:nsid w:val="00000405"/>
    <w:multiLevelType w:val="multilevel"/>
    <w:tmpl w:val="00000888"/>
    <w:lvl w:ilvl="0">
      <w:numFmt w:val="bullet"/>
      <w:lvlText w:val="-"/>
      <w:lvlJc w:val="left"/>
      <w:pPr>
        <w:ind w:left="1014" w:hanging="130"/>
      </w:pPr>
      <w:rPr>
        <w:rFonts w:ascii="Times New Roman" w:hAnsi="Times New Roman" w:cs="Times New Roman"/>
        <w:b w:val="0"/>
        <w:bCs w:val="0"/>
        <w:sz w:val="22"/>
        <w:szCs w:val="22"/>
      </w:rPr>
    </w:lvl>
    <w:lvl w:ilvl="1">
      <w:numFmt w:val="bullet"/>
      <w:lvlText w:val="•"/>
      <w:lvlJc w:val="left"/>
      <w:pPr>
        <w:ind w:left="1942" w:hanging="130"/>
      </w:pPr>
    </w:lvl>
    <w:lvl w:ilvl="2">
      <w:numFmt w:val="bullet"/>
      <w:lvlText w:val="•"/>
      <w:lvlJc w:val="left"/>
      <w:pPr>
        <w:ind w:left="2871" w:hanging="130"/>
      </w:pPr>
    </w:lvl>
    <w:lvl w:ilvl="3">
      <w:numFmt w:val="bullet"/>
      <w:lvlText w:val="•"/>
      <w:lvlJc w:val="left"/>
      <w:pPr>
        <w:ind w:left="3800" w:hanging="130"/>
      </w:pPr>
    </w:lvl>
    <w:lvl w:ilvl="4">
      <w:numFmt w:val="bullet"/>
      <w:lvlText w:val="•"/>
      <w:lvlJc w:val="left"/>
      <w:pPr>
        <w:ind w:left="4728" w:hanging="130"/>
      </w:pPr>
    </w:lvl>
    <w:lvl w:ilvl="5">
      <w:numFmt w:val="bullet"/>
      <w:lvlText w:val="•"/>
      <w:lvlJc w:val="left"/>
      <w:pPr>
        <w:ind w:left="5657" w:hanging="130"/>
      </w:pPr>
    </w:lvl>
    <w:lvl w:ilvl="6">
      <w:numFmt w:val="bullet"/>
      <w:lvlText w:val="•"/>
      <w:lvlJc w:val="left"/>
      <w:pPr>
        <w:ind w:left="6585" w:hanging="130"/>
      </w:pPr>
    </w:lvl>
    <w:lvl w:ilvl="7">
      <w:numFmt w:val="bullet"/>
      <w:lvlText w:val="•"/>
      <w:lvlJc w:val="left"/>
      <w:pPr>
        <w:ind w:left="7514" w:hanging="130"/>
      </w:pPr>
    </w:lvl>
    <w:lvl w:ilvl="8">
      <w:numFmt w:val="bullet"/>
      <w:lvlText w:val="•"/>
      <w:lvlJc w:val="left"/>
      <w:pPr>
        <w:ind w:left="8442" w:hanging="130"/>
      </w:pPr>
    </w:lvl>
  </w:abstractNum>
  <w:abstractNum w:abstractNumId="12" w15:restartNumberingAfterBreak="0">
    <w:nsid w:val="00000406"/>
    <w:multiLevelType w:val="multilevel"/>
    <w:tmpl w:val="00000889"/>
    <w:lvl w:ilvl="0">
      <w:start w:val="4"/>
      <w:numFmt w:val="decimal"/>
      <w:lvlText w:val="%1"/>
      <w:lvlJc w:val="left"/>
      <w:pPr>
        <w:ind w:left="1215" w:hanging="389"/>
      </w:pPr>
    </w:lvl>
    <w:lvl w:ilvl="1">
      <w:start w:val="2"/>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325" w:hanging="499"/>
      </w:pPr>
      <w:rPr>
        <w:rFonts w:ascii="Times New Roman" w:hAnsi="Times New Roman" w:cs="Times New Roman"/>
        <w:b w:val="0"/>
        <w:bCs w:val="0"/>
        <w:sz w:val="22"/>
        <w:szCs w:val="22"/>
      </w:rPr>
    </w:lvl>
    <w:lvl w:ilvl="3">
      <w:numFmt w:val="bullet"/>
      <w:lvlText w:val="•"/>
      <w:lvlJc w:val="left"/>
      <w:pPr>
        <w:ind w:left="3320" w:hanging="499"/>
      </w:pPr>
    </w:lvl>
    <w:lvl w:ilvl="4">
      <w:numFmt w:val="bullet"/>
      <w:lvlText w:val="•"/>
      <w:lvlJc w:val="left"/>
      <w:pPr>
        <w:ind w:left="4317" w:hanging="499"/>
      </w:pPr>
    </w:lvl>
    <w:lvl w:ilvl="5">
      <w:numFmt w:val="bullet"/>
      <w:lvlText w:val="•"/>
      <w:lvlJc w:val="left"/>
      <w:pPr>
        <w:ind w:left="5314" w:hanging="499"/>
      </w:pPr>
    </w:lvl>
    <w:lvl w:ilvl="6">
      <w:numFmt w:val="bullet"/>
      <w:lvlText w:val="•"/>
      <w:lvlJc w:val="left"/>
      <w:pPr>
        <w:ind w:left="6311" w:hanging="499"/>
      </w:pPr>
    </w:lvl>
    <w:lvl w:ilvl="7">
      <w:numFmt w:val="bullet"/>
      <w:lvlText w:val="•"/>
      <w:lvlJc w:val="left"/>
      <w:pPr>
        <w:ind w:left="7308" w:hanging="499"/>
      </w:pPr>
    </w:lvl>
    <w:lvl w:ilvl="8">
      <w:numFmt w:val="bullet"/>
      <w:lvlText w:val="•"/>
      <w:lvlJc w:val="left"/>
      <w:pPr>
        <w:ind w:left="8305" w:hanging="499"/>
      </w:pPr>
    </w:lvl>
  </w:abstractNum>
  <w:abstractNum w:abstractNumId="13" w15:restartNumberingAfterBreak="0">
    <w:nsid w:val="00000407"/>
    <w:multiLevelType w:val="multilevel"/>
    <w:tmpl w:val="0000088A"/>
    <w:lvl w:ilvl="0">
      <w:start w:val="4"/>
      <w:numFmt w:val="decimal"/>
      <w:lvlText w:val="%1"/>
      <w:lvlJc w:val="left"/>
      <w:pPr>
        <w:ind w:left="102" w:hanging="562"/>
      </w:pPr>
    </w:lvl>
    <w:lvl w:ilvl="1">
      <w:start w:val="2"/>
      <w:numFmt w:val="decimal"/>
      <w:lvlText w:val="%1.%2"/>
      <w:lvlJc w:val="left"/>
      <w:pPr>
        <w:ind w:left="102" w:hanging="562"/>
      </w:pPr>
    </w:lvl>
    <w:lvl w:ilvl="2">
      <w:start w:val="3"/>
      <w:numFmt w:val="decimal"/>
      <w:lvlText w:val="%1.%2.%3."/>
      <w:lvlJc w:val="left"/>
      <w:pPr>
        <w:ind w:left="102" w:hanging="562"/>
      </w:pPr>
      <w:rPr>
        <w:rFonts w:ascii="Times New Roman" w:hAnsi="Times New Roman" w:cs="Times New Roman"/>
        <w:b w:val="0"/>
        <w:bCs w:val="0"/>
        <w:sz w:val="22"/>
        <w:szCs w:val="22"/>
      </w:rPr>
    </w:lvl>
    <w:lvl w:ilvl="3">
      <w:numFmt w:val="bullet"/>
      <w:lvlText w:val="•"/>
      <w:lvlJc w:val="left"/>
      <w:pPr>
        <w:ind w:left="3161" w:hanging="562"/>
      </w:pPr>
    </w:lvl>
    <w:lvl w:ilvl="4">
      <w:numFmt w:val="bullet"/>
      <w:lvlText w:val="•"/>
      <w:lvlJc w:val="left"/>
      <w:pPr>
        <w:ind w:left="4181" w:hanging="562"/>
      </w:pPr>
    </w:lvl>
    <w:lvl w:ilvl="5">
      <w:numFmt w:val="bullet"/>
      <w:lvlText w:val="•"/>
      <w:lvlJc w:val="left"/>
      <w:pPr>
        <w:ind w:left="5201" w:hanging="562"/>
      </w:pPr>
    </w:lvl>
    <w:lvl w:ilvl="6">
      <w:numFmt w:val="bullet"/>
      <w:lvlText w:val="•"/>
      <w:lvlJc w:val="left"/>
      <w:pPr>
        <w:ind w:left="6220" w:hanging="562"/>
      </w:pPr>
    </w:lvl>
    <w:lvl w:ilvl="7">
      <w:numFmt w:val="bullet"/>
      <w:lvlText w:val="•"/>
      <w:lvlJc w:val="left"/>
      <w:pPr>
        <w:ind w:left="7240" w:hanging="562"/>
      </w:pPr>
    </w:lvl>
    <w:lvl w:ilvl="8">
      <w:numFmt w:val="bullet"/>
      <w:lvlText w:val="•"/>
      <w:lvlJc w:val="left"/>
      <w:pPr>
        <w:ind w:left="8260" w:hanging="562"/>
      </w:pPr>
    </w:lvl>
  </w:abstractNum>
  <w:abstractNum w:abstractNumId="14" w15:restartNumberingAfterBreak="0">
    <w:nsid w:val="00000408"/>
    <w:multiLevelType w:val="multilevel"/>
    <w:tmpl w:val="0000088B"/>
    <w:lvl w:ilvl="0">
      <w:start w:val="4"/>
      <w:numFmt w:val="decimal"/>
      <w:lvlText w:val="%1"/>
      <w:lvlJc w:val="left"/>
      <w:pPr>
        <w:ind w:left="1215" w:hanging="389"/>
      </w:pPr>
    </w:lvl>
    <w:lvl w:ilvl="1">
      <w:start w:val="3"/>
      <w:numFmt w:val="decimal"/>
      <w:lvlText w:val="%1.%2."/>
      <w:lvlJc w:val="left"/>
      <w:pPr>
        <w:ind w:left="1215" w:hanging="389"/>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234" w:hanging="552"/>
      </w:pPr>
    </w:lvl>
    <w:lvl w:ilvl="4">
      <w:numFmt w:val="bullet"/>
      <w:lvlText w:val="•"/>
      <w:lvlJc w:val="left"/>
      <w:pPr>
        <w:ind w:left="4243" w:hanging="552"/>
      </w:pPr>
    </w:lvl>
    <w:lvl w:ilvl="5">
      <w:numFmt w:val="bullet"/>
      <w:lvlText w:val="•"/>
      <w:lvlJc w:val="left"/>
      <w:pPr>
        <w:ind w:left="5253" w:hanging="552"/>
      </w:pPr>
    </w:lvl>
    <w:lvl w:ilvl="6">
      <w:numFmt w:val="bullet"/>
      <w:lvlText w:val="•"/>
      <w:lvlJc w:val="left"/>
      <w:pPr>
        <w:ind w:left="6262" w:hanging="552"/>
      </w:pPr>
    </w:lvl>
    <w:lvl w:ilvl="7">
      <w:numFmt w:val="bullet"/>
      <w:lvlText w:val="•"/>
      <w:lvlJc w:val="left"/>
      <w:pPr>
        <w:ind w:left="7271" w:hanging="552"/>
      </w:pPr>
    </w:lvl>
    <w:lvl w:ilvl="8">
      <w:numFmt w:val="bullet"/>
      <w:lvlText w:val="•"/>
      <w:lvlJc w:val="left"/>
      <w:pPr>
        <w:ind w:left="8281" w:hanging="552"/>
      </w:pPr>
    </w:lvl>
  </w:abstractNum>
  <w:abstractNum w:abstractNumId="15" w15:restartNumberingAfterBreak="0">
    <w:nsid w:val="00000409"/>
    <w:multiLevelType w:val="multilevel"/>
    <w:tmpl w:val="0000088C"/>
    <w:lvl w:ilvl="0">
      <w:start w:val="4"/>
      <w:numFmt w:val="decimal"/>
      <w:lvlText w:val="%1"/>
      <w:lvlJc w:val="left"/>
      <w:pPr>
        <w:ind w:left="1162" w:hanging="336"/>
      </w:pPr>
    </w:lvl>
    <w:lvl w:ilvl="1">
      <w:start w:val="4"/>
      <w:numFmt w:val="decimal"/>
      <w:lvlText w:val="%1.%2"/>
      <w:lvlJc w:val="left"/>
      <w:pPr>
        <w:ind w:left="1162" w:hanging="336"/>
      </w:pPr>
      <w:rPr>
        <w:rFonts w:ascii="Times New Roman" w:hAnsi="Times New Roman" w:cs="Times New Roman"/>
        <w:b w:val="0"/>
        <w:bCs w:val="0"/>
        <w:sz w:val="22"/>
        <w:szCs w:val="22"/>
      </w:rPr>
    </w:lvl>
    <w:lvl w:ilvl="2">
      <w:start w:val="1"/>
      <w:numFmt w:val="decimal"/>
      <w:lvlText w:val="%1.%2.%3."/>
      <w:lvlJc w:val="left"/>
      <w:pPr>
        <w:ind w:left="102" w:hanging="552"/>
      </w:pPr>
      <w:rPr>
        <w:rFonts w:ascii="Times New Roman" w:hAnsi="Times New Roman" w:cs="Times New Roman"/>
        <w:b w:val="0"/>
        <w:bCs w:val="0"/>
        <w:sz w:val="22"/>
        <w:szCs w:val="22"/>
      </w:rPr>
    </w:lvl>
    <w:lvl w:ilvl="3">
      <w:numFmt w:val="bullet"/>
      <w:lvlText w:val="•"/>
      <w:lvlJc w:val="left"/>
      <w:pPr>
        <w:ind w:left="3193" w:hanging="552"/>
      </w:pPr>
    </w:lvl>
    <w:lvl w:ilvl="4">
      <w:numFmt w:val="bullet"/>
      <w:lvlText w:val="•"/>
      <w:lvlJc w:val="left"/>
      <w:pPr>
        <w:ind w:left="4208" w:hanging="552"/>
      </w:pPr>
    </w:lvl>
    <w:lvl w:ilvl="5">
      <w:numFmt w:val="bullet"/>
      <w:lvlText w:val="•"/>
      <w:lvlJc w:val="left"/>
      <w:pPr>
        <w:ind w:left="5223" w:hanging="552"/>
      </w:pPr>
    </w:lvl>
    <w:lvl w:ilvl="6">
      <w:numFmt w:val="bullet"/>
      <w:lvlText w:val="•"/>
      <w:lvlJc w:val="left"/>
      <w:pPr>
        <w:ind w:left="6239" w:hanging="552"/>
      </w:pPr>
    </w:lvl>
    <w:lvl w:ilvl="7">
      <w:numFmt w:val="bullet"/>
      <w:lvlText w:val="•"/>
      <w:lvlJc w:val="left"/>
      <w:pPr>
        <w:ind w:left="7254" w:hanging="552"/>
      </w:pPr>
    </w:lvl>
    <w:lvl w:ilvl="8">
      <w:numFmt w:val="bullet"/>
      <w:lvlText w:val="•"/>
      <w:lvlJc w:val="left"/>
      <w:pPr>
        <w:ind w:left="8269" w:hanging="552"/>
      </w:pPr>
    </w:lvl>
  </w:abstractNum>
  <w:abstractNum w:abstractNumId="16" w15:restartNumberingAfterBreak="0">
    <w:nsid w:val="0000040A"/>
    <w:multiLevelType w:val="multilevel"/>
    <w:tmpl w:val="0000088D"/>
    <w:lvl w:ilvl="0">
      <w:start w:val="5"/>
      <w:numFmt w:val="decimal"/>
      <w:lvlText w:val="%1"/>
      <w:lvlJc w:val="left"/>
      <w:pPr>
        <w:ind w:left="102" w:hanging="518"/>
      </w:pPr>
    </w:lvl>
    <w:lvl w:ilvl="1">
      <w:start w:val="1"/>
      <w:numFmt w:val="decimal"/>
      <w:lvlText w:val="%1.%2."/>
      <w:lvlJc w:val="left"/>
      <w:pPr>
        <w:ind w:left="102" w:hanging="518"/>
      </w:pPr>
      <w:rPr>
        <w:rFonts w:ascii="Times New Roman" w:hAnsi="Times New Roman" w:cs="Times New Roman"/>
        <w:b w:val="0"/>
        <w:bCs w:val="0"/>
        <w:sz w:val="22"/>
        <w:szCs w:val="22"/>
      </w:rPr>
    </w:lvl>
    <w:lvl w:ilvl="2">
      <w:numFmt w:val="bullet"/>
      <w:lvlText w:val="•"/>
      <w:lvlJc w:val="left"/>
      <w:pPr>
        <w:ind w:left="2762" w:hanging="518"/>
      </w:pPr>
    </w:lvl>
    <w:lvl w:ilvl="3">
      <w:numFmt w:val="bullet"/>
      <w:lvlText w:val="•"/>
      <w:lvlJc w:val="left"/>
      <w:pPr>
        <w:ind w:left="3705" w:hanging="518"/>
      </w:pPr>
    </w:lvl>
    <w:lvl w:ilvl="4">
      <w:numFmt w:val="bullet"/>
      <w:lvlText w:val="•"/>
      <w:lvlJc w:val="left"/>
      <w:pPr>
        <w:ind w:left="4647" w:hanging="518"/>
      </w:pPr>
    </w:lvl>
    <w:lvl w:ilvl="5">
      <w:numFmt w:val="bullet"/>
      <w:lvlText w:val="•"/>
      <w:lvlJc w:val="left"/>
      <w:pPr>
        <w:ind w:left="5589" w:hanging="518"/>
      </w:pPr>
    </w:lvl>
    <w:lvl w:ilvl="6">
      <w:numFmt w:val="bullet"/>
      <w:lvlText w:val="•"/>
      <w:lvlJc w:val="left"/>
      <w:pPr>
        <w:ind w:left="6531" w:hanging="518"/>
      </w:pPr>
    </w:lvl>
    <w:lvl w:ilvl="7">
      <w:numFmt w:val="bullet"/>
      <w:lvlText w:val="•"/>
      <w:lvlJc w:val="left"/>
      <w:pPr>
        <w:ind w:left="7473" w:hanging="518"/>
      </w:pPr>
    </w:lvl>
    <w:lvl w:ilvl="8">
      <w:numFmt w:val="bullet"/>
      <w:lvlText w:val="•"/>
      <w:lvlJc w:val="left"/>
      <w:pPr>
        <w:ind w:left="8415" w:hanging="518"/>
      </w:pPr>
    </w:lvl>
  </w:abstractNum>
  <w:abstractNum w:abstractNumId="17" w15:restartNumberingAfterBreak="0">
    <w:nsid w:val="0000040B"/>
    <w:multiLevelType w:val="multilevel"/>
    <w:tmpl w:val="0000088E"/>
    <w:lvl w:ilvl="0">
      <w:start w:val="6"/>
      <w:numFmt w:val="decimal"/>
      <w:lvlText w:val="%1"/>
      <w:lvlJc w:val="left"/>
      <w:pPr>
        <w:ind w:left="102" w:hanging="399"/>
      </w:pPr>
    </w:lvl>
    <w:lvl w:ilvl="1">
      <w:start w:val="1"/>
      <w:numFmt w:val="decimal"/>
      <w:lvlText w:val="%1.%2."/>
      <w:lvlJc w:val="left"/>
      <w:pPr>
        <w:ind w:left="102" w:hanging="399"/>
      </w:pPr>
      <w:rPr>
        <w:rFonts w:ascii="Times New Roman" w:hAnsi="Times New Roman" w:cs="Times New Roman"/>
        <w:b w:val="0"/>
        <w:bCs w:val="0"/>
        <w:sz w:val="22"/>
        <w:szCs w:val="22"/>
      </w:rPr>
    </w:lvl>
    <w:lvl w:ilvl="2">
      <w:numFmt w:val="bullet"/>
      <w:lvlText w:val="•"/>
      <w:lvlJc w:val="left"/>
      <w:pPr>
        <w:ind w:left="3428" w:hanging="399"/>
      </w:pPr>
    </w:lvl>
    <w:lvl w:ilvl="3">
      <w:numFmt w:val="bullet"/>
      <w:lvlText w:val="•"/>
      <w:lvlJc w:val="left"/>
      <w:pPr>
        <w:ind w:left="4287" w:hanging="399"/>
      </w:pPr>
    </w:lvl>
    <w:lvl w:ilvl="4">
      <w:numFmt w:val="bullet"/>
      <w:lvlText w:val="•"/>
      <w:lvlJc w:val="left"/>
      <w:pPr>
        <w:ind w:left="5146" w:hanging="399"/>
      </w:pPr>
    </w:lvl>
    <w:lvl w:ilvl="5">
      <w:numFmt w:val="bullet"/>
      <w:lvlText w:val="•"/>
      <w:lvlJc w:val="left"/>
      <w:pPr>
        <w:ind w:left="6005" w:hanging="399"/>
      </w:pPr>
    </w:lvl>
    <w:lvl w:ilvl="6">
      <w:numFmt w:val="bullet"/>
      <w:lvlText w:val="•"/>
      <w:lvlJc w:val="left"/>
      <w:pPr>
        <w:ind w:left="6864" w:hanging="399"/>
      </w:pPr>
    </w:lvl>
    <w:lvl w:ilvl="7">
      <w:numFmt w:val="bullet"/>
      <w:lvlText w:val="•"/>
      <w:lvlJc w:val="left"/>
      <w:pPr>
        <w:ind w:left="7723" w:hanging="399"/>
      </w:pPr>
    </w:lvl>
    <w:lvl w:ilvl="8">
      <w:numFmt w:val="bullet"/>
      <w:lvlText w:val="•"/>
      <w:lvlJc w:val="left"/>
      <w:pPr>
        <w:ind w:left="8582" w:hanging="399"/>
      </w:pPr>
    </w:lvl>
  </w:abstractNum>
  <w:abstractNum w:abstractNumId="18" w15:restartNumberingAfterBreak="0">
    <w:nsid w:val="0000040C"/>
    <w:multiLevelType w:val="multilevel"/>
    <w:tmpl w:val="0000088F"/>
    <w:lvl w:ilvl="0">
      <w:start w:val="7"/>
      <w:numFmt w:val="decimal"/>
      <w:lvlText w:val="%1"/>
      <w:lvlJc w:val="left"/>
      <w:pPr>
        <w:ind w:left="102" w:hanging="394"/>
      </w:pPr>
    </w:lvl>
    <w:lvl w:ilvl="1">
      <w:start w:val="1"/>
      <w:numFmt w:val="decimal"/>
      <w:lvlText w:val="%1.%2."/>
      <w:lvlJc w:val="left"/>
      <w:pPr>
        <w:ind w:left="102" w:hanging="394"/>
      </w:pPr>
      <w:rPr>
        <w:rFonts w:ascii="Times New Roman" w:hAnsi="Times New Roman" w:cs="Times New Roman"/>
        <w:b w:val="0"/>
        <w:bCs w:val="0"/>
        <w:sz w:val="22"/>
        <w:szCs w:val="22"/>
      </w:rPr>
    </w:lvl>
    <w:lvl w:ilvl="2">
      <w:numFmt w:val="bullet"/>
      <w:lvlText w:val="•"/>
      <w:lvlJc w:val="left"/>
      <w:pPr>
        <w:ind w:left="4759" w:hanging="394"/>
      </w:pPr>
    </w:lvl>
    <w:lvl w:ilvl="3">
      <w:numFmt w:val="bullet"/>
      <w:lvlText w:val="•"/>
      <w:lvlJc w:val="left"/>
      <w:pPr>
        <w:ind w:left="5452" w:hanging="394"/>
      </w:pPr>
    </w:lvl>
    <w:lvl w:ilvl="4">
      <w:numFmt w:val="bullet"/>
      <w:lvlText w:val="•"/>
      <w:lvlJc w:val="left"/>
      <w:pPr>
        <w:ind w:left="6144" w:hanging="394"/>
      </w:pPr>
    </w:lvl>
    <w:lvl w:ilvl="5">
      <w:numFmt w:val="bullet"/>
      <w:lvlText w:val="•"/>
      <w:lvlJc w:val="left"/>
      <w:pPr>
        <w:ind w:left="6837" w:hanging="394"/>
      </w:pPr>
    </w:lvl>
    <w:lvl w:ilvl="6">
      <w:numFmt w:val="bullet"/>
      <w:lvlText w:val="•"/>
      <w:lvlJc w:val="left"/>
      <w:pPr>
        <w:ind w:left="7529" w:hanging="394"/>
      </w:pPr>
    </w:lvl>
    <w:lvl w:ilvl="7">
      <w:numFmt w:val="bullet"/>
      <w:lvlText w:val="•"/>
      <w:lvlJc w:val="left"/>
      <w:pPr>
        <w:ind w:left="8222" w:hanging="394"/>
      </w:pPr>
    </w:lvl>
    <w:lvl w:ilvl="8">
      <w:numFmt w:val="bullet"/>
      <w:lvlText w:val="•"/>
      <w:lvlJc w:val="left"/>
      <w:pPr>
        <w:ind w:left="8914" w:hanging="394"/>
      </w:pPr>
    </w:lvl>
  </w:abstractNum>
  <w:abstractNum w:abstractNumId="19" w15:restartNumberingAfterBreak="0">
    <w:nsid w:val="0000040D"/>
    <w:multiLevelType w:val="multilevel"/>
    <w:tmpl w:val="00000890"/>
    <w:lvl w:ilvl="0">
      <w:start w:val="8"/>
      <w:numFmt w:val="decimal"/>
      <w:lvlText w:val="%1"/>
      <w:lvlJc w:val="left"/>
      <w:pPr>
        <w:ind w:left="102" w:hanging="389"/>
      </w:pPr>
    </w:lvl>
    <w:lvl w:ilvl="1">
      <w:start w:val="2"/>
      <w:numFmt w:val="decimal"/>
      <w:lvlText w:val="%1.%2."/>
      <w:lvlJc w:val="left"/>
      <w:pPr>
        <w:ind w:left="102" w:hanging="389"/>
      </w:pPr>
      <w:rPr>
        <w:rFonts w:ascii="Times New Roman" w:hAnsi="Times New Roman" w:cs="Times New Roman"/>
        <w:b w:val="0"/>
        <w:bCs w:val="0"/>
        <w:sz w:val="22"/>
        <w:szCs w:val="22"/>
      </w:rPr>
    </w:lvl>
    <w:lvl w:ilvl="2">
      <w:numFmt w:val="bullet"/>
      <w:lvlText w:val="•"/>
      <w:lvlJc w:val="left"/>
      <w:pPr>
        <w:ind w:left="2141" w:hanging="389"/>
      </w:pPr>
    </w:lvl>
    <w:lvl w:ilvl="3">
      <w:numFmt w:val="bullet"/>
      <w:lvlText w:val="•"/>
      <w:lvlJc w:val="left"/>
      <w:pPr>
        <w:ind w:left="3161" w:hanging="389"/>
      </w:pPr>
    </w:lvl>
    <w:lvl w:ilvl="4">
      <w:numFmt w:val="bullet"/>
      <w:lvlText w:val="•"/>
      <w:lvlJc w:val="left"/>
      <w:pPr>
        <w:ind w:left="4181" w:hanging="389"/>
      </w:pPr>
    </w:lvl>
    <w:lvl w:ilvl="5">
      <w:numFmt w:val="bullet"/>
      <w:lvlText w:val="•"/>
      <w:lvlJc w:val="left"/>
      <w:pPr>
        <w:ind w:left="5201" w:hanging="389"/>
      </w:pPr>
    </w:lvl>
    <w:lvl w:ilvl="6">
      <w:numFmt w:val="bullet"/>
      <w:lvlText w:val="•"/>
      <w:lvlJc w:val="left"/>
      <w:pPr>
        <w:ind w:left="6220" w:hanging="389"/>
      </w:pPr>
    </w:lvl>
    <w:lvl w:ilvl="7">
      <w:numFmt w:val="bullet"/>
      <w:lvlText w:val="•"/>
      <w:lvlJc w:val="left"/>
      <w:pPr>
        <w:ind w:left="7240" w:hanging="389"/>
      </w:pPr>
    </w:lvl>
    <w:lvl w:ilvl="8">
      <w:numFmt w:val="bullet"/>
      <w:lvlText w:val="•"/>
      <w:lvlJc w:val="left"/>
      <w:pPr>
        <w:ind w:left="8260" w:hanging="389"/>
      </w:pPr>
    </w:lvl>
  </w:abstractNum>
  <w:abstractNum w:abstractNumId="20" w15:restartNumberingAfterBreak="0">
    <w:nsid w:val="058A24A2"/>
    <w:multiLevelType w:val="hybridMultilevel"/>
    <w:tmpl w:val="1A36FBA8"/>
    <w:lvl w:ilvl="0" w:tplc="0419000F">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0B52025F"/>
    <w:multiLevelType w:val="hybridMultilevel"/>
    <w:tmpl w:val="02CE18DC"/>
    <w:lvl w:ilvl="0" w:tplc="123CC4A2">
      <w:start w:val="4"/>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3D9246EB"/>
    <w:multiLevelType w:val="hybridMultilevel"/>
    <w:tmpl w:val="FBD6F7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6B0774"/>
    <w:multiLevelType w:val="hybridMultilevel"/>
    <w:tmpl w:val="C29EA672"/>
    <w:lvl w:ilvl="0" w:tplc="9E0A6B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30947E8"/>
    <w:multiLevelType w:val="hybridMultilevel"/>
    <w:tmpl w:val="80F85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E692919"/>
    <w:multiLevelType w:val="hybridMultilevel"/>
    <w:tmpl w:val="016832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F70BC1"/>
    <w:multiLevelType w:val="multilevel"/>
    <w:tmpl w:val="1F821E70"/>
    <w:lvl w:ilvl="0">
      <w:start w:val="1"/>
      <w:numFmt w:val="decimal"/>
      <w:lvlText w:val="%1."/>
      <w:lvlJc w:val="left"/>
      <w:pPr>
        <w:tabs>
          <w:tab w:val="num" w:pos="573"/>
        </w:tabs>
        <w:ind w:left="573" w:hanging="432"/>
      </w:pPr>
      <w:rPr>
        <w:rFonts w:hint="default"/>
        <w:b w:val="0"/>
        <w:sz w:val="24"/>
        <w:szCs w:val="24"/>
      </w:rPr>
    </w:lvl>
    <w:lvl w:ilvl="1">
      <w:start w:val="1"/>
      <w:numFmt w:val="decimal"/>
      <w:lvlText w:val="%1.%2."/>
      <w:lvlJc w:val="left"/>
      <w:pPr>
        <w:tabs>
          <w:tab w:val="num" w:pos="897"/>
        </w:tabs>
        <w:ind w:left="897" w:hanging="576"/>
      </w:pPr>
      <w:rPr>
        <w:rFonts w:hint="default"/>
        <w:b/>
        <w:i w:val="0"/>
        <w:sz w:val="24"/>
        <w:szCs w:val="24"/>
      </w:rPr>
    </w:lvl>
    <w:lvl w:ilvl="2">
      <w:start w:val="1"/>
      <w:numFmt w:val="decimal"/>
      <w:lvlText w:val="%1.%2.%3."/>
      <w:lvlJc w:val="left"/>
      <w:pPr>
        <w:tabs>
          <w:tab w:val="num" w:pos="368"/>
        </w:tabs>
        <w:ind w:left="141" w:firstLine="0"/>
      </w:pPr>
      <w:rPr>
        <w:rFonts w:hint="default"/>
      </w:rPr>
    </w:lvl>
    <w:lvl w:ilvl="3">
      <w:start w:val="1"/>
      <w:numFmt w:val="decimal"/>
      <w:lvlText w:val="%1.%2.%3.%4"/>
      <w:lvlJc w:val="left"/>
      <w:pPr>
        <w:tabs>
          <w:tab w:val="num" w:pos="1005"/>
        </w:tabs>
        <w:ind w:left="1005" w:hanging="864"/>
      </w:pPr>
      <w:rPr>
        <w:rFonts w:hint="default"/>
      </w:rPr>
    </w:lvl>
    <w:lvl w:ilvl="4">
      <w:start w:val="1"/>
      <w:numFmt w:val="decimal"/>
      <w:lvlText w:val="%1.%2.%3.%4.%5"/>
      <w:lvlJc w:val="left"/>
      <w:pPr>
        <w:tabs>
          <w:tab w:val="num" w:pos="1149"/>
        </w:tabs>
        <w:ind w:left="1149" w:hanging="1008"/>
      </w:pPr>
      <w:rPr>
        <w:rFonts w:hint="default"/>
      </w:rPr>
    </w:lvl>
    <w:lvl w:ilvl="5">
      <w:start w:val="1"/>
      <w:numFmt w:val="decimal"/>
      <w:lvlText w:val="%1.%2.%3.%4.%5.%6"/>
      <w:lvlJc w:val="left"/>
      <w:pPr>
        <w:tabs>
          <w:tab w:val="num" w:pos="1293"/>
        </w:tabs>
        <w:ind w:left="1293" w:hanging="1152"/>
      </w:pPr>
      <w:rPr>
        <w:rFonts w:hint="default"/>
      </w:rPr>
    </w:lvl>
    <w:lvl w:ilvl="6">
      <w:start w:val="1"/>
      <w:numFmt w:val="decimal"/>
      <w:lvlText w:val="%1.%2.%3.%4.%5.%6.%7"/>
      <w:lvlJc w:val="left"/>
      <w:pPr>
        <w:tabs>
          <w:tab w:val="num" w:pos="1437"/>
        </w:tabs>
        <w:ind w:left="1437" w:hanging="1296"/>
      </w:pPr>
      <w:rPr>
        <w:rFonts w:hint="default"/>
      </w:rPr>
    </w:lvl>
    <w:lvl w:ilvl="7">
      <w:start w:val="1"/>
      <w:numFmt w:val="decimal"/>
      <w:lvlText w:val="%1.%2.%3.%4.%5.%6.%7.%8"/>
      <w:lvlJc w:val="left"/>
      <w:pPr>
        <w:tabs>
          <w:tab w:val="num" w:pos="1581"/>
        </w:tabs>
        <w:ind w:left="1581" w:hanging="1440"/>
      </w:pPr>
      <w:rPr>
        <w:rFonts w:hint="default"/>
      </w:rPr>
    </w:lvl>
    <w:lvl w:ilvl="8">
      <w:start w:val="1"/>
      <w:numFmt w:val="decimal"/>
      <w:lvlText w:val="%1.%2.%3.%4.%5.%6.%7.%8.%9"/>
      <w:lvlJc w:val="left"/>
      <w:pPr>
        <w:tabs>
          <w:tab w:val="num" w:pos="1725"/>
        </w:tabs>
        <w:ind w:left="1725" w:hanging="1584"/>
      </w:pPr>
      <w:rPr>
        <w:rFonts w:hint="default"/>
      </w:rPr>
    </w:lvl>
  </w:abstractNum>
  <w:abstractNum w:abstractNumId="27" w15:restartNumberingAfterBreak="0">
    <w:nsid w:val="7A670676"/>
    <w:multiLevelType w:val="hybridMultilevel"/>
    <w:tmpl w:val="E9EE167E"/>
    <w:lvl w:ilvl="0" w:tplc="22322F8E">
      <w:start w:val="1"/>
      <w:numFmt w:val="decimal"/>
      <w:lvlText w:val="%1."/>
      <w:lvlJc w:val="left"/>
      <w:pPr>
        <w:ind w:left="720" w:hanging="360"/>
      </w:pPr>
      <w:rPr>
        <w:rFonts w:ascii="Times New Roman" w:hAnsi="Times New Roman" w:cs="Times New Roman" w:hint="default"/>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27"/>
  </w:num>
  <w:num w:numId="10">
    <w:abstractNumId w:val="26"/>
  </w:num>
  <w:num w:numId="11">
    <w:abstractNumId w:val="2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8"/>
  </w:num>
  <w:num w:numId="16">
    <w:abstractNumId w:val="17"/>
  </w:num>
  <w:num w:numId="17">
    <w:abstractNumId w:val="16"/>
  </w:num>
  <w:num w:numId="18">
    <w:abstractNumId w:val="15"/>
  </w:num>
  <w:num w:numId="19">
    <w:abstractNumId w:val="14"/>
  </w:num>
  <w:num w:numId="20">
    <w:abstractNumId w:val="13"/>
  </w:num>
  <w:num w:numId="21">
    <w:abstractNumId w:val="12"/>
  </w:num>
  <w:num w:numId="22">
    <w:abstractNumId w:val="11"/>
  </w:num>
  <w:num w:numId="23">
    <w:abstractNumId w:val="10"/>
  </w:num>
  <w:num w:numId="24">
    <w:abstractNumId w:val="9"/>
  </w:num>
  <w:num w:numId="25">
    <w:abstractNumId w:val="8"/>
  </w:num>
  <w:num w:numId="26">
    <w:abstractNumId w:val="23"/>
  </w:num>
  <w:num w:numId="27">
    <w:abstractNumId w:val="2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D5"/>
    <w:rsid w:val="00006BE6"/>
    <w:rsid w:val="00023FB5"/>
    <w:rsid w:val="0002755C"/>
    <w:rsid w:val="00035771"/>
    <w:rsid w:val="00055009"/>
    <w:rsid w:val="00056E7B"/>
    <w:rsid w:val="0007274F"/>
    <w:rsid w:val="00077C82"/>
    <w:rsid w:val="00084E42"/>
    <w:rsid w:val="000A00A9"/>
    <w:rsid w:val="000A2AA8"/>
    <w:rsid w:val="000A4375"/>
    <w:rsid w:val="000B2176"/>
    <w:rsid w:val="000C0C00"/>
    <w:rsid w:val="000C133D"/>
    <w:rsid w:val="000C71C1"/>
    <w:rsid w:val="000D2D22"/>
    <w:rsid w:val="0010474D"/>
    <w:rsid w:val="00106844"/>
    <w:rsid w:val="00107AB8"/>
    <w:rsid w:val="00116BB5"/>
    <w:rsid w:val="00131573"/>
    <w:rsid w:val="001435D5"/>
    <w:rsid w:val="001518F5"/>
    <w:rsid w:val="001705C4"/>
    <w:rsid w:val="001726E9"/>
    <w:rsid w:val="00174314"/>
    <w:rsid w:val="0017441C"/>
    <w:rsid w:val="00183987"/>
    <w:rsid w:val="00183B96"/>
    <w:rsid w:val="001879C0"/>
    <w:rsid w:val="00191962"/>
    <w:rsid w:val="00192F89"/>
    <w:rsid w:val="001973B3"/>
    <w:rsid w:val="001A435D"/>
    <w:rsid w:val="001B2098"/>
    <w:rsid w:val="001C1E62"/>
    <w:rsid w:val="001C5260"/>
    <w:rsid w:val="001C67C1"/>
    <w:rsid w:val="001C7D49"/>
    <w:rsid w:val="001D2FFB"/>
    <w:rsid w:val="001D3B1F"/>
    <w:rsid w:val="001D5439"/>
    <w:rsid w:val="00212367"/>
    <w:rsid w:val="002152F7"/>
    <w:rsid w:val="002314C5"/>
    <w:rsid w:val="00233C03"/>
    <w:rsid w:val="002365DD"/>
    <w:rsid w:val="002375A4"/>
    <w:rsid w:val="00245B84"/>
    <w:rsid w:val="002579AD"/>
    <w:rsid w:val="002717EC"/>
    <w:rsid w:val="00275C99"/>
    <w:rsid w:val="00276852"/>
    <w:rsid w:val="002774FF"/>
    <w:rsid w:val="002862DE"/>
    <w:rsid w:val="00287DF4"/>
    <w:rsid w:val="002904A8"/>
    <w:rsid w:val="0029116E"/>
    <w:rsid w:val="00291818"/>
    <w:rsid w:val="00297850"/>
    <w:rsid w:val="002A2072"/>
    <w:rsid w:val="002A3627"/>
    <w:rsid w:val="002A4847"/>
    <w:rsid w:val="002B0C51"/>
    <w:rsid w:val="002B268B"/>
    <w:rsid w:val="002D348E"/>
    <w:rsid w:val="002D7C88"/>
    <w:rsid w:val="002E37CF"/>
    <w:rsid w:val="00301719"/>
    <w:rsid w:val="003028EE"/>
    <w:rsid w:val="003035F7"/>
    <w:rsid w:val="00304DAA"/>
    <w:rsid w:val="0031363E"/>
    <w:rsid w:val="003208F9"/>
    <w:rsid w:val="0032534A"/>
    <w:rsid w:val="00332351"/>
    <w:rsid w:val="00333C51"/>
    <w:rsid w:val="00334DA1"/>
    <w:rsid w:val="0035713F"/>
    <w:rsid w:val="0036481E"/>
    <w:rsid w:val="00372B33"/>
    <w:rsid w:val="00374F57"/>
    <w:rsid w:val="003817DA"/>
    <w:rsid w:val="00386034"/>
    <w:rsid w:val="00397602"/>
    <w:rsid w:val="003A2E13"/>
    <w:rsid w:val="003A65EB"/>
    <w:rsid w:val="003B0A4E"/>
    <w:rsid w:val="003D023C"/>
    <w:rsid w:val="003E5011"/>
    <w:rsid w:val="003E538A"/>
    <w:rsid w:val="003E747A"/>
    <w:rsid w:val="00403221"/>
    <w:rsid w:val="004049B0"/>
    <w:rsid w:val="00406EEB"/>
    <w:rsid w:val="004174F3"/>
    <w:rsid w:val="00422EE7"/>
    <w:rsid w:val="004245A6"/>
    <w:rsid w:val="00430400"/>
    <w:rsid w:val="00450070"/>
    <w:rsid w:val="00456C93"/>
    <w:rsid w:val="00481EDE"/>
    <w:rsid w:val="00482445"/>
    <w:rsid w:val="004933F2"/>
    <w:rsid w:val="004A5FD2"/>
    <w:rsid w:val="004A64CC"/>
    <w:rsid w:val="004D3456"/>
    <w:rsid w:val="004E3786"/>
    <w:rsid w:val="004F73BD"/>
    <w:rsid w:val="00501C9D"/>
    <w:rsid w:val="00502BB6"/>
    <w:rsid w:val="005169D0"/>
    <w:rsid w:val="00523852"/>
    <w:rsid w:val="005269F9"/>
    <w:rsid w:val="0053090A"/>
    <w:rsid w:val="00534040"/>
    <w:rsid w:val="00536A43"/>
    <w:rsid w:val="0054267A"/>
    <w:rsid w:val="005552C5"/>
    <w:rsid w:val="0055725D"/>
    <w:rsid w:val="005604C3"/>
    <w:rsid w:val="00570150"/>
    <w:rsid w:val="00571575"/>
    <w:rsid w:val="00571920"/>
    <w:rsid w:val="00576175"/>
    <w:rsid w:val="00576E8C"/>
    <w:rsid w:val="005A7B88"/>
    <w:rsid w:val="005D220E"/>
    <w:rsid w:val="005F2E6E"/>
    <w:rsid w:val="006022A6"/>
    <w:rsid w:val="00605FE5"/>
    <w:rsid w:val="006206E6"/>
    <w:rsid w:val="00625A8F"/>
    <w:rsid w:val="00651402"/>
    <w:rsid w:val="00654D49"/>
    <w:rsid w:val="00656CDF"/>
    <w:rsid w:val="006651D8"/>
    <w:rsid w:val="00675051"/>
    <w:rsid w:val="00676BBD"/>
    <w:rsid w:val="00680FC6"/>
    <w:rsid w:val="00684C09"/>
    <w:rsid w:val="006856ED"/>
    <w:rsid w:val="00694F78"/>
    <w:rsid w:val="006A08ED"/>
    <w:rsid w:val="006B1490"/>
    <w:rsid w:val="006B1D3C"/>
    <w:rsid w:val="006B429F"/>
    <w:rsid w:val="006C6A66"/>
    <w:rsid w:val="006D7F35"/>
    <w:rsid w:val="006E14A9"/>
    <w:rsid w:val="006E1C1F"/>
    <w:rsid w:val="0071592D"/>
    <w:rsid w:val="00732B6D"/>
    <w:rsid w:val="00733244"/>
    <w:rsid w:val="00737F72"/>
    <w:rsid w:val="00741535"/>
    <w:rsid w:val="00742243"/>
    <w:rsid w:val="00757F71"/>
    <w:rsid w:val="00760AC1"/>
    <w:rsid w:val="00760C08"/>
    <w:rsid w:val="0077221B"/>
    <w:rsid w:val="00775F79"/>
    <w:rsid w:val="00781D5E"/>
    <w:rsid w:val="007870EF"/>
    <w:rsid w:val="00793C0A"/>
    <w:rsid w:val="007A7ACF"/>
    <w:rsid w:val="007B6DD2"/>
    <w:rsid w:val="007C1EBB"/>
    <w:rsid w:val="007C5052"/>
    <w:rsid w:val="007C73FF"/>
    <w:rsid w:val="007C75F9"/>
    <w:rsid w:val="007D3494"/>
    <w:rsid w:val="007D58E5"/>
    <w:rsid w:val="007D6193"/>
    <w:rsid w:val="007D70F9"/>
    <w:rsid w:val="007F7DE5"/>
    <w:rsid w:val="008111D9"/>
    <w:rsid w:val="00817157"/>
    <w:rsid w:val="008252F6"/>
    <w:rsid w:val="00842ED9"/>
    <w:rsid w:val="00844D37"/>
    <w:rsid w:val="00853886"/>
    <w:rsid w:val="00880EDF"/>
    <w:rsid w:val="0088197F"/>
    <w:rsid w:val="00881B0C"/>
    <w:rsid w:val="00885B94"/>
    <w:rsid w:val="008A0875"/>
    <w:rsid w:val="008A5E33"/>
    <w:rsid w:val="008C1740"/>
    <w:rsid w:val="008C65C8"/>
    <w:rsid w:val="008D31ED"/>
    <w:rsid w:val="008D5B49"/>
    <w:rsid w:val="008E3CBB"/>
    <w:rsid w:val="008F1C3E"/>
    <w:rsid w:val="008F7218"/>
    <w:rsid w:val="00901E32"/>
    <w:rsid w:val="00915397"/>
    <w:rsid w:val="00944042"/>
    <w:rsid w:val="009451BF"/>
    <w:rsid w:val="00946F97"/>
    <w:rsid w:val="00950133"/>
    <w:rsid w:val="009611C5"/>
    <w:rsid w:val="009769A1"/>
    <w:rsid w:val="009919B3"/>
    <w:rsid w:val="00994E93"/>
    <w:rsid w:val="00995366"/>
    <w:rsid w:val="009A2942"/>
    <w:rsid w:val="009A771E"/>
    <w:rsid w:val="009B00F7"/>
    <w:rsid w:val="009D5451"/>
    <w:rsid w:val="009E7E58"/>
    <w:rsid w:val="00A13E54"/>
    <w:rsid w:val="00A22970"/>
    <w:rsid w:val="00A277CF"/>
    <w:rsid w:val="00A55E41"/>
    <w:rsid w:val="00A631B8"/>
    <w:rsid w:val="00A7728F"/>
    <w:rsid w:val="00A90342"/>
    <w:rsid w:val="00AC29C1"/>
    <w:rsid w:val="00AD1218"/>
    <w:rsid w:val="00AE0FDC"/>
    <w:rsid w:val="00AE115D"/>
    <w:rsid w:val="00AE3164"/>
    <w:rsid w:val="00AE396C"/>
    <w:rsid w:val="00AE5699"/>
    <w:rsid w:val="00AF6D68"/>
    <w:rsid w:val="00B357BE"/>
    <w:rsid w:val="00B45049"/>
    <w:rsid w:val="00B51905"/>
    <w:rsid w:val="00B611B0"/>
    <w:rsid w:val="00B61751"/>
    <w:rsid w:val="00B64B71"/>
    <w:rsid w:val="00B662D0"/>
    <w:rsid w:val="00B925D3"/>
    <w:rsid w:val="00B92664"/>
    <w:rsid w:val="00BA2A53"/>
    <w:rsid w:val="00BB4C62"/>
    <w:rsid w:val="00BC119E"/>
    <w:rsid w:val="00BC436F"/>
    <w:rsid w:val="00BD5F75"/>
    <w:rsid w:val="00BF1C3E"/>
    <w:rsid w:val="00BF7976"/>
    <w:rsid w:val="00C07398"/>
    <w:rsid w:val="00C1213A"/>
    <w:rsid w:val="00C14F03"/>
    <w:rsid w:val="00C20F55"/>
    <w:rsid w:val="00C26931"/>
    <w:rsid w:val="00C32130"/>
    <w:rsid w:val="00C36023"/>
    <w:rsid w:val="00C412D9"/>
    <w:rsid w:val="00C42694"/>
    <w:rsid w:val="00C42B96"/>
    <w:rsid w:val="00C436C7"/>
    <w:rsid w:val="00C52019"/>
    <w:rsid w:val="00C6469B"/>
    <w:rsid w:val="00C73C06"/>
    <w:rsid w:val="00C804B5"/>
    <w:rsid w:val="00C9085F"/>
    <w:rsid w:val="00C91250"/>
    <w:rsid w:val="00CB2B10"/>
    <w:rsid w:val="00CC32C5"/>
    <w:rsid w:val="00CC56B6"/>
    <w:rsid w:val="00CD7556"/>
    <w:rsid w:val="00CE07F6"/>
    <w:rsid w:val="00CE60E6"/>
    <w:rsid w:val="00D013C7"/>
    <w:rsid w:val="00D07A77"/>
    <w:rsid w:val="00D07D53"/>
    <w:rsid w:val="00D24772"/>
    <w:rsid w:val="00D27699"/>
    <w:rsid w:val="00D333CD"/>
    <w:rsid w:val="00D3697C"/>
    <w:rsid w:val="00D62F54"/>
    <w:rsid w:val="00D8619A"/>
    <w:rsid w:val="00D90560"/>
    <w:rsid w:val="00D95B83"/>
    <w:rsid w:val="00DB2971"/>
    <w:rsid w:val="00DD1323"/>
    <w:rsid w:val="00DD1FB1"/>
    <w:rsid w:val="00DE0175"/>
    <w:rsid w:val="00DE03C4"/>
    <w:rsid w:val="00DF1572"/>
    <w:rsid w:val="00E02AEF"/>
    <w:rsid w:val="00E15D48"/>
    <w:rsid w:val="00E20EFB"/>
    <w:rsid w:val="00E211CB"/>
    <w:rsid w:val="00E54BB9"/>
    <w:rsid w:val="00E602B9"/>
    <w:rsid w:val="00E640A6"/>
    <w:rsid w:val="00E725EB"/>
    <w:rsid w:val="00E73700"/>
    <w:rsid w:val="00E821FB"/>
    <w:rsid w:val="00E8709B"/>
    <w:rsid w:val="00EC3039"/>
    <w:rsid w:val="00EC4E1A"/>
    <w:rsid w:val="00EE1560"/>
    <w:rsid w:val="00EE30B5"/>
    <w:rsid w:val="00EF7918"/>
    <w:rsid w:val="00F02693"/>
    <w:rsid w:val="00F17295"/>
    <w:rsid w:val="00F27DED"/>
    <w:rsid w:val="00F36034"/>
    <w:rsid w:val="00F63236"/>
    <w:rsid w:val="00F64F2B"/>
    <w:rsid w:val="00F76EC6"/>
    <w:rsid w:val="00F85365"/>
    <w:rsid w:val="00F97D49"/>
    <w:rsid w:val="00FB2D60"/>
    <w:rsid w:val="00FB424F"/>
    <w:rsid w:val="00FC242C"/>
    <w:rsid w:val="00FC24BC"/>
    <w:rsid w:val="00FC312F"/>
    <w:rsid w:val="00FD2DCF"/>
    <w:rsid w:val="00FE0D41"/>
    <w:rsid w:val="00FE100C"/>
    <w:rsid w:val="00FE1A99"/>
    <w:rsid w:val="00FE2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A5B465F"/>
  <w15:chartTrackingRefBased/>
  <w15:docId w15:val="{39D7AF28-148F-466F-BE23-7D374477B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ar-SA"/>
    </w:rPr>
  </w:style>
  <w:style w:type="paragraph" w:styleId="1">
    <w:name w:val="heading 1"/>
    <w:basedOn w:val="a"/>
    <w:next w:val="a"/>
    <w:uiPriority w:val="1"/>
    <w:qFormat/>
    <w:pPr>
      <w:keepNext/>
      <w:numPr>
        <w:numId w:val="1"/>
      </w:numPr>
      <w:spacing w:before="240" w:after="60"/>
      <w:outlineLvl w:val="0"/>
    </w:pPr>
    <w:rPr>
      <w:rFonts w:ascii="Arial" w:hAnsi="Arial" w:cs="Arial"/>
      <w:b/>
      <w:kern w:val="1"/>
      <w:sz w:val="32"/>
    </w:rPr>
  </w:style>
  <w:style w:type="paragraph" w:styleId="2">
    <w:name w:val="heading 2"/>
    <w:basedOn w:val="a"/>
    <w:next w:val="a"/>
    <w:link w:val="20"/>
    <w:uiPriority w:val="1"/>
    <w:qFormat/>
    <w:pPr>
      <w:keepNext/>
      <w:numPr>
        <w:ilvl w:val="1"/>
        <w:numId w:val="1"/>
      </w:numPr>
      <w:spacing w:before="240" w:after="60"/>
      <w:outlineLvl w:val="1"/>
    </w:pPr>
    <w:rPr>
      <w:rFonts w:ascii="Arial" w:hAnsi="Arial" w:cs="Arial"/>
      <w:b/>
      <w:i/>
      <w:sz w:val="28"/>
    </w:rPr>
  </w:style>
  <w:style w:type="paragraph" w:styleId="3">
    <w:name w:val="heading 3"/>
    <w:basedOn w:val="a"/>
    <w:next w:val="a"/>
    <w:uiPriority w:val="1"/>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b/>
      <w:bCs/>
      <w:sz w:val="28"/>
      <w:szCs w:val="28"/>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7">
    <w:name w:val="heading 7"/>
    <w:basedOn w:val="a"/>
    <w:next w:val="a"/>
    <w:qFormat/>
    <w:pPr>
      <w:numPr>
        <w:ilvl w:val="6"/>
        <w:numId w:val="1"/>
      </w:numPr>
      <w:spacing w:before="240" w:after="60"/>
      <w:outlineLvl w:val="6"/>
    </w:pPr>
    <w:rPr>
      <w:sz w:val="24"/>
      <w:szCs w:val="24"/>
    </w:rPr>
  </w:style>
  <w:style w:type="paragraph" w:styleId="8">
    <w:name w:val="heading 8"/>
    <w:basedOn w:val="a"/>
    <w:next w:val="a"/>
    <w:qFormat/>
    <w:pPr>
      <w:numPr>
        <w:ilvl w:val="7"/>
        <w:numId w:val="1"/>
      </w:numPr>
      <w:spacing w:before="240" w:after="60"/>
      <w:outlineLvl w:val="7"/>
    </w:pPr>
    <w:rPr>
      <w:i/>
      <w:iCs/>
      <w:sz w:val="24"/>
      <w:szCs w:val="24"/>
    </w:rPr>
  </w:style>
  <w:style w:type="paragraph" w:styleId="9">
    <w:name w:val="heading 9"/>
    <w:basedOn w:val="a"/>
    <w:next w:val="a"/>
    <w:qFormat/>
    <w:pPr>
      <w:numPr>
        <w:ilvl w:val="8"/>
        <w:numId w:val="1"/>
      </w:numPr>
      <w:tabs>
        <w:tab w:val="left" w:pos="1584"/>
      </w:tabs>
      <w:spacing w:before="240" w:after="60"/>
      <w:jc w:val="both"/>
      <w:outlineLvl w:val="8"/>
    </w:pPr>
    <w:rPr>
      <w:rFonts w:ascii="Arial" w:hAnsi="Arial" w:cs="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2z0">
    <w:name w:val="WW8Num2z0"/>
  </w:style>
  <w:style w:type="character" w:customStyle="1" w:styleId="WW8Num3z0">
    <w:name w:val="WW8Num3z0"/>
  </w:style>
  <w:style w:type="character" w:customStyle="1" w:styleId="WW8Num4z0">
    <w:name w:val="WW8Num4z0"/>
    <w:rPr>
      <w:rFonts w:ascii="Symbol" w:hAnsi="Symbol" w:cs="Symbol" w:hint="default"/>
    </w:rPr>
  </w:style>
  <w:style w:type="character" w:customStyle="1" w:styleId="WW8Num5z0">
    <w:name w:val="WW8Num5z0"/>
    <w:rPr>
      <w:rFonts w:ascii="Symbol" w:hAnsi="Symbol" w:cs="Symbol"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rPr>
  </w:style>
  <w:style w:type="character" w:customStyle="1" w:styleId="WW8Num8z0">
    <w:name w:val="WW8Num8z0"/>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sz w:val="24"/>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4z0">
    <w:name w:val="WW8Num14z0"/>
    <w:rPr>
      <w:rFonts w:hint="default"/>
      <w:szCs w:val="24"/>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hint="default"/>
      <w:b/>
      <w:i w:val="0"/>
    </w:rPr>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sz w:val="24"/>
    </w:rPr>
  </w:style>
  <w:style w:type="character" w:customStyle="1" w:styleId="WW8Num19z1">
    <w:name w:val="WW8Num19z1"/>
    <w:rPr>
      <w:rFonts w:hint="default"/>
      <w:sz w:val="24"/>
      <w:szCs w:val="24"/>
    </w:rPr>
  </w:style>
  <w:style w:type="character" w:customStyle="1" w:styleId="WW8Num19z2">
    <w:name w:val="WW8Num19z2"/>
    <w:rPr>
      <w:rFonts w:hint="default"/>
    </w:rPr>
  </w:style>
  <w:style w:type="character" w:customStyle="1" w:styleId="WW8Num20z0">
    <w:name w:val="WW8Num20z0"/>
    <w:rPr>
      <w:rFonts w:hint="default"/>
      <w:b/>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hint="default"/>
      <w:b/>
    </w:rPr>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b/>
    </w:rPr>
  </w:style>
  <w:style w:type="character" w:customStyle="1" w:styleId="WW8Num25z1">
    <w:name w:val="WW8Num25z1"/>
    <w:rPr>
      <w:rFonts w:hint="default"/>
      <w:b/>
      <w:i w:val="0"/>
    </w:rPr>
  </w:style>
  <w:style w:type="character" w:customStyle="1" w:styleId="WW8Num25z2">
    <w:name w:val="WW8Num25z2"/>
    <w:rPr>
      <w:rFonts w:hint="default"/>
    </w:rPr>
  </w:style>
  <w:style w:type="character" w:customStyle="1" w:styleId="WW8Num26z0">
    <w:name w:val="WW8Num26z0"/>
    <w:rPr>
      <w:rFonts w:hint="default"/>
      <w:b/>
    </w:rPr>
  </w:style>
  <w:style w:type="character" w:customStyle="1" w:styleId="WW8Num26z1">
    <w:name w:val="WW8Num26z1"/>
    <w:rPr>
      <w:rFonts w:hint="default"/>
      <w:b/>
      <w:i w:val="0"/>
    </w:rPr>
  </w:style>
  <w:style w:type="character" w:customStyle="1" w:styleId="WW8Num26z2">
    <w:name w:val="WW8Num26z2"/>
    <w:rPr>
      <w:rFonts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b/>
      <w:sz w:val="24"/>
      <w:szCs w:val="24"/>
    </w:rPr>
  </w:style>
  <w:style w:type="character" w:customStyle="1" w:styleId="WW8Num32z1">
    <w:name w:val="WW8Num32z1"/>
    <w:rPr>
      <w:rFonts w:hint="default"/>
      <w:b/>
      <w:i w:val="0"/>
      <w:sz w:val="24"/>
      <w:szCs w:val="24"/>
    </w:rPr>
  </w:style>
  <w:style w:type="character" w:customStyle="1" w:styleId="WW8Num32z2">
    <w:name w:val="WW8Num32z2"/>
    <w:rPr>
      <w:rFonts w:hint="default"/>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Times New Roman" w:hAnsi="Times New Roman" w:cs="Times New Roman" w:hint="default"/>
      <w:b/>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Times New Roman" w:hAnsi="Times New Roman" w:cs="Times New Roman" w:hint="default"/>
    </w:rPr>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11">
    <w:name w:val="Основной шрифт абзаца1"/>
  </w:style>
  <w:style w:type="character" w:customStyle="1" w:styleId="12">
    <w:name w:val="Заголовок 1 Знак"/>
    <w:uiPriority w:val="1"/>
    <w:rPr>
      <w:rFonts w:ascii="Arial" w:hAnsi="Arial" w:cs="Arial"/>
      <w:b/>
      <w:kern w:val="1"/>
      <w:sz w:val="32"/>
      <w:lang w:val="ru-RU" w:eastAsia="ar-SA" w:bidi="ar-SA"/>
    </w:rPr>
  </w:style>
  <w:style w:type="character" w:customStyle="1" w:styleId="30">
    <w:name w:val="Заголовок 3 Знак"/>
    <w:uiPriority w:val="1"/>
    <w:rPr>
      <w:rFonts w:ascii="Arial" w:hAnsi="Arial" w:cs="Arial"/>
      <w:b/>
      <w:bCs/>
      <w:sz w:val="26"/>
      <w:szCs w:val="26"/>
      <w:lang w:val="ru-RU" w:eastAsia="ar-SA" w:bidi="ar-SA"/>
    </w:rPr>
  </w:style>
  <w:style w:type="character" w:styleId="a3">
    <w:name w:val="page number"/>
    <w:basedOn w:val="11"/>
  </w:style>
  <w:style w:type="character" w:customStyle="1" w:styleId="a4">
    <w:name w:val="Символ сноски"/>
    <w:rPr>
      <w:vertAlign w:val="superscript"/>
    </w:rPr>
  </w:style>
  <w:style w:type="character" w:customStyle="1" w:styleId="Normal">
    <w:name w:val="Normal Знак"/>
    <w:rPr>
      <w:sz w:val="24"/>
      <w:lang w:val="ru-RU" w:eastAsia="ar-SA" w:bidi="ar-SA"/>
    </w:rPr>
  </w:style>
  <w:style w:type="character" w:customStyle="1" w:styleId="13">
    <w:name w:val="Знак примечания1"/>
    <w:rPr>
      <w:sz w:val="16"/>
      <w:szCs w:val="16"/>
    </w:rPr>
  </w:style>
  <w:style w:type="character" w:styleId="a5">
    <w:name w:val="Hyperlink"/>
    <w:rPr>
      <w:color w:val="0000FF"/>
      <w:u w:val="single"/>
    </w:rPr>
  </w:style>
  <w:style w:type="character" w:customStyle="1" w:styleId="31">
    <w:name w:val="Стиль3 Знак"/>
    <w:rPr>
      <w:sz w:val="24"/>
      <w:lang w:val="ru-RU" w:eastAsia="ar-SA" w:bidi="ar-SA"/>
    </w:rPr>
  </w:style>
  <w:style w:type="character" w:styleId="a6">
    <w:name w:val="Strong"/>
    <w:qFormat/>
    <w:rPr>
      <w:b/>
      <w:bCs/>
    </w:rPr>
  </w:style>
  <w:style w:type="character" w:styleId="a7">
    <w:name w:val="FollowedHyperlink"/>
    <w:rPr>
      <w:color w:val="800080"/>
      <w:u w:val="single"/>
    </w:rPr>
  </w:style>
  <w:style w:type="character" w:customStyle="1" w:styleId="32">
    <w:name w:val="Стиль3 Знак Знак Знак"/>
    <w:rPr>
      <w:sz w:val="24"/>
      <w:lang w:val="ru-RU" w:eastAsia="ar-SA" w:bidi="ar-SA"/>
    </w:rPr>
  </w:style>
  <w:style w:type="character" w:customStyle="1" w:styleId="310">
    <w:name w:val="Стиль3 Знак Знак1"/>
    <w:rPr>
      <w:sz w:val="24"/>
      <w:lang w:val="ru-RU" w:eastAsia="ar-SA" w:bidi="ar-SA"/>
    </w:rPr>
  </w:style>
  <w:style w:type="character" w:customStyle="1" w:styleId="a8">
    <w:name w:val="комментарий"/>
    <w:rPr>
      <w:b/>
      <w:i/>
      <w:shd w:val="clear" w:color="auto" w:fill="FFFF99"/>
    </w:rPr>
  </w:style>
  <w:style w:type="character" w:customStyle="1" w:styleId="40">
    <w:name w:val="Знак Знак4"/>
    <w:basedOn w:val="11"/>
  </w:style>
  <w:style w:type="character" w:customStyle="1" w:styleId="33">
    <w:name w:val="Знак Знак3"/>
    <w:rPr>
      <w:sz w:val="24"/>
    </w:rPr>
  </w:style>
  <w:style w:type="character" w:customStyle="1" w:styleId="14">
    <w:name w:val="Знак Знак1"/>
    <w:rPr>
      <w:bCs/>
      <w:color w:val="000000"/>
      <w:spacing w:val="13"/>
      <w:sz w:val="24"/>
      <w:szCs w:val="22"/>
      <w:shd w:val="clear" w:color="auto" w:fill="FFFFFF"/>
    </w:rPr>
  </w:style>
  <w:style w:type="character" w:customStyle="1" w:styleId="21">
    <w:name w:val="Знак Знак2"/>
    <w:basedOn w:val="11"/>
  </w:style>
  <w:style w:type="character" w:customStyle="1" w:styleId="50">
    <w:name w:val="Знак Знак5"/>
    <w:basedOn w:val="11"/>
  </w:style>
  <w:style w:type="character" w:customStyle="1" w:styleId="a9">
    <w:name w:val="Знак Знак"/>
    <w:basedOn w:val="11"/>
  </w:style>
  <w:style w:type="character" w:customStyle="1" w:styleId="aa">
    <w:name w:val="Символы концевой сноски"/>
    <w:rPr>
      <w:vertAlign w:val="superscript"/>
    </w:rPr>
  </w:style>
  <w:style w:type="character" w:customStyle="1" w:styleId="ab">
    <w:name w:val="Основной шрифт"/>
  </w:style>
  <w:style w:type="character" w:customStyle="1" w:styleId="kursiv">
    <w:name w:val="kursiv"/>
    <w:rPr>
      <w:rFonts w:ascii="Times New Roman" w:hAnsi="Times New Roman" w:cs="Times New Roman"/>
      <w:i/>
      <w:iCs/>
      <w:lang w:val="ru-RU"/>
    </w:rPr>
  </w:style>
  <w:style w:type="character" w:customStyle="1" w:styleId="FontStyle16">
    <w:name w:val="Font Style16"/>
    <w:rPr>
      <w:rFonts w:ascii="Times New Roman" w:hAnsi="Times New Roman" w:cs="Times New Roman" w:hint="default"/>
      <w:sz w:val="22"/>
      <w:szCs w:val="22"/>
    </w:rPr>
  </w:style>
  <w:style w:type="character" w:customStyle="1" w:styleId="FontStyle17">
    <w:name w:val="Font Style17"/>
    <w:rPr>
      <w:rFonts w:ascii="Times New Roman" w:hAnsi="Times New Roman" w:cs="Times New Roman" w:hint="default"/>
      <w:b/>
      <w:bCs/>
      <w:sz w:val="22"/>
      <w:szCs w:val="22"/>
    </w:rPr>
  </w:style>
  <w:style w:type="character" w:styleId="ac">
    <w:name w:val="footnote reference"/>
    <w:rPr>
      <w:vertAlign w:val="superscript"/>
    </w:rPr>
  </w:style>
  <w:style w:type="character" w:styleId="ad">
    <w:name w:val="endnote reference"/>
    <w:rPr>
      <w:vertAlign w:val="superscript"/>
    </w:rPr>
  </w:style>
  <w:style w:type="paragraph" w:customStyle="1" w:styleId="15">
    <w:name w:val="Заголовок1"/>
    <w:basedOn w:val="a"/>
    <w:next w:val="ae"/>
    <w:pPr>
      <w:keepNext/>
      <w:spacing w:before="240" w:after="120"/>
    </w:pPr>
    <w:rPr>
      <w:rFonts w:ascii="Arial" w:eastAsia="Microsoft YaHei" w:hAnsi="Arial" w:cs="Mangal"/>
      <w:sz w:val="28"/>
      <w:szCs w:val="28"/>
    </w:rPr>
  </w:style>
  <w:style w:type="paragraph" w:styleId="ae">
    <w:name w:val="Body Text"/>
    <w:basedOn w:val="a"/>
    <w:link w:val="af"/>
    <w:uiPriority w:val="1"/>
    <w:qFormat/>
    <w:pPr>
      <w:spacing w:after="120"/>
    </w:pPr>
  </w:style>
  <w:style w:type="paragraph" w:styleId="af0">
    <w:name w:val="List"/>
    <w:basedOn w:val="ae"/>
    <w:rPr>
      <w:rFonts w:cs="Mangal"/>
    </w:rPr>
  </w:style>
  <w:style w:type="paragraph" w:customStyle="1" w:styleId="af1">
    <w:name w:val="Название"/>
    <w:basedOn w:val="a"/>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styleId="af2">
    <w:name w:val="header"/>
    <w:basedOn w:val="a"/>
    <w:pPr>
      <w:tabs>
        <w:tab w:val="center" w:pos="4677"/>
        <w:tab w:val="right" w:pos="9355"/>
      </w:tabs>
    </w:pPr>
  </w:style>
  <w:style w:type="paragraph" w:styleId="af3">
    <w:name w:val="footer"/>
    <w:basedOn w:val="a"/>
    <w:pPr>
      <w:tabs>
        <w:tab w:val="center" w:pos="4677"/>
        <w:tab w:val="right" w:pos="9355"/>
      </w:tabs>
    </w:pPr>
  </w:style>
  <w:style w:type="paragraph" w:styleId="17">
    <w:name w:val="toc 1"/>
    <w:basedOn w:val="a"/>
    <w:next w:val="a"/>
    <w:rPr>
      <w:sz w:val="24"/>
    </w:rPr>
  </w:style>
  <w:style w:type="paragraph" w:styleId="22">
    <w:name w:val="toc 2"/>
    <w:basedOn w:val="a"/>
    <w:next w:val="a"/>
    <w:pPr>
      <w:ind w:left="240"/>
    </w:pPr>
    <w:rPr>
      <w:bCs/>
      <w:iCs/>
      <w:sz w:val="28"/>
    </w:rPr>
  </w:style>
  <w:style w:type="paragraph" w:styleId="34">
    <w:name w:val="toc 3"/>
    <w:basedOn w:val="a"/>
    <w:next w:val="a"/>
    <w:pPr>
      <w:tabs>
        <w:tab w:val="left" w:pos="1260"/>
        <w:tab w:val="left" w:pos="9000"/>
        <w:tab w:val="right" w:leader="dot" w:pos="9345"/>
      </w:tabs>
      <w:ind w:left="720"/>
    </w:pPr>
    <w:rPr>
      <w:sz w:val="24"/>
    </w:rPr>
  </w:style>
  <w:style w:type="paragraph" w:customStyle="1" w:styleId="18">
    <w:name w:val="текст1"/>
    <w:pPr>
      <w:suppressAutoHyphens/>
      <w:autoSpaceDE w:val="0"/>
      <w:ind w:firstLine="397"/>
      <w:jc w:val="both"/>
    </w:pPr>
    <w:rPr>
      <w:rFonts w:ascii="SchoolBookC" w:hAnsi="SchoolBookC" w:cs="SchoolBookC"/>
      <w:sz w:val="24"/>
      <w:lang w:eastAsia="ar-SA"/>
    </w:rPr>
  </w:style>
  <w:style w:type="paragraph" w:customStyle="1" w:styleId="19">
    <w:name w:val="Цитата1"/>
    <w:basedOn w:val="a"/>
    <w:pPr>
      <w:pBdr>
        <w:top w:val="single" w:sz="4" w:space="1" w:color="000000"/>
        <w:left w:val="single" w:sz="4" w:space="4" w:color="000000"/>
        <w:bottom w:val="single" w:sz="4" w:space="1" w:color="000000"/>
        <w:right w:val="single" w:sz="4" w:space="4" w:color="000000"/>
      </w:pBdr>
      <w:shd w:val="clear" w:color="auto" w:fill="C0C0C0"/>
      <w:autoSpaceDE w:val="0"/>
      <w:spacing w:before="57"/>
      <w:ind w:left="283" w:right="283"/>
      <w:jc w:val="both"/>
    </w:pPr>
    <w:rPr>
      <w:b/>
      <w:i/>
      <w:sz w:val="24"/>
    </w:rPr>
  </w:style>
  <w:style w:type="paragraph" w:styleId="af4">
    <w:name w:val="footnote text"/>
    <w:basedOn w:val="a"/>
  </w:style>
  <w:style w:type="paragraph" w:customStyle="1" w:styleId="af5">
    <w:name w:val="втяжка"/>
    <w:basedOn w:val="18"/>
    <w:next w:val="18"/>
    <w:pPr>
      <w:tabs>
        <w:tab w:val="left" w:pos="567"/>
      </w:tabs>
      <w:spacing w:before="57"/>
      <w:ind w:left="567" w:hanging="567"/>
    </w:pPr>
  </w:style>
  <w:style w:type="paragraph" w:customStyle="1" w:styleId="1a">
    <w:name w:val="втяжка1"/>
    <w:basedOn w:val="af5"/>
    <w:next w:val="af5"/>
    <w:pPr>
      <w:tabs>
        <w:tab w:val="clear" w:pos="567"/>
        <w:tab w:val="left" w:pos="1134"/>
      </w:tabs>
      <w:ind w:left="1134"/>
    </w:pPr>
  </w:style>
  <w:style w:type="paragraph" w:customStyle="1" w:styleId="210">
    <w:name w:val="Основной текст с отступом 21"/>
    <w:basedOn w:val="a"/>
    <w:pPr>
      <w:tabs>
        <w:tab w:val="left" w:pos="720"/>
      </w:tabs>
      <w:autoSpaceDE w:val="0"/>
      <w:spacing w:before="57"/>
      <w:ind w:left="720" w:hanging="720"/>
      <w:jc w:val="both"/>
    </w:pPr>
    <w:rPr>
      <w:sz w:val="24"/>
    </w:rPr>
  </w:style>
  <w:style w:type="paragraph" w:customStyle="1" w:styleId="1b">
    <w:name w:val="Обычный1"/>
    <w:pPr>
      <w:widowControl w:val="0"/>
      <w:suppressAutoHyphens/>
      <w:spacing w:before="100" w:after="100"/>
    </w:pPr>
    <w:rPr>
      <w:sz w:val="24"/>
      <w:lang w:eastAsia="ar-SA"/>
    </w:rPr>
  </w:style>
  <w:style w:type="paragraph" w:customStyle="1" w:styleId="211">
    <w:name w:val="Основной текст 21"/>
    <w:basedOn w:val="a"/>
    <w:pPr>
      <w:spacing w:after="120" w:line="480" w:lineRule="auto"/>
    </w:pPr>
  </w:style>
  <w:style w:type="paragraph" w:customStyle="1" w:styleId="-0">
    <w:name w:val="текст-табл"/>
    <w:basedOn w:val="a"/>
    <w:next w:val="a"/>
    <w:pPr>
      <w:autoSpaceDE w:val="0"/>
      <w:spacing w:before="57"/>
      <w:ind w:left="283" w:right="283"/>
      <w:jc w:val="both"/>
    </w:pPr>
    <w:rPr>
      <w:rFonts w:ascii="SchoolBookC" w:hAnsi="SchoolBookC" w:cs="SchoolBookC"/>
      <w:b/>
      <w:i/>
      <w:sz w:val="24"/>
    </w:rPr>
  </w:style>
  <w:style w:type="paragraph" w:styleId="af6">
    <w:name w:val="Title"/>
    <w:basedOn w:val="a"/>
    <w:next w:val="af7"/>
    <w:qFormat/>
    <w:pPr>
      <w:widowControl w:val="0"/>
      <w:shd w:val="clear" w:color="auto" w:fill="FFFFFF"/>
      <w:autoSpaceDE w:val="0"/>
      <w:ind w:left="72"/>
      <w:jc w:val="center"/>
    </w:pPr>
    <w:rPr>
      <w:bCs/>
      <w:color w:val="000000"/>
      <w:spacing w:val="13"/>
      <w:sz w:val="24"/>
      <w:szCs w:val="22"/>
    </w:rPr>
  </w:style>
  <w:style w:type="paragraph" w:styleId="af7">
    <w:name w:val="Subtitle"/>
    <w:basedOn w:val="15"/>
    <w:next w:val="ae"/>
    <w:qFormat/>
    <w:pPr>
      <w:jc w:val="center"/>
    </w:pPr>
    <w:rPr>
      <w:i/>
      <w:iCs/>
    </w:rPr>
  </w:style>
  <w:style w:type="paragraph" w:customStyle="1" w:styleId="311">
    <w:name w:val="Основной текст с отступом 31"/>
    <w:basedOn w:val="a"/>
    <w:pPr>
      <w:spacing w:after="120"/>
      <w:ind w:left="283"/>
    </w:pPr>
    <w:rPr>
      <w:sz w:val="16"/>
      <w:szCs w:val="16"/>
    </w:rPr>
  </w:style>
  <w:style w:type="paragraph" w:customStyle="1" w:styleId="312">
    <w:name w:val="Основной текст 31"/>
    <w:basedOn w:val="a"/>
    <w:pPr>
      <w:spacing w:after="120"/>
    </w:pPr>
    <w:rPr>
      <w:sz w:val="16"/>
      <w:szCs w:val="16"/>
    </w:rPr>
  </w:style>
  <w:style w:type="paragraph" w:styleId="af8">
    <w:name w:val="Body Text Indent"/>
    <w:basedOn w:val="a"/>
    <w:pPr>
      <w:spacing w:after="120"/>
      <w:ind w:left="283"/>
    </w:pPr>
  </w:style>
  <w:style w:type="paragraph" w:customStyle="1" w:styleId="af9">
    <w:name w:val="текст"/>
    <w:pPr>
      <w:suppressAutoHyphens/>
      <w:autoSpaceDE w:val="0"/>
      <w:jc w:val="both"/>
    </w:pPr>
    <w:rPr>
      <w:rFonts w:ascii="SchoolBookC" w:hAnsi="SchoolBookC" w:cs="SchoolBookC"/>
      <w:color w:val="000000"/>
      <w:sz w:val="24"/>
      <w:lang w:eastAsia="ar-SA"/>
    </w:rPr>
  </w:style>
  <w:style w:type="paragraph" w:customStyle="1" w:styleId="afa">
    <w:name w:val="заг_центр"/>
    <w:basedOn w:val="-0"/>
    <w:pPr>
      <w:jc w:val="center"/>
    </w:pPr>
    <w:rPr>
      <w:rFonts w:ascii="AvantGardeGothicC" w:hAnsi="AvantGardeGothicC" w:cs="AvantGardeGothicC"/>
    </w:rPr>
  </w:style>
  <w:style w:type="paragraph" w:customStyle="1" w:styleId="fr1">
    <w:name w:val="fr1"/>
    <w:basedOn w:val="a"/>
    <w:pPr>
      <w:spacing w:before="150" w:after="150"/>
      <w:ind w:left="150" w:right="150"/>
    </w:pPr>
    <w:rPr>
      <w:sz w:val="24"/>
      <w:szCs w:val="24"/>
    </w:rPr>
  </w:style>
  <w:style w:type="paragraph" w:styleId="afb">
    <w:name w:val="Balloon Text"/>
    <w:basedOn w:val="a"/>
    <w:rPr>
      <w:rFonts w:ascii="Tahoma" w:hAnsi="Tahoma" w:cs="Tahoma"/>
      <w:sz w:val="16"/>
      <w:szCs w:val="16"/>
    </w:rPr>
  </w:style>
  <w:style w:type="paragraph" w:customStyle="1" w:styleId="1c">
    <w:name w:val="Текст примечания1"/>
    <w:basedOn w:val="a"/>
  </w:style>
  <w:style w:type="paragraph" w:styleId="afc">
    <w:name w:val="annotation subject"/>
    <w:basedOn w:val="1c"/>
    <w:next w:val="1c"/>
    <w:rPr>
      <w:b/>
      <w:bCs/>
    </w:rPr>
  </w:style>
  <w:style w:type="paragraph" w:customStyle="1" w:styleId="ConsNormal">
    <w:name w:val="ConsNormal"/>
    <w:pPr>
      <w:suppressAutoHyphens/>
      <w:autoSpaceDE w:val="0"/>
      <w:ind w:right="19772" w:firstLine="720"/>
    </w:pPr>
    <w:rPr>
      <w:rFonts w:ascii="Arial" w:hAnsi="Arial" w:cs="Arial"/>
      <w:lang w:eastAsia="ar-SA"/>
    </w:rPr>
  </w:style>
  <w:style w:type="paragraph" w:customStyle="1" w:styleId="1d">
    <w:name w:val="Маркированный список1"/>
    <w:basedOn w:val="a"/>
    <w:pPr>
      <w:widowControl w:val="0"/>
      <w:spacing w:after="60"/>
      <w:jc w:val="both"/>
    </w:pPr>
    <w:rPr>
      <w:sz w:val="24"/>
      <w:szCs w:val="24"/>
    </w:rPr>
  </w:style>
  <w:style w:type="paragraph" w:customStyle="1" w:styleId="1e">
    <w:name w:val="Текст1"/>
    <w:basedOn w:val="a"/>
    <w:rPr>
      <w:rFonts w:ascii="Courier New" w:hAnsi="Courier New" w:cs="Courier New"/>
    </w:rPr>
  </w:style>
  <w:style w:type="paragraph" w:styleId="afd">
    <w:name w:val="Normal (Web)"/>
    <w:basedOn w:val="a"/>
    <w:pPr>
      <w:spacing w:before="280" w:after="280"/>
    </w:pPr>
    <w:rPr>
      <w:sz w:val="24"/>
      <w:szCs w:val="24"/>
    </w:rPr>
  </w:style>
  <w:style w:type="paragraph" w:customStyle="1" w:styleId="1f">
    <w:name w:val="Дата1"/>
    <w:basedOn w:val="a"/>
    <w:next w:val="a"/>
    <w:pPr>
      <w:spacing w:after="60"/>
      <w:jc w:val="both"/>
    </w:pPr>
    <w:rPr>
      <w:sz w:val="24"/>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10">
    <w:name w:val="Стиль1"/>
    <w:basedOn w:val="a"/>
    <w:pPr>
      <w:keepNext/>
      <w:keepLines/>
      <w:widowControl w:val="0"/>
      <w:numPr>
        <w:numId w:val="6"/>
      </w:numPr>
      <w:suppressLineNumbers/>
      <w:spacing w:after="60"/>
    </w:pPr>
    <w:rPr>
      <w:b/>
      <w:sz w:val="28"/>
      <w:szCs w:val="24"/>
    </w:rPr>
  </w:style>
  <w:style w:type="paragraph" w:customStyle="1" w:styleId="212">
    <w:name w:val="Нумерованный список 21"/>
    <w:basedOn w:val="a"/>
    <w:pPr>
      <w:tabs>
        <w:tab w:val="left" w:pos="432"/>
      </w:tabs>
      <w:ind w:left="432" w:hanging="432"/>
    </w:pPr>
  </w:style>
  <w:style w:type="paragraph" w:customStyle="1" w:styleId="23">
    <w:name w:val="Стиль2"/>
    <w:basedOn w:val="212"/>
    <w:pPr>
      <w:keepNext/>
      <w:keepLines/>
      <w:widowControl w:val="0"/>
      <w:suppressLineNumbers/>
      <w:tabs>
        <w:tab w:val="num" w:pos="432"/>
      </w:tabs>
      <w:spacing w:after="60"/>
      <w:jc w:val="both"/>
    </w:pPr>
    <w:rPr>
      <w:b/>
      <w:sz w:val="24"/>
    </w:rPr>
  </w:style>
  <w:style w:type="paragraph" w:customStyle="1" w:styleId="35">
    <w:name w:val="Стиль3"/>
    <w:basedOn w:val="210"/>
    <w:pPr>
      <w:widowControl w:val="0"/>
      <w:tabs>
        <w:tab w:val="clear" w:pos="720"/>
        <w:tab w:val="num" w:pos="432"/>
      </w:tabs>
      <w:autoSpaceDE/>
      <w:spacing w:before="0"/>
      <w:ind w:left="432" w:hanging="432"/>
      <w:textAlignment w:val="baseline"/>
    </w:pPr>
  </w:style>
  <w:style w:type="paragraph" w:customStyle="1" w:styleId="90">
    <w:name w:val="9"/>
    <w:basedOn w:val="a"/>
    <w:pPr>
      <w:jc w:val="center"/>
    </w:pPr>
    <w:rPr>
      <w:rFonts w:eastAsia="Arial Unicode MS"/>
      <w:b/>
      <w:bCs/>
      <w:sz w:val="16"/>
      <w:szCs w:val="16"/>
    </w:rPr>
  </w:style>
  <w:style w:type="paragraph" w:customStyle="1" w:styleId="-">
    <w:name w:val="Контракт-пункт"/>
    <w:basedOn w:val="a"/>
    <w:pPr>
      <w:numPr>
        <w:numId w:val="5"/>
      </w:numPr>
      <w:tabs>
        <w:tab w:val="left" w:pos="680"/>
      </w:tabs>
      <w:spacing w:after="60"/>
      <w:ind w:left="0" w:firstLine="567"/>
      <w:jc w:val="both"/>
    </w:pPr>
    <w:rPr>
      <w:sz w:val="24"/>
      <w:szCs w:val="24"/>
    </w:rPr>
  </w:style>
  <w:style w:type="paragraph" w:customStyle="1" w:styleId="24">
    <w:name w:val="Текст_начало_2"/>
    <w:basedOn w:val="a"/>
    <w:pPr>
      <w:spacing w:line="360" w:lineRule="exact"/>
      <w:jc w:val="both"/>
    </w:pPr>
    <w:rPr>
      <w:rFonts w:ascii="Arial" w:hAnsi="Arial" w:cs="Arial"/>
      <w:sz w:val="24"/>
      <w:lang w:val="en-GB"/>
    </w:rPr>
  </w:style>
  <w:style w:type="paragraph" w:customStyle="1" w:styleId="02statia1">
    <w:name w:val="02statia1"/>
    <w:basedOn w:val="a"/>
    <w:pPr>
      <w:keepNext/>
      <w:spacing w:before="280" w:line="320" w:lineRule="atLeast"/>
      <w:ind w:left="1134" w:right="851" w:hanging="578"/>
    </w:pPr>
    <w:rPr>
      <w:rFonts w:ascii="GaramondNarrowC" w:hAnsi="GaramondNarrowC" w:cs="GaramondNarrowC"/>
      <w:b/>
      <w:sz w:val="24"/>
      <w:szCs w:val="24"/>
    </w:rPr>
  </w:style>
  <w:style w:type="paragraph" w:customStyle="1" w:styleId="02statia2">
    <w:name w:val="02statia2"/>
    <w:basedOn w:val="a"/>
    <w:pPr>
      <w:spacing w:before="120" w:line="320" w:lineRule="atLeast"/>
      <w:ind w:left="2020" w:hanging="880"/>
      <w:jc w:val="both"/>
    </w:pPr>
    <w:rPr>
      <w:rFonts w:ascii="GaramondNarrowC" w:hAnsi="GaramondNarrowC" w:cs="GaramondNarrowC"/>
      <w:color w:val="000000"/>
      <w:sz w:val="21"/>
      <w:szCs w:val="21"/>
    </w:rPr>
  </w:style>
  <w:style w:type="paragraph" w:customStyle="1" w:styleId="02statia3">
    <w:name w:val="02statia3"/>
    <w:basedOn w:val="a"/>
    <w:pPr>
      <w:spacing w:before="120" w:line="320" w:lineRule="atLeast"/>
      <w:ind w:left="2900" w:hanging="880"/>
      <w:jc w:val="both"/>
    </w:pPr>
    <w:rPr>
      <w:rFonts w:ascii="GaramondNarrowC" w:hAnsi="GaramondNarrowC" w:cs="GaramondNarrowC"/>
      <w:color w:val="000000"/>
      <w:sz w:val="21"/>
      <w:szCs w:val="21"/>
    </w:rPr>
  </w:style>
  <w:style w:type="paragraph" w:customStyle="1" w:styleId="03zagolovok2">
    <w:name w:val="03zagolovok2"/>
    <w:basedOn w:val="a"/>
    <w:pPr>
      <w:keepNext/>
      <w:spacing w:before="360" w:after="120" w:line="360" w:lineRule="atLeast"/>
    </w:pPr>
    <w:rPr>
      <w:rFonts w:ascii="GaramondC" w:hAnsi="GaramondC" w:cs="GaramondC"/>
      <w:b/>
      <w:color w:val="000000"/>
      <w:sz w:val="28"/>
      <w:szCs w:val="28"/>
    </w:rPr>
  </w:style>
  <w:style w:type="paragraph" w:customStyle="1" w:styleId="head21">
    <w:name w:val="head21"/>
    <w:basedOn w:val="a"/>
    <w:pPr>
      <w:overflowPunct w:val="0"/>
      <w:autoSpaceDE w:val="0"/>
      <w:jc w:val="center"/>
    </w:pPr>
    <w:rPr>
      <w:b/>
      <w:bCs/>
      <w:sz w:val="24"/>
      <w:szCs w:val="24"/>
    </w:rPr>
  </w:style>
  <w:style w:type="paragraph" w:customStyle="1" w:styleId="msoacetate0">
    <w:name w:val="msoacetate"/>
    <w:basedOn w:val="a"/>
    <w:rPr>
      <w:rFonts w:ascii="Tahoma" w:hAnsi="Tahoma" w:cs="Tahoma"/>
      <w:sz w:val="16"/>
      <w:szCs w:val="16"/>
    </w:rPr>
  </w:style>
  <w:style w:type="paragraph" w:customStyle="1" w:styleId="36">
    <w:name w:val="Стиль3 Знак Знак"/>
    <w:basedOn w:val="210"/>
    <w:pPr>
      <w:widowControl w:val="0"/>
      <w:tabs>
        <w:tab w:val="clear" w:pos="720"/>
        <w:tab w:val="left" w:pos="227"/>
      </w:tabs>
      <w:autoSpaceDE/>
      <w:spacing w:before="0"/>
      <w:ind w:left="0" w:firstLine="0"/>
      <w:textAlignment w:val="baseline"/>
    </w:pPr>
  </w:style>
  <w:style w:type="paragraph" w:customStyle="1" w:styleId="afe">
    <w:name w:val="Íîðìàëüíûé"/>
    <w:pPr>
      <w:suppressAutoHyphens/>
    </w:pPr>
    <w:rPr>
      <w:rFonts w:ascii="Courier" w:hAnsi="Courier" w:cs="Courier"/>
      <w:sz w:val="24"/>
      <w:lang w:val="en-GB" w:eastAsia="ar-SA"/>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37">
    <w:name w:val="3"/>
    <w:basedOn w:val="a"/>
    <w:pPr>
      <w:jc w:val="both"/>
    </w:pPr>
    <w:rPr>
      <w:sz w:val="24"/>
      <w:szCs w:val="24"/>
    </w:rPr>
  </w:style>
  <w:style w:type="paragraph" w:customStyle="1" w:styleId="2-11">
    <w:name w:val="2-11"/>
    <w:basedOn w:val="a"/>
    <w:pPr>
      <w:spacing w:after="60"/>
      <w:jc w:val="both"/>
    </w:pPr>
    <w:rPr>
      <w:sz w:val="24"/>
      <w:szCs w:val="24"/>
    </w:rPr>
  </w:style>
  <w:style w:type="paragraph" w:customStyle="1" w:styleId="aff">
    <w:name w:val="Тендерные данные"/>
    <w:basedOn w:val="a"/>
    <w:pPr>
      <w:tabs>
        <w:tab w:val="left" w:pos="1985"/>
      </w:tabs>
      <w:spacing w:before="120" w:after="60"/>
      <w:jc w:val="both"/>
    </w:pPr>
    <w:rPr>
      <w:b/>
      <w:sz w:val="24"/>
    </w:rPr>
  </w:style>
  <w:style w:type="paragraph" w:customStyle="1" w:styleId="41">
    <w:name w:val="Стиль4"/>
    <w:basedOn w:val="a"/>
    <w:pPr>
      <w:jc w:val="both"/>
    </w:pPr>
    <w:rPr>
      <w:sz w:val="24"/>
    </w:rPr>
  </w:style>
  <w:style w:type="paragraph" w:customStyle="1" w:styleId="StyleFirstline127cm">
    <w:name w:val="Style First line:  127 cm"/>
    <w:basedOn w:val="a"/>
    <w:pPr>
      <w:spacing w:before="120"/>
      <w:ind w:firstLine="720"/>
      <w:jc w:val="both"/>
    </w:pPr>
    <w:rPr>
      <w:rFonts w:ascii="Arial" w:hAnsi="Arial" w:cs="Arial"/>
      <w:sz w:val="24"/>
    </w:rPr>
  </w:style>
  <w:style w:type="paragraph" w:customStyle="1" w:styleId="aff0">
    <w:name w:val="Пункт"/>
    <w:basedOn w:val="a"/>
    <w:pPr>
      <w:jc w:val="both"/>
    </w:pPr>
    <w:rPr>
      <w:sz w:val="24"/>
      <w:szCs w:val="28"/>
    </w:rPr>
  </w:style>
  <w:style w:type="paragraph" w:customStyle="1" w:styleId="110">
    <w:name w:val="заголовок 11"/>
    <w:basedOn w:val="a"/>
    <w:next w:val="a"/>
    <w:pPr>
      <w:keepNext/>
      <w:jc w:val="center"/>
    </w:pPr>
    <w:rPr>
      <w:sz w:val="24"/>
    </w:rPr>
  </w:style>
  <w:style w:type="paragraph" w:customStyle="1" w:styleId="14-1">
    <w:name w:val="Текст14-1"/>
    <w:basedOn w:val="a"/>
    <w:pPr>
      <w:spacing w:line="360" w:lineRule="auto"/>
      <w:ind w:firstLine="709"/>
      <w:jc w:val="both"/>
    </w:pPr>
    <w:rPr>
      <w:sz w:val="28"/>
    </w:rPr>
  </w:style>
  <w:style w:type="paragraph" w:customStyle="1" w:styleId="aff1">
    <w:name w:val="Подпункт"/>
    <w:basedOn w:val="aff0"/>
    <w:pPr>
      <w:tabs>
        <w:tab w:val="left" w:pos="1134"/>
      </w:tabs>
      <w:spacing w:line="360" w:lineRule="auto"/>
      <w:ind w:left="1134" w:hanging="1134"/>
    </w:pPr>
    <w:rPr>
      <w:sz w:val="28"/>
      <w:szCs w:val="20"/>
    </w:rPr>
  </w:style>
  <w:style w:type="paragraph" w:customStyle="1" w:styleId="25">
    <w:name w:val="Пункт2"/>
    <w:basedOn w:val="aff0"/>
    <w:pPr>
      <w:keepNext/>
      <w:tabs>
        <w:tab w:val="left" w:pos="1134"/>
      </w:tabs>
      <w:spacing w:before="240" w:after="120"/>
      <w:ind w:left="1134" w:hanging="1134"/>
      <w:jc w:val="left"/>
    </w:pPr>
    <w:rPr>
      <w:b/>
      <w:sz w:val="28"/>
      <w:szCs w:val="20"/>
    </w:rPr>
  </w:style>
  <w:style w:type="paragraph" w:customStyle="1" w:styleId="26">
    <w:name w:val="Название объекта2"/>
    <w:basedOn w:val="a"/>
    <w:next w:val="a"/>
    <w:pPr>
      <w:jc w:val="both"/>
    </w:pPr>
    <w:rPr>
      <w:b/>
      <w:bCs/>
    </w:rPr>
  </w:style>
  <w:style w:type="paragraph" w:styleId="aff2">
    <w:name w:val="List Paragraph"/>
    <w:basedOn w:val="a"/>
    <w:uiPriority w:val="1"/>
    <w:qFormat/>
    <w:pPr>
      <w:ind w:left="708"/>
    </w:pPr>
  </w:style>
  <w:style w:type="paragraph" w:customStyle="1" w:styleId="aff3">
    <w:name w:val="Подраздел"/>
    <w:basedOn w:val="a"/>
    <w:pPr>
      <w:spacing w:before="240" w:after="120"/>
      <w:jc w:val="center"/>
    </w:pPr>
    <w:rPr>
      <w:rFonts w:ascii="TimesDL" w:hAnsi="TimesDL" w:cs="TimesDL"/>
      <w:b/>
      <w:smallCaps/>
      <w:spacing w:val="-2"/>
      <w:sz w:val="24"/>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aff4">
    <w:name w:val="основной"/>
    <w:basedOn w:val="a"/>
    <w:pPr>
      <w:widowControl w:val="0"/>
      <w:autoSpaceDE w:val="0"/>
      <w:spacing w:before="1" w:after="1"/>
      <w:ind w:left="1" w:right="1" w:firstLine="284"/>
      <w:jc w:val="both"/>
    </w:pPr>
    <w:rPr>
      <w:sz w:val="22"/>
      <w:szCs w:val="22"/>
    </w:rPr>
  </w:style>
  <w:style w:type="paragraph" w:styleId="aff5">
    <w:name w:val="No Spacing"/>
    <w:uiPriority w:val="1"/>
    <w:qFormat/>
    <w:pPr>
      <w:widowControl w:val="0"/>
      <w:suppressAutoHyphens/>
      <w:autoSpaceDE w:val="0"/>
    </w:pPr>
    <w:rPr>
      <w:lang w:eastAsia="ar-SA"/>
    </w:rPr>
  </w:style>
  <w:style w:type="paragraph" w:styleId="aff6">
    <w:name w:val="endnote text"/>
    <w:basedOn w:val="a"/>
  </w:style>
  <w:style w:type="paragraph" w:customStyle="1" w:styleId="xl73">
    <w:name w:val="xl73"/>
    <w:basedOn w:val="a"/>
    <w:pPr>
      <w:spacing w:before="280" w:after="280"/>
      <w:textAlignment w:val="center"/>
    </w:pPr>
    <w:rPr>
      <w:rFonts w:ascii="Arial Unicode MS" w:eastAsia="Arial Unicode MS" w:hAnsi="Arial Unicode MS" w:cs="Arial Unicode MS"/>
      <w:b/>
      <w:bCs/>
      <w:sz w:val="24"/>
      <w:szCs w:val="24"/>
    </w:rPr>
  </w:style>
  <w:style w:type="paragraph" w:customStyle="1" w:styleId="1f0">
    <w:name w:val="Название объекта1"/>
    <w:basedOn w:val="a"/>
    <w:next w:val="a"/>
    <w:pPr>
      <w:keepNext/>
      <w:widowControl w:val="0"/>
      <w:jc w:val="center"/>
    </w:pPr>
    <w:rPr>
      <w:rFonts w:ascii="Arial" w:eastAsia="Lucida Sans Unicode" w:hAnsi="Arial" w:cs="Arial"/>
      <w:b/>
      <w:bCs/>
      <w:kern w:val="1"/>
      <w:szCs w:val="28"/>
    </w:rPr>
  </w:style>
  <w:style w:type="paragraph" w:customStyle="1" w:styleId="1f1">
    <w:name w:val="Схема документа1"/>
    <w:basedOn w:val="a"/>
    <w:pPr>
      <w:shd w:val="clear" w:color="auto" w:fill="000080"/>
    </w:pPr>
    <w:rPr>
      <w:rFonts w:ascii="Tahoma" w:hAnsi="Tahoma" w:cs="Tahoma"/>
    </w:rPr>
  </w:style>
  <w:style w:type="paragraph" w:customStyle="1" w:styleId="Style1">
    <w:name w:val="Style1"/>
    <w:basedOn w:val="a"/>
    <w:pPr>
      <w:widowControl w:val="0"/>
      <w:autoSpaceDE w:val="0"/>
      <w:spacing w:line="278" w:lineRule="exact"/>
      <w:jc w:val="center"/>
    </w:pPr>
    <w:rPr>
      <w:sz w:val="24"/>
      <w:szCs w:val="24"/>
    </w:rPr>
  </w:style>
  <w:style w:type="paragraph" w:customStyle="1" w:styleId="Style3">
    <w:name w:val="Style3"/>
    <w:basedOn w:val="a"/>
    <w:pPr>
      <w:widowControl w:val="0"/>
      <w:autoSpaceDE w:val="0"/>
      <w:spacing w:line="276" w:lineRule="exact"/>
      <w:ind w:firstLine="557"/>
      <w:jc w:val="both"/>
    </w:pPr>
    <w:rPr>
      <w:sz w:val="24"/>
      <w:szCs w:val="24"/>
    </w:rPr>
  </w:style>
  <w:style w:type="paragraph" w:customStyle="1" w:styleId="Style4">
    <w:name w:val="Style4"/>
    <w:basedOn w:val="a"/>
    <w:pPr>
      <w:widowControl w:val="0"/>
      <w:autoSpaceDE w:val="0"/>
      <w:jc w:val="both"/>
    </w:pPr>
    <w:rPr>
      <w:sz w:val="24"/>
      <w:szCs w:val="24"/>
    </w:rPr>
  </w:style>
  <w:style w:type="paragraph" w:customStyle="1" w:styleId="Style5">
    <w:name w:val="Style5"/>
    <w:basedOn w:val="a"/>
    <w:pPr>
      <w:widowControl w:val="0"/>
      <w:autoSpaceDE w:val="0"/>
      <w:spacing w:line="278" w:lineRule="exact"/>
      <w:ind w:firstLine="564"/>
      <w:jc w:val="both"/>
    </w:pPr>
    <w:rPr>
      <w:sz w:val="24"/>
      <w:szCs w:val="24"/>
    </w:rPr>
  </w:style>
  <w:style w:type="paragraph" w:customStyle="1" w:styleId="Style6">
    <w:name w:val="Style6"/>
    <w:basedOn w:val="a"/>
    <w:pPr>
      <w:widowControl w:val="0"/>
      <w:autoSpaceDE w:val="0"/>
      <w:jc w:val="both"/>
    </w:pPr>
    <w:rPr>
      <w:sz w:val="24"/>
      <w:szCs w:val="24"/>
    </w:rPr>
  </w:style>
  <w:style w:type="paragraph" w:customStyle="1" w:styleId="Style7">
    <w:name w:val="Style7"/>
    <w:basedOn w:val="a"/>
    <w:pPr>
      <w:widowControl w:val="0"/>
      <w:autoSpaceDE w:val="0"/>
      <w:spacing w:line="281" w:lineRule="exact"/>
      <w:ind w:firstLine="715"/>
      <w:jc w:val="both"/>
    </w:pPr>
    <w:rPr>
      <w:sz w:val="24"/>
      <w:szCs w:val="24"/>
    </w:rPr>
  </w:style>
  <w:style w:type="paragraph" w:customStyle="1" w:styleId="Style8">
    <w:name w:val="Style8"/>
    <w:basedOn w:val="a"/>
    <w:pPr>
      <w:widowControl w:val="0"/>
      <w:autoSpaceDE w:val="0"/>
    </w:pPr>
    <w:rPr>
      <w:sz w:val="24"/>
      <w:szCs w:val="24"/>
    </w:rPr>
  </w:style>
  <w:style w:type="paragraph" w:customStyle="1" w:styleId="Style9">
    <w:name w:val="Style9"/>
    <w:basedOn w:val="a"/>
    <w:pPr>
      <w:widowControl w:val="0"/>
      <w:autoSpaceDE w:val="0"/>
      <w:spacing w:line="564" w:lineRule="exact"/>
      <w:ind w:firstLine="295"/>
    </w:pPr>
    <w:rPr>
      <w:sz w:val="24"/>
      <w:szCs w:val="24"/>
    </w:rPr>
  </w:style>
  <w:style w:type="paragraph" w:customStyle="1" w:styleId="Style11">
    <w:name w:val="Style11"/>
    <w:basedOn w:val="a"/>
    <w:pPr>
      <w:widowControl w:val="0"/>
      <w:autoSpaceDE w:val="0"/>
      <w:spacing w:line="286" w:lineRule="exact"/>
      <w:ind w:firstLine="713"/>
      <w:jc w:val="both"/>
    </w:pPr>
    <w:rPr>
      <w:sz w:val="24"/>
      <w:szCs w:val="24"/>
    </w:rPr>
  </w:style>
  <w:style w:type="paragraph" w:customStyle="1" w:styleId="aff7">
    <w:name w:val="Содержимое таблицы"/>
    <w:basedOn w:val="a"/>
    <w:pPr>
      <w:suppressLineNumbers/>
    </w:pPr>
  </w:style>
  <w:style w:type="paragraph" w:customStyle="1" w:styleId="aff8">
    <w:name w:val="Заголовок таблицы"/>
    <w:basedOn w:val="aff7"/>
    <w:pPr>
      <w:jc w:val="center"/>
    </w:pPr>
    <w:rPr>
      <w:b/>
      <w:bCs/>
    </w:rPr>
  </w:style>
  <w:style w:type="numbering" w:customStyle="1" w:styleId="1f2">
    <w:name w:val="Нет списка1"/>
    <w:next w:val="a2"/>
    <w:uiPriority w:val="99"/>
    <w:semiHidden/>
    <w:unhideWhenUsed/>
    <w:rsid w:val="005552C5"/>
  </w:style>
  <w:style w:type="character" w:customStyle="1" w:styleId="af">
    <w:name w:val="Основной текст Знак"/>
    <w:basedOn w:val="a0"/>
    <w:link w:val="ae"/>
    <w:uiPriority w:val="1"/>
    <w:rsid w:val="005552C5"/>
    <w:rPr>
      <w:lang w:eastAsia="ar-SA"/>
    </w:rPr>
  </w:style>
  <w:style w:type="character" w:customStyle="1" w:styleId="20">
    <w:name w:val="Заголовок 2 Знак"/>
    <w:basedOn w:val="a0"/>
    <w:link w:val="2"/>
    <w:uiPriority w:val="1"/>
    <w:rsid w:val="005552C5"/>
    <w:rPr>
      <w:rFonts w:ascii="Arial" w:hAnsi="Arial" w:cs="Arial"/>
      <w:b/>
      <w:i/>
      <w:sz w:val="28"/>
      <w:lang w:eastAsia="ar-SA"/>
    </w:rPr>
  </w:style>
  <w:style w:type="paragraph" w:customStyle="1" w:styleId="TableParagraph">
    <w:name w:val="Table Paragraph"/>
    <w:basedOn w:val="a"/>
    <w:uiPriority w:val="1"/>
    <w:qFormat/>
    <w:rsid w:val="005552C5"/>
    <w:pPr>
      <w:suppressAutoHyphens w:val="0"/>
      <w:autoSpaceDE w:val="0"/>
      <w:autoSpaceDN w:val="0"/>
      <w:adjustRightInd w:val="0"/>
    </w:pPr>
    <w:rPr>
      <w:sz w:val="24"/>
      <w:szCs w:val="24"/>
      <w:lang w:eastAsia="ru-RU"/>
    </w:rPr>
  </w:style>
  <w:style w:type="table" w:styleId="aff9">
    <w:name w:val="Table Grid"/>
    <w:basedOn w:val="a1"/>
    <w:uiPriority w:val="59"/>
    <w:rsid w:val="00C412D9"/>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C52019"/>
    <w:pPr>
      <w:widowControl w:val="0"/>
      <w:autoSpaceDE w:val="0"/>
      <w:autoSpaceDN w:val="0"/>
      <w:adjustRightInd w:val="0"/>
    </w:pPr>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285229">
      <w:bodyDiv w:val="1"/>
      <w:marLeft w:val="0"/>
      <w:marRight w:val="0"/>
      <w:marTop w:val="0"/>
      <w:marBottom w:val="0"/>
      <w:divBdr>
        <w:top w:val="none" w:sz="0" w:space="0" w:color="auto"/>
        <w:left w:val="none" w:sz="0" w:space="0" w:color="auto"/>
        <w:bottom w:val="none" w:sz="0" w:space="0" w:color="auto"/>
        <w:right w:val="none" w:sz="0" w:space="0" w:color="auto"/>
      </w:divBdr>
      <w:divsChild>
        <w:div w:id="944387531">
          <w:marLeft w:val="0"/>
          <w:marRight w:val="0"/>
          <w:marTop w:val="0"/>
          <w:marBottom w:val="0"/>
          <w:divBdr>
            <w:top w:val="none" w:sz="0" w:space="0" w:color="auto"/>
            <w:left w:val="none" w:sz="0" w:space="0" w:color="auto"/>
            <w:bottom w:val="none" w:sz="0" w:space="0" w:color="auto"/>
            <w:right w:val="none" w:sz="0" w:space="0" w:color="auto"/>
          </w:divBdr>
        </w:div>
        <w:div w:id="952857695">
          <w:marLeft w:val="0"/>
          <w:marRight w:val="0"/>
          <w:marTop w:val="0"/>
          <w:marBottom w:val="0"/>
          <w:divBdr>
            <w:top w:val="none" w:sz="0" w:space="0" w:color="auto"/>
            <w:left w:val="none" w:sz="0" w:space="0" w:color="auto"/>
            <w:bottom w:val="none" w:sz="0" w:space="0" w:color="auto"/>
            <w:right w:val="none" w:sz="0" w:space="0" w:color="auto"/>
          </w:divBdr>
        </w:div>
      </w:divsChild>
    </w:div>
    <w:div w:id="1580797485">
      <w:bodyDiv w:val="1"/>
      <w:marLeft w:val="0"/>
      <w:marRight w:val="0"/>
      <w:marTop w:val="0"/>
      <w:marBottom w:val="0"/>
      <w:divBdr>
        <w:top w:val="none" w:sz="0" w:space="0" w:color="auto"/>
        <w:left w:val="none" w:sz="0" w:space="0" w:color="auto"/>
        <w:bottom w:val="none" w:sz="0" w:space="0" w:color="auto"/>
        <w:right w:val="none" w:sz="0" w:space="0" w:color="auto"/>
      </w:divBdr>
      <w:divsChild>
        <w:div w:id="385614254">
          <w:marLeft w:val="0"/>
          <w:marRight w:val="0"/>
          <w:marTop w:val="0"/>
          <w:marBottom w:val="0"/>
          <w:divBdr>
            <w:top w:val="none" w:sz="0" w:space="0" w:color="auto"/>
            <w:left w:val="none" w:sz="0" w:space="0" w:color="auto"/>
            <w:bottom w:val="none" w:sz="0" w:space="0" w:color="auto"/>
            <w:right w:val="none" w:sz="0" w:space="0" w:color="auto"/>
          </w:divBdr>
        </w:div>
        <w:div w:id="1776368276">
          <w:marLeft w:val="0"/>
          <w:marRight w:val="0"/>
          <w:marTop w:val="0"/>
          <w:marBottom w:val="0"/>
          <w:divBdr>
            <w:top w:val="none" w:sz="0" w:space="0" w:color="auto"/>
            <w:left w:val="none" w:sz="0" w:space="0" w:color="auto"/>
            <w:bottom w:val="none" w:sz="0" w:space="0" w:color="auto"/>
            <w:right w:val="none" w:sz="0" w:space="0" w:color="auto"/>
          </w:divBdr>
        </w:div>
      </w:divsChild>
    </w:div>
    <w:div w:id="16690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brayon.r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507</TotalTime>
  <Pages>20</Pages>
  <Words>7988</Words>
  <Characters>45537</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АУКЦИОННАЯ  ДОКУМЕНТАЦИЯ</vt:lpstr>
    </vt:vector>
  </TitlesOfParts>
  <Company/>
  <LinksUpToDate>false</LinksUpToDate>
  <CharactersWithSpaces>53419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АУКЦИОННАЯ  ДОКУМЕНТАЦИЯ</dc:title>
  <dc:subject/>
  <dc:creator>Андрей</dc:creator>
  <cp:keywords/>
  <dc:description/>
  <cp:lastModifiedBy>АА А</cp:lastModifiedBy>
  <cp:revision>27</cp:revision>
  <cp:lastPrinted>2015-12-14T07:13:00Z</cp:lastPrinted>
  <dcterms:created xsi:type="dcterms:W3CDTF">2016-12-28T17:55:00Z</dcterms:created>
  <dcterms:modified xsi:type="dcterms:W3CDTF">2017-01-11T11:04:00Z</dcterms:modified>
</cp:coreProperties>
</file>