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D3" w:rsidRPr="00E16A57" w:rsidRDefault="00693AD3" w:rsidP="00693AD3">
      <w:pPr>
        <w:tabs>
          <w:tab w:val="left" w:pos="4080"/>
        </w:tabs>
        <w:suppressAutoHyphens/>
        <w:spacing w:before="240" w:after="60" w:line="240" w:lineRule="auto"/>
        <w:ind w:left="1440"/>
        <w:jc w:val="both"/>
        <w:outlineLvl w:val="8"/>
        <w:rPr>
          <w:rFonts w:ascii="Arial" w:eastAsia="Times New Roman" w:hAnsi="Arial" w:cs="Arial"/>
          <w:i/>
          <w:color w:val="000000" w:themeColor="text1"/>
          <w:sz w:val="28"/>
          <w:szCs w:val="20"/>
          <w:lang w:eastAsia="ar-SA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УТВЕРЖДАЮ</w:t>
      </w:r>
    </w:p>
    <w:p w:rsidR="00693AD3" w:rsidRPr="00E16A57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</w:p>
    <w:p w:rsidR="00693AD3" w:rsidRPr="00E16A57" w:rsidRDefault="00693AD3" w:rsidP="00693A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  <w:t xml:space="preserve">           </w:t>
      </w:r>
      <w:r w:rsidRPr="00E16A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Начальник МБУ «Управление</w:t>
      </w:r>
    </w:p>
    <w:p w:rsidR="00693AD3" w:rsidRPr="00E16A57" w:rsidRDefault="00693AD3" w:rsidP="00693AD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6A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земельных и имущественных отношений»</w:t>
      </w: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3AD3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Администрации МР «Дербентский район»</w:t>
      </w:r>
    </w:p>
    <w:p w:rsidR="00BD6125" w:rsidRPr="00E16A57" w:rsidRDefault="00BD6125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</w:p>
    <w:p w:rsidR="00693AD3" w:rsidRPr="00E16A57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 xml:space="preserve">   ______________________   </w:t>
      </w: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Байрамов М.З.</w:t>
      </w:r>
    </w:p>
    <w:p w:rsidR="00693AD3" w:rsidRPr="00E16A57" w:rsidRDefault="00693AD3" w:rsidP="00693AD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</w:p>
    <w:p w:rsidR="00693AD3" w:rsidRPr="00E16A57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 xml:space="preserve">   </w:t>
      </w: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693AD3" w:rsidRPr="00E16A57" w:rsidRDefault="00693AD3" w:rsidP="00693AD3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6A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АУКЦИОННАЯ ДОКУМЕНТАЦИЯ </w:t>
      </w:r>
    </w:p>
    <w:p w:rsidR="00693AD3" w:rsidRPr="00E16A57" w:rsidRDefault="00693AD3" w:rsidP="00693AD3">
      <w:pPr>
        <w:rPr>
          <w:color w:val="000000" w:themeColor="text1"/>
        </w:rPr>
      </w:pPr>
    </w:p>
    <w:p w:rsidR="00693AD3" w:rsidRPr="00E16A57" w:rsidRDefault="00693AD3" w:rsidP="00693AD3">
      <w:pPr>
        <w:pStyle w:val="a8"/>
        <w:jc w:val="both"/>
        <w:rPr>
          <w:bCs/>
          <w:color w:val="000000" w:themeColor="text1"/>
          <w:sz w:val="28"/>
          <w:szCs w:val="28"/>
        </w:rPr>
        <w:sectPr w:rsidR="00693AD3" w:rsidRPr="00E16A57">
          <w:footerReference w:type="default" r:id="rId7"/>
          <w:pgSz w:w="11906" w:h="16838"/>
          <w:pgMar w:top="540" w:right="851" w:bottom="1134" w:left="1701" w:header="720" w:footer="709" w:gutter="0"/>
          <w:pgNumType w:start="1"/>
          <w:cols w:space="720"/>
          <w:titlePg/>
          <w:docGrid w:linePitch="600" w:charSpace="40960"/>
        </w:sectPr>
      </w:pPr>
      <w:r w:rsidRPr="00E16A57">
        <w:rPr>
          <w:color w:val="000000" w:themeColor="text1"/>
          <w:sz w:val="28"/>
          <w:szCs w:val="28"/>
        </w:rPr>
        <w:t>по проведению открытого аукциона на право заключения договора купли-продажи земельного участка, расположенного на территории муниципал</w:t>
      </w:r>
      <w:r w:rsidR="00FD3F38" w:rsidRPr="00E16A57">
        <w:rPr>
          <w:color w:val="000000" w:themeColor="text1"/>
          <w:sz w:val="28"/>
          <w:szCs w:val="28"/>
        </w:rPr>
        <w:t>ьного района «Дербентский район»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1. Общие положения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Аукцион прово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дится в соответствии со ст.</w:t>
      </w:r>
      <w:r w:rsidR="00CB3B2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39.11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39.12 Земельного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кодекса Российской Федерации и </w:t>
      </w:r>
      <w:r w:rsidR="00354661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остановлением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администрации муниципального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района «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Дербентский р</w:t>
      </w:r>
      <w:r w:rsidR="009A22CB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айон» Республики Даге</w:t>
      </w:r>
      <w:r w:rsidR="008C55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 от 12.01.2017 года за № 09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 проведении аукциона</w:t>
      </w:r>
      <w:r w:rsidR="004F2A3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купли-продажи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участка».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 При проведении аукциона не допускается: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1F69A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1F69A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осуществление организатором аукциона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1F69A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необоснованное ограничение доступа к участию в аукционе.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1.3. Организатором аукциона является МБУ «Управление земельных и имущественных отношений» муниципального района «Дербентский район» Республики Дагестан (далее - Организатор аукциона).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 Сведения об Организаторе аукциона: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E16A57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Место нахождения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Республика Дагестан, г. Дербент, ул. Гагарина,23 (цокольный этаж);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-</w:t>
      </w:r>
      <w:r w:rsidR="00E16A57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Почтовый адрес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368600, Республика Дагестан, г. Дербент, ул. Гагарина, 23;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 </w:t>
      </w:r>
      <w:r w:rsidR="00E16A57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Адрес электронной </w:t>
      </w:r>
      <w:r w:rsidR="00BD520D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почты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val="en-US"/>
        </w:rPr>
        <w:t>zemkom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</w:rPr>
        <w:t>05@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E16A57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Контактный </w:t>
      </w:r>
      <w:r w:rsidR="00BD520D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телефон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4</w:t>
      </w:r>
      <w:r w:rsidR="00BD520D" w:rsidRPr="00E16A57">
        <w:rPr>
          <w:rFonts w:ascii="Times New Roman" w:hAnsi="Times New Roman"/>
          <w:bCs/>
          <w:color w:val="000000" w:themeColor="text1"/>
          <w:sz w:val="24"/>
          <w:szCs w:val="24"/>
        </w:rPr>
        <w:t>-43-41</w:t>
      </w:r>
    </w:p>
    <w:p w:rsidR="00FF1700" w:rsidRPr="00E16A57" w:rsidRDefault="00E16A57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="00BD520D" w:rsidRPr="00E16A57">
        <w:rPr>
          <w:rFonts w:ascii="Times New Roman" w:hAnsi="Times New Roman"/>
          <w:iCs/>
          <w:sz w:val="24"/>
          <w:szCs w:val="24"/>
          <w:lang w:eastAsia="ru-RU"/>
        </w:rPr>
        <w:t>Информация</w:t>
      </w:r>
      <w:r w:rsidR="00BD520D" w:rsidRPr="00E16A5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об аукционе публикуется и размещается на официальном сайте: Администрации Дербентского района </w:t>
      </w:r>
      <w:hyperlink r:id="rId8" w:history="1">
        <w:r w:rsidR="009A22CB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www.</w:t>
        </w:r>
        <w:r w:rsidR="009A22CB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derbrayon</w:t>
        </w:r>
        <w:r w:rsidR="009A22CB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.ru</w:t>
        </w:r>
      </w:hyperlink>
      <w:r w:rsidR="00BD520D" w:rsidRPr="0088616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 в  газете «Дербентские известия» и на общероссийском официальном сайте </w:t>
      </w:r>
      <w:hyperlink r:id="rId9" w:history="1"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www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torgi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gov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BD520D" w:rsidRPr="0088616A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 Уполно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моченный орган – Администрация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района «Дербентский район» Республики Дагестан.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 Аукцион является открытым по составу участников и по форме подачи заявок.</w:t>
      </w:r>
    </w:p>
    <w:p w:rsidR="00100BF1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1.6. Уполномоченным органом установлена начальная цена предмета аукциона –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кадастровая стоимость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земельного участка.</w:t>
      </w:r>
    </w:p>
    <w:p w:rsidR="00E36E62" w:rsidRPr="00E16A57" w:rsidRDefault="00E36E62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C26ED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2. Земельный участок, выставляемый на аукцион</w:t>
      </w: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551"/>
        <w:gridCol w:w="992"/>
        <w:gridCol w:w="2268"/>
        <w:gridCol w:w="1276"/>
        <w:gridCol w:w="1276"/>
        <w:gridCol w:w="1134"/>
      </w:tblGrid>
      <w:tr w:rsidR="009A22CB" w:rsidRPr="00E16A57" w:rsidTr="00B3725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участка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Пло-щадь</w:t>
            </w:r>
            <w:proofErr w:type="spellEnd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Началь-ная</w:t>
            </w:r>
            <w:proofErr w:type="spellEnd"/>
            <w:proofErr w:type="gramEnd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цена,</w:t>
            </w:r>
          </w:p>
          <w:p w:rsidR="00FF1700" w:rsidRPr="00E16A57" w:rsidRDefault="00BD520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F1700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задатка</w:t>
            </w:r>
          </w:p>
          <w:p w:rsidR="00FF1700" w:rsidRPr="00E16A57" w:rsidRDefault="00BD520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F1700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="00BD520D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аук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циона</w:t>
            </w:r>
          </w:p>
          <w:p w:rsidR="00FF1700" w:rsidRPr="00E16A57" w:rsidRDefault="00BD520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F1700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A22CB" w:rsidRPr="00E16A57" w:rsidTr="00B37258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71724E" w:rsidP="00B37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</w:t>
            </w:r>
            <w:r w:rsidR="00135F49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Дагестан,</w:t>
            </w:r>
            <w:r w:rsidR="008E0E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Дербент</w:t>
            </w:r>
            <w:r w:rsidR="008C55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ский район, село Сабнова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8C55A2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BD6125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05:07</w:t>
            </w:r>
            <w:r w:rsidR="008C55A2">
              <w:rPr>
                <w:rFonts w:ascii="Times New Roman" w:hAnsi="Times New Roman"/>
                <w:sz w:val="24"/>
                <w:szCs w:val="24"/>
              </w:rPr>
              <w:t>:000077:1983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8C55A2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1253.46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8C55A2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8C55A2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</w:tbl>
    <w:p w:rsidR="00E36E62" w:rsidRPr="00E16A57" w:rsidRDefault="00E36E62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365C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Категория земель – </w:t>
      </w:r>
      <w:r w:rsidR="00D34130">
        <w:rPr>
          <w:rFonts w:ascii="Times New Roman" w:hAnsi="Times New Roman"/>
          <w:sz w:val="24"/>
          <w:szCs w:val="24"/>
        </w:rPr>
        <w:t>Земли сельскохозяйственного</w:t>
      </w:r>
      <w:r w:rsidR="00D34130" w:rsidRPr="00281654">
        <w:rPr>
          <w:rFonts w:ascii="Times New Roman" w:hAnsi="Times New Roman"/>
          <w:sz w:val="24"/>
          <w:szCs w:val="24"/>
        </w:rPr>
        <w:t xml:space="preserve"> назначения</w:t>
      </w:r>
      <w:r w:rsidR="00D34130">
        <w:rPr>
          <w:rFonts w:ascii="Times New Roman" w:hAnsi="Times New Roman"/>
          <w:sz w:val="24"/>
          <w:szCs w:val="24"/>
        </w:rPr>
        <w:t>.</w:t>
      </w:r>
    </w:p>
    <w:p w:rsidR="00E36E62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Разрешенное использование – </w:t>
      </w:r>
      <w:r w:rsidR="00D34130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E2365C" w:rsidRPr="00E16A57">
        <w:rPr>
          <w:rFonts w:ascii="Times New Roman" w:hAnsi="Times New Roman"/>
          <w:sz w:val="24"/>
          <w:szCs w:val="24"/>
        </w:rPr>
        <w:t>.</w:t>
      </w:r>
    </w:p>
    <w:p w:rsidR="00E2365C" w:rsidRPr="00E16A57" w:rsidRDefault="00E2365C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 Организация аукциона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3.1. Информация о проведении аукциона опубликована 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газете «Дербентские известия», </w:t>
      </w:r>
      <w:r w:rsidR="00354661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размещена на официальном сайте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РФ</w:t>
      </w:r>
      <w:r w:rsidR="00354661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E16A5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www.torgi.gov.ru</w:t>
        </w:r>
      </w:hyperlink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официальном сайте Администрации муниципального района «Дербентский район» Республики Дагестан</w:t>
      </w:r>
      <w:r w:rsidRPr="00E16A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FDE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www.derb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rayon.ru</w:t>
      </w:r>
      <w:r w:rsidR="00E36E6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3.2. Дата и время проведения аукциона:</w:t>
      </w:r>
    </w:p>
    <w:p w:rsidR="00DF62B4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Аукцион назначен на </w:t>
      </w:r>
      <w:r w:rsidR="00BD6125" w:rsidRPr="00C26BDB">
        <w:rPr>
          <w:rFonts w:ascii="Times New Roman" w:hAnsi="Times New Roman"/>
          <w:b/>
          <w:sz w:val="24"/>
          <w:szCs w:val="24"/>
        </w:rPr>
        <w:t>27</w:t>
      </w:r>
      <w:r w:rsidR="00D34130">
        <w:rPr>
          <w:rFonts w:ascii="Times New Roman" w:hAnsi="Times New Roman"/>
          <w:b/>
          <w:sz w:val="24"/>
          <w:szCs w:val="24"/>
        </w:rPr>
        <w:t>.03.</w:t>
      </w:r>
      <w:r w:rsidR="006D66C5" w:rsidRPr="00C26BDB">
        <w:rPr>
          <w:rFonts w:ascii="Times New Roman" w:hAnsi="Times New Roman"/>
          <w:b/>
          <w:sz w:val="24"/>
          <w:szCs w:val="24"/>
        </w:rPr>
        <w:t>2017</w:t>
      </w:r>
      <w:r w:rsidR="00E16A57" w:rsidRPr="00C26BDB">
        <w:rPr>
          <w:rFonts w:ascii="Times New Roman" w:hAnsi="Times New Roman"/>
          <w:b/>
          <w:sz w:val="24"/>
          <w:szCs w:val="24"/>
        </w:rPr>
        <w:t xml:space="preserve"> г. </w:t>
      </w:r>
      <w:r w:rsidR="00E16A57" w:rsidRPr="00C26BDB">
        <w:rPr>
          <w:rFonts w:ascii="Times New Roman" w:hAnsi="Times New Roman"/>
          <w:sz w:val="24"/>
          <w:szCs w:val="24"/>
        </w:rPr>
        <w:t>в 10</w:t>
      </w:r>
      <w:r w:rsidR="00D34130">
        <w:rPr>
          <w:rFonts w:ascii="Times New Roman" w:hAnsi="Times New Roman"/>
          <w:sz w:val="24"/>
          <w:szCs w:val="24"/>
        </w:rPr>
        <w:t xml:space="preserve"> часов 3</w:t>
      </w:r>
      <w:r w:rsidR="00E36E62" w:rsidRPr="00C26BDB">
        <w:rPr>
          <w:rFonts w:ascii="Times New Roman" w:hAnsi="Times New Roman"/>
          <w:sz w:val="24"/>
          <w:szCs w:val="24"/>
        </w:rPr>
        <w:t>0 минут</w:t>
      </w:r>
      <w:r w:rsidR="00DF62B4" w:rsidRPr="00C26BDB">
        <w:rPr>
          <w:rFonts w:ascii="Times New Roman" w:hAnsi="Times New Roman"/>
          <w:sz w:val="24"/>
          <w:szCs w:val="24"/>
        </w:rPr>
        <w:t>.</w:t>
      </w:r>
      <w:r w:rsidR="00DF62B4" w:rsidRPr="00E16A57">
        <w:rPr>
          <w:rFonts w:ascii="Times New Roman" w:hAnsi="Times New Roman"/>
          <w:sz w:val="24"/>
          <w:szCs w:val="24"/>
        </w:rPr>
        <w:t xml:space="preserve"> 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3.3. Место проведения аукциона:</w:t>
      </w:r>
    </w:p>
    <w:p w:rsidR="00BD6125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Аукцион проводится по адресу: </w:t>
      </w:r>
      <w:r w:rsidR="00BD6125">
        <w:rPr>
          <w:rFonts w:ascii="Times New Roman" w:hAnsi="Times New Roman"/>
          <w:sz w:val="24"/>
          <w:szCs w:val="24"/>
          <w:lang w:eastAsia="ru-RU"/>
        </w:rPr>
        <w:t xml:space="preserve">Республика Дагестан. г. Дербент, </w:t>
      </w:r>
      <w:r w:rsidRPr="00E16A57">
        <w:rPr>
          <w:rFonts w:ascii="Times New Roman" w:hAnsi="Times New Roman"/>
          <w:sz w:val="24"/>
          <w:szCs w:val="24"/>
          <w:lang w:eastAsia="ru-RU"/>
        </w:rPr>
        <w:t>ул.</w:t>
      </w:r>
      <w:r w:rsidR="00BD6125">
        <w:rPr>
          <w:rFonts w:ascii="Times New Roman" w:hAnsi="Times New Roman"/>
          <w:sz w:val="24"/>
          <w:szCs w:val="24"/>
          <w:lang w:eastAsia="ru-RU"/>
        </w:rPr>
        <w:t xml:space="preserve"> Гагарина, 23, </w:t>
      </w:r>
      <w:r w:rsidR="00BD6125">
        <w:rPr>
          <w:rFonts w:ascii="Times New Roman" w:hAnsi="Times New Roman"/>
          <w:sz w:val="24"/>
          <w:szCs w:val="24"/>
          <w:lang w:eastAsia="ru-RU"/>
        </w:rPr>
        <w:t>здание</w:t>
      </w:r>
      <w:r w:rsidR="00BD6125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125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</w:t>
      </w:r>
      <w:r w:rsidR="00BD61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нистрации МР </w:t>
      </w:r>
      <w:r w:rsidR="00BD6125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«Дербен</w:t>
      </w:r>
      <w:r w:rsidR="00BD61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тский район» РД</w:t>
      </w:r>
      <w:r w:rsidR="00BD6125">
        <w:rPr>
          <w:rFonts w:ascii="Times New Roman" w:hAnsi="Times New Roman"/>
          <w:sz w:val="24"/>
          <w:szCs w:val="24"/>
          <w:lang w:eastAsia="ru-RU"/>
        </w:rPr>
        <w:t xml:space="preserve"> (малый зал</w:t>
      </w:r>
      <w:r w:rsidRPr="00E16A57">
        <w:rPr>
          <w:rFonts w:ascii="Times New Roman" w:hAnsi="Times New Roman"/>
          <w:sz w:val="24"/>
          <w:szCs w:val="24"/>
          <w:lang w:eastAsia="ru-RU"/>
        </w:rPr>
        <w:t>).</w:t>
      </w:r>
    </w:p>
    <w:p w:rsidR="00FF1700" w:rsidRPr="00E16A57" w:rsidRDefault="00BD612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3F1CCB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700" w:rsidRPr="00E16A57">
        <w:rPr>
          <w:rFonts w:ascii="Times New Roman" w:hAnsi="Times New Roman"/>
          <w:sz w:val="24"/>
          <w:szCs w:val="24"/>
          <w:lang w:eastAsia="ru-RU"/>
        </w:rPr>
        <w:t>Заявки и документы на участие в аукционе принимаются по рабочим дням </w:t>
      </w:r>
      <w:r w:rsidR="00FF1700" w:rsidRPr="00E16A5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F1CCB" w:rsidRPr="00E16A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="007112F6">
        <w:rPr>
          <w:rFonts w:ascii="Times New Roman" w:hAnsi="Times New Roman"/>
          <w:b/>
          <w:bCs/>
          <w:sz w:val="24"/>
          <w:szCs w:val="24"/>
          <w:lang w:eastAsia="ru-RU"/>
        </w:rPr>
        <w:t>.02</w:t>
      </w:r>
      <w:r w:rsidR="00C232C5" w:rsidRPr="00C232C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2017</w:t>
      </w:r>
      <w:r w:rsidR="00C232C5" w:rsidRPr="00C23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1F69AF" w:rsidRPr="00C23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21.03.2017</w:t>
      </w:r>
      <w:r w:rsidR="00C232C5" w:rsidRPr="00C23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232C5" w:rsidRPr="00C26BDB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C23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A6A" w:rsidRPr="00E16A57">
        <w:rPr>
          <w:rFonts w:ascii="Times New Roman" w:hAnsi="Times New Roman"/>
          <w:sz w:val="24"/>
          <w:szCs w:val="24"/>
          <w:lang w:eastAsia="ru-RU"/>
        </w:rPr>
        <w:t>(с 10</w:t>
      </w:r>
      <w:r>
        <w:rPr>
          <w:rFonts w:ascii="Times New Roman" w:hAnsi="Times New Roman"/>
          <w:sz w:val="24"/>
          <w:szCs w:val="24"/>
          <w:lang w:eastAsia="ru-RU"/>
        </w:rPr>
        <w:t>.00 до 13.00 и с 14.00 до 18</w:t>
      </w:r>
      <w:r w:rsidR="00FF1700" w:rsidRPr="00E16A57">
        <w:rPr>
          <w:rFonts w:ascii="Times New Roman" w:hAnsi="Times New Roman"/>
          <w:sz w:val="24"/>
          <w:szCs w:val="24"/>
          <w:lang w:eastAsia="ru-RU"/>
        </w:rPr>
        <w:t>.00) по адресу: Республика Дагестан, г. Дербент, ул. Гагарина, 23 (цокольный этаж).</w:t>
      </w:r>
    </w:p>
    <w:p w:rsidR="00FF1700" w:rsidRPr="00E16A57" w:rsidRDefault="00D3413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FF1700" w:rsidRPr="00E16A57">
        <w:rPr>
          <w:rFonts w:ascii="Times New Roman" w:hAnsi="Times New Roman"/>
          <w:sz w:val="24"/>
          <w:szCs w:val="24"/>
          <w:lang w:eastAsia="ru-RU"/>
        </w:rPr>
        <w:t>Одним из обязательных условий участия в аукционе Организатором торгов рассматривается оплата задатка за участие в аукционе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1724E" w:rsidRPr="00E16A57" w:rsidRDefault="0071724E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принятия участия в Аукционе Претенденту необходимо внести задаток д</w:t>
      </w:r>
      <w:r w:rsidR="00E36E6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енежными средствами в валюте РФ на расчётный счёт: 40302810000003000194, Администрация муниципального района «Дербентский район» Республики Дагестан., БИК 048209001, в ГРКЦ НБ РД Банка России, ИНН 0512008700, КПП 051201001 ОКТМО 82620000, КБК 001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11406013100000430,</w:t>
      </w:r>
      <w:r w:rsidR="00393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34E0" w:rsidRPr="00393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лицевой счёт 05033918760</w:t>
      </w:r>
      <w:r w:rsidR="00393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позднее </w:t>
      </w:r>
      <w:r w:rsidR="007D2335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21.03</w:t>
      </w:r>
      <w:r w:rsidR="00C232C5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D2335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2017</w:t>
      </w:r>
      <w:r w:rsidR="0088616A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E36E62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36E6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возврата задатка заявителю – безналичная.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Задаток возвращается на счет заявителя в сроки, предусмотренные действующим законодательством, и настоящей Аукционной документацией.</w:t>
      </w:r>
    </w:p>
    <w:p w:rsidR="00E36E62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3.6. </w:t>
      </w:r>
      <w:r w:rsidR="007D2335" w:rsidRPr="007D2335">
        <w:rPr>
          <w:rFonts w:ascii="Times New Roman" w:eastAsia="Times New Roman" w:hAnsi="Times New Roman"/>
          <w:sz w:val="24"/>
          <w:szCs w:val="24"/>
          <w:lang w:eastAsia="ar-SA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D2335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2335" w:rsidRDefault="00FF1700" w:rsidP="00E36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4. Порядок подачи </w:t>
      </w:r>
      <w:r w:rsidR="00D8118E"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заявок на участие в аукционе и </w:t>
      </w: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признание претендентов участниками аукциона</w:t>
      </w:r>
      <w:bookmarkStart w:id="0" w:name="Par0"/>
      <w:bookmarkEnd w:id="0"/>
    </w:p>
    <w:p w:rsidR="00E36E62" w:rsidRPr="00E16A57" w:rsidRDefault="00FF1700" w:rsidP="00E36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E36E6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 заявка на участие в аукционе по установленной в аукционной документации форме, с указанием банковских реквизитов счета для возврата задатка;</w:t>
      </w:r>
    </w:p>
    <w:p w:rsidR="00E36E6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  копии документов, удостоверяющих личность заявителя (для граждан);</w:t>
      </w:r>
    </w:p>
    <w:p w:rsidR="00E36E6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 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10A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4.2. Организатор аукциона не вправе требовать представление других документов, кроме указанных в </w:t>
      </w:r>
      <w:hyperlink r:id="rId11" w:anchor="Par0" w:history="1">
        <w:r w:rsidRPr="00FE052B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FE0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E0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настоящей статьи документов.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4.3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Один заявитель вправе подать только одну заявку на участие в аукционе.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4.4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Заявка на участие в аукционе, поступившая по истечении срока ее приема, возвращается в день ее поступления заявителю.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Par10"/>
      <w:bookmarkEnd w:id="1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4.5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Заявитель не допускается к участию в аукционе в следующих случаях: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64008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поступление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подача заявки на участие в аукционе лицом, ко</w:t>
      </w:r>
      <w:r w:rsidR="00FD10A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торое в соответствии с Земельным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Кодексом</w:t>
      </w:r>
      <w:r w:rsidR="00FD10A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наличие сведений о заявителе в предусмотренном настоящей статьей реестре недобросовестных участников аукциона.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4.6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Отказ в допуске к участию в торгах по иным основаниям, кроме указанных в </w:t>
      </w:r>
      <w:hyperlink r:id="rId12" w:anchor="Par10" w:history="1">
        <w:r w:rsidR="00FF1700"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пункте 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4.5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допускается.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4.7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Организатор аукциона подписывает протокол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4.8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4.9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4.10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4.11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случае, если аукцион признан несостоявшимся и только один заявитель признан участником аукциона, организатор аукциона  в течение десяти дней со дня подписания протокола, указанного в </w:t>
      </w:r>
      <w:hyperlink r:id="rId13" w:history="1">
        <w:r w:rsidR="00FF1700"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пункте 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4.7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настоящей статьи, обязан направить заявителю три экземпляра подписанного проекта </w:t>
      </w:r>
      <w:r w:rsidR="0064008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договора купли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-продажи земельного участка. При этом стоимость земельного участка по договору купли-продажи определяется в размере, равном начальной цене предмета аукциона.</w:t>
      </w:r>
    </w:p>
    <w:p w:rsidR="008C7FDE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4.12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стоимость земельного участка по договору купли-продажи определяется в размере, равном начальной цене предмета аукциона.</w:t>
      </w:r>
    </w:p>
    <w:p w:rsidR="009945F7" w:rsidRPr="00E16A57" w:rsidRDefault="009945F7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5. Порядок проведения аукциона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5.1. В аукционе участвуют только заявители, признанные участниками аукциона.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5.2. Аукцион проводится Организатором торгов в присутствии членов аукционной (конкурсной) комиссии и участников аукциона либо их представителей.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5.3. «Шаг аукциона» устанавливается в пределах трех процентов начальной цены.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5.4. Участникам аукциона выдаются пронумерованные билеты участника аукциона (далее – билеты), которые они поднимают после оглашения аукционистом начальной цены земельного участка и каждой очередной цены в случае, если готовы заключить договор купли-продажи в соответствии с этой ценой земельного участка.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5.5. Каждую последующую цену аукционист назначает путем увеличения текущей величины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FF1700" w:rsidRPr="00E16A57" w:rsidRDefault="00100BF1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5.6. 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отсутствии участников аукциона, готовых заключить договор купли-продажи с внесением названной аукционистом цены, аукционист повторя</w:t>
      </w:r>
      <w:r w:rsidR="0064008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ет эту цену 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три раза.</w:t>
      </w:r>
    </w:p>
    <w:p w:rsidR="009945F7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5.7.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участник аукциона, предложивший максимальную цену за земельный участок и номер билета которого был назван аукционистом последним.</w:t>
      </w:r>
    </w:p>
    <w:p w:rsidR="008C7FDE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5.8. По завершении аукциона аукционист объявляет о заключении договора купли-продажи земельного участка, называет итоговую</w:t>
      </w:r>
      <w:r w:rsidR="009A22CB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цену и номер билета победителя</w:t>
      </w:r>
    </w:p>
    <w:p w:rsidR="009945F7" w:rsidRPr="00E16A57" w:rsidRDefault="009945F7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6. Оформление результатов аукциона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6.2. Победителем аукциона признается участник аукциона, предложивший наибольшую цену земельного участка.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6.3.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6.4.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Par11"/>
      <w:bookmarkEnd w:id="2"/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6.5.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6.6.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14" w:history="1">
        <w:r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пунктом </w:t>
        </w:r>
      </w:hyperlink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906F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.11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п.4.1</w:t>
      </w:r>
      <w:r w:rsidR="00906F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6.5.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3" w:name="Par15"/>
      <w:bookmarkEnd w:id="3"/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6.7. Если договор купли-продажи земельного участка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</w:t>
      </w:r>
      <w:r w:rsidR="00FD10A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FF1700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="00267E4A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ОПИСЬ ДОКУМЕНТОВ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Открытый аукцион на право заключения договора купли-продажи земельного участка, 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Настоящим________________________________________________________________ 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(наименование или ФИО Претендента на участие в аукционе)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подтверждает, что для участия в аукционе направляются нижеперечисленные документы: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450"/>
      </w:tblGrid>
      <w:tr w:rsidR="00267E4A" w:rsidRPr="00E16A57" w:rsidTr="005C6B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страниц</w:t>
            </w:r>
          </w:p>
        </w:tc>
      </w:tr>
      <w:tr w:rsidR="00267E4A" w:rsidRPr="00E16A57" w:rsidTr="005C6BD2">
        <w:trPr>
          <w:trHeight w:val="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Заявка на участие в аукционе.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7E4A" w:rsidRPr="00E16A57" w:rsidTr="005C6B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Копии учредительных документов Заявителя на участие в аукционе (для юридических лиц), удостоверяющих личность (для иных физических лиц)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7E4A" w:rsidRPr="00E16A57" w:rsidTr="005C6B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(платёжное поручение с отметкой банка плательщика, подтверждающее перечисление задатка)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 руководителя (уполномоченного лица)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Претендента на участие в аукционе                                                           /       ФИО        /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945F7" w:rsidRDefault="009945F7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9069C" w:rsidRPr="00E16A57" w:rsidRDefault="0069069C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170B7" w:rsidRPr="005170B7" w:rsidRDefault="005170B7" w:rsidP="005170B7">
      <w:p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0B7" w:rsidRPr="005170B7" w:rsidRDefault="005170B7" w:rsidP="005170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5170B7" w:rsidRPr="005170B7" w:rsidRDefault="005170B7" w:rsidP="005170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0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физического лица на участие в </w:t>
      </w:r>
      <w:r w:rsidRPr="00A923C5">
        <w:rPr>
          <w:rFonts w:ascii="Times New Roman" w:eastAsia="Times New Roman" w:hAnsi="Times New Roman"/>
          <w:bCs/>
          <w:sz w:val="24"/>
          <w:szCs w:val="24"/>
          <w:lang w:eastAsia="ru-RU"/>
        </w:rPr>
        <w:t>аукционе</w:t>
      </w: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1. Фамилия, имя, отчество заявителя __________________________________________________________ 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2. Фамилия, имя, отчество представителя физического лица: _______________________________________________________________________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действующий на основании 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3. Дата рождения заявителя: 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4. Паспортные данные заявителя: серия __________, № _________когда выдан___________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 ,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кем выдан ______________________________________________________________________  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5. Свидетельство о государственной регистрации в качестве индивидуального предпринимателя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( в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случае когда заявитель является индивидуальным предпринимателем) серия _________________, № ____________________________ ,от ______________________, кем выдан 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6. Адрес регистрации по месту жительства (пребывания):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Населенный пункт: ___________________________________________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Улица: __________________________________ Дом: __  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Корпус:_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____  Квартира: ____ </w:t>
      </w:r>
    </w:p>
    <w:p w:rsidR="00A923C5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923C5" w:rsidRPr="006045D6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45D6">
        <w:rPr>
          <w:rFonts w:ascii="Times New Roman" w:hAnsi="Times New Roman" w:cs="Times New Roman"/>
          <w:sz w:val="24"/>
          <w:szCs w:val="24"/>
        </w:rPr>
        <w:t>. Рекви</w:t>
      </w:r>
      <w:r>
        <w:rPr>
          <w:rFonts w:ascii="Times New Roman" w:hAnsi="Times New Roman" w:cs="Times New Roman"/>
          <w:sz w:val="24"/>
          <w:szCs w:val="24"/>
        </w:rPr>
        <w:t xml:space="preserve">зиты счета для возврата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задатка</w:t>
      </w:r>
      <w:r w:rsidRPr="006045D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045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23C5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045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A923C5" w:rsidRDefault="00A923C5" w:rsidP="00A923C5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. Изучив информационное сообщение, заявляю о своем согласии принять участие </w:t>
      </w: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>в аукционе</w:t>
      </w:r>
    </w:p>
    <w:p w:rsidR="005170B7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местоположение которого установлено: _____________________________________________________________________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(далее – земельный участок).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В случае победы на аукционе принимаю на себя следующие обязательства: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а) до подписания договора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купли-продажи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б) оплатить плату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земельный участок, определенную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протоколом о результатах аукциона </w:t>
      </w:r>
      <w:r w:rsidR="00A923C5"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согласно условиям договора.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Гарантирую достоверность сведений, отраженных в настоящей заявке и представленных документах.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С условиями торгов ознакомлен (а), согласен (на).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Заявитель:   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                         _____________</w:t>
      </w:r>
    </w:p>
    <w:p w:rsidR="005170B7" w:rsidRPr="005170B7" w:rsidRDefault="005170B7" w:rsidP="005170B7">
      <w:pPr>
        <w:tabs>
          <w:tab w:val="left" w:pos="1890"/>
          <w:tab w:val="left" w:pos="5246"/>
          <w:tab w:val="left" w:pos="578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(ФИО)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подпись)</w:t>
      </w:r>
    </w:p>
    <w:p w:rsidR="005170B7" w:rsidRPr="005170B7" w:rsidRDefault="005170B7" w:rsidP="005170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9164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0B7" w:rsidRPr="00A923C5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</w:t>
      </w:r>
      <w:r w:rsidRPr="005170B7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0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юридического лица на участие в аукционе </w:t>
      </w: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Полное наименование юридического лица: ________________________________________________________________________________ 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2. Фамилия, имя, отчество руководителя или представителя: ________________________________________________________________________________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действующий на основании 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3. Адрес фактического нахождения юридического лица: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Населенный пункт: __________________________________</w:t>
      </w:r>
    </w:p>
    <w:p w:rsid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Улица: _________________________________________ Дом: __________ Корпус: _________</w:t>
      </w:r>
    </w:p>
    <w:p w:rsidR="00A923C5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6045D6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45D6">
        <w:rPr>
          <w:rFonts w:ascii="Times New Roman" w:hAnsi="Times New Roman" w:cs="Times New Roman"/>
          <w:sz w:val="24"/>
          <w:szCs w:val="24"/>
        </w:rPr>
        <w:t>. Рекви</w:t>
      </w:r>
      <w:r>
        <w:rPr>
          <w:rFonts w:ascii="Times New Roman" w:hAnsi="Times New Roman" w:cs="Times New Roman"/>
          <w:sz w:val="24"/>
          <w:szCs w:val="24"/>
        </w:rPr>
        <w:t xml:space="preserve">зиты счета для возврата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задатка</w:t>
      </w:r>
      <w:r w:rsidRPr="006045D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045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5D6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A923C5" w:rsidRDefault="00A923C5" w:rsidP="00A923C5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Изучив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нформационное сообщение, заявляем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о своем согласии принять участие </w:t>
      </w: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>в аукционе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местоположение которого установлено: _____________________________________________________________________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(далее – земельный участок).</w:t>
      </w:r>
    </w:p>
    <w:p w:rsidR="005170B7" w:rsidRPr="005170B7" w:rsidRDefault="005170B7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В сл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учае победы на аукционе принимаем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себя следующие обязательства: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а) до подписания договора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купли-продажи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торгов.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б) оплатить плату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земельный участок, определенную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протоколом о результатах аукциона </w:t>
      </w: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согласно условиям договора.</w:t>
      </w:r>
    </w:p>
    <w:p w:rsidR="005170B7" w:rsidRPr="005170B7" w:rsidRDefault="005170B7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Гарантируем достоверность сведений, отраженных в настоящей заявке и представленных документах.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С условиями торгов ознакомлен(а), согласен(на).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Заявитель:   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                                       _____________</w:t>
      </w:r>
    </w:p>
    <w:p w:rsidR="005170B7" w:rsidRPr="005170B7" w:rsidRDefault="005170B7" w:rsidP="005170B7">
      <w:pPr>
        <w:tabs>
          <w:tab w:val="left" w:pos="1890"/>
          <w:tab w:val="left" w:pos="5246"/>
          <w:tab w:val="left" w:pos="578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(ФИО)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подпись)</w:t>
      </w:r>
    </w:p>
    <w:p w:rsidR="005170B7" w:rsidRPr="005170B7" w:rsidRDefault="005170B7" w:rsidP="005170B7">
      <w:pPr>
        <w:tabs>
          <w:tab w:val="left" w:pos="1890"/>
          <w:tab w:val="left" w:pos="5246"/>
          <w:tab w:val="left" w:pos="578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М. П.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232C5" w:rsidRDefault="00C232C5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1648A" w:rsidRDefault="0091648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E052B" w:rsidRDefault="00FE052B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E052B" w:rsidRDefault="00FE052B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0716" w:rsidRPr="00E16A57" w:rsidRDefault="00750716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6DF7" w:rsidRPr="00E16A57" w:rsidRDefault="00CC0BCD" w:rsidP="007507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4E433E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F6DF7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ПРОЕКТ </w:t>
      </w:r>
      <w:r w:rsidR="007507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ДОГОВОР</w:t>
      </w:r>
      <w:r w:rsidR="008F6DF7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КУПЛИ – ПРОДАЖИ ЗЕМЕЛЬНОГО УЧАСТКА </w:t>
      </w:r>
    </w:p>
    <w:p w:rsidR="00A12E0D" w:rsidRPr="00E16A57" w:rsidRDefault="00A923C5" w:rsidP="00A12E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__________2017</w:t>
      </w:r>
      <w:r w:rsidR="00267E4A" w:rsidRPr="00E16A57">
        <w:rPr>
          <w:rFonts w:ascii="Times New Roman" w:hAnsi="Times New Roman"/>
          <w:sz w:val="24"/>
          <w:szCs w:val="24"/>
        </w:rPr>
        <w:t xml:space="preserve"> </w:t>
      </w:r>
      <w:r w:rsidR="00A12E0D" w:rsidRPr="00E16A57">
        <w:rPr>
          <w:rFonts w:ascii="Times New Roman" w:hAnsi="Times New Roman"/>
          <w:sz w:val="24"/>
          <w:szCs w:val="24"/>
        </w:rPr>
        <w:t xml:space="preserve">г.           </w:t>
      </w:r>
      <w:r w:rsidR="00A12E0D" w:rsidRPr="00E16A57">
        <w:rPr>
          <w:rFonts w:ascii="Times New Roman" w:hAnsi="Times New Roman"/>
          <w:sz w:val="24"/>
          <w:szCs w:val="24"/>
        </w:rPr>
        <w:tab/>
      </w:r>
      <w:r w:rsidR="00A12E0D" w:rsidRPr="00E16A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№______  </w:t>
      </w:r>
    </w:p>
    <w:p w:rsidR="00A12E0D" w:rsidRPr="00E16A57" w:rsidRDefault="00A12E0D" w:rsidP="00EE70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МБУ «Управление земельных и имущественных отношений» муниципального района Администрации МР «Дербентский район», в лице начальника </w:t>
      </w:r>
      <w:r w:rsidRPr="00E16A57">
        <w:rPr>
          <w:rFonts w:ascii="Times New Roman" w:hAnsi="Times New Roman"/>
          <w:bCs/>
          <w:sz w:val="24"/>
          <w:szCs w:val="24"/>
          <w:lang w:eastAsia="ru-RU"/>
        </w:rPr>
        <w:t>Байрамова Мухутдина Зейнетдиновича</w:t>
      </w:r>
      <w:r w:rsidRPr="00E16A57">
        <w:rPr>
          <w:rFonts w:ascii="Times New Roman" w:hAnsi="Times New Roman"/>
          <w:sz w:val="24"/>
          <w:szCs w:val="24"/>
          <w:lang w:eastAsia="ru-RU"/>
        </w:rPr>
        <w:t>, действующий на основании Положения о Муниципальном бюджетном учреждении «Управление земельных и имущественных отношений» МР «Дербентский район», утверждённое решением собрания депутатов МР «Дербентский район» от 29 декабря 2015</w:t>
      </w:r>
      <w:r w:rsidR="00EE7025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Pr="00E16A57">
        <w:rPr>
          <w:rFonts w:ascii="Times New Roman" w:hAnsi="Times New Roman"/>
          <w:sz w:val="24"/>
          <w:szCs w:val="24"/>
          <w:u w:val="single"/>
          <w:lang w:eastAsia="ru-RU"/>
        </w:rPr>
        <w:t>5/7</w:t>
      </w:r>
      <w:r w:rsidRPr="00E16A57">
        <w:rPr>
          <w:rFonts w:ascii="Times New Roman" w:hAnsi="Times New Roman"/>
          <w:sz w:val="24"/>
          <w:szCs w:val="24"/>
          <w:lang w:eastAsia="ru-RU"/>
        </w:rPr>
        <w:t>, именуемый в дальнейшем «Продавец» и 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6A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 «Покупатель», и именуемые в дальнейшем «Стороны», </w:t>
      </w:r>
      <w:r w:rsidRPr="00E16A5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протоколом рассмотрения заявок на участие в аукционе на право заключения договора купли-продажи земельного участка от _______________________ № ____ (далее протокол), заключили настоящий Договор (далее – Договор) о нижеследующем: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1. Предмет Договора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1.1 Продавец обязуется передать в собственность, а Покупатель принять и оплатить по цене и на условиях настоящего Договора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земельный участок, расположенный по адресу: _______________________________________________________________________________, с видом разрешённого использования: </w:t>
      </w:r>
      <w:r w:rsidRPr="00E16A57">
        <w:rPr>
          <w:rFonts w:ascii="Times New Roman" w:hAnsi="Times New Roman"/>
          <w:color w:val="323232"/>
          <w:sz w:val="24"/>
          <w:szCs w:val="24"/>
          <w:lang w:eastAsia="ru-RU"/>
        </w:rPr>
        <w:t>______________________________________________</w:t>
      </w:r>
      <w:r w:rsidRPr="00E16A57">
        <w:rPr>
          <w:rFonts w:ascii="Times New Roman" w:hAnsi="Times New Roman"/>
          <w:sz w:val="24"/>
          <w:szCs w:val="24"/>
        </w:rPr>
        <w:t xml:space="preserve">, 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 </w:t>
      </w:r>
      <w:r w:rsidRPr="00E16A57">
        <w:rPr>
          <w:rFonts w:ascii="Times New Roman" w:hAnsi="Times New Roman"/>
          <w:sz w:val="24"/>
          <w:szCs w:val="24"/>
        </w:rPr>
        <w:t>_________________________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в границах указанных  в кадастровом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паспорте, прилагаемом к настоящему Договору и являющемся его неотъемлемой частью, общей  площадью: _______ кв.м., категория земель:___________________________________.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2. Плата по Договору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2.1 Цена Участка составляет </w:t>
      </w:r>
      <w:r w:rsidRPr="00E16A57">
        <w:rPr>
          <w:rFonts w:ascii="Times New Roman" w:hAnsi="Times New Roman"/>
          <w:bCs/>
          <w:sz w:val="24"/>
          <w:szCs w:val="24"/>
        </w:rPr>
        <w:t>______________ руб.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sz w:val="24"/>
          <w:szCs w:val="24"/>
        </w:rPr>
        <w:t xml:space="preserve">2.2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Задаток, внесённый в сумме </w:t>
      </w:r>
      <w:r w:rsidRPr="00E16A57">
        <w:rPr>
          <w:rFonts w:ascii="Times New Roman" w:hAnsi="Times New Roman"/>
          <w:color w:val="000000" w:themeColor="text1"/>
          <w:sz w:val="24"/>
          <w:szCs w:val="24"/>
        </w:rPr>
        <w:t xml:space="preserve">___________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руб., внесённый на счёт Продавца, засчитывается в сумму оплаты участка.  </w:t>
      </w:r>
    </w:p>
    <w:p w:rsidR="00A12E0D" w:rsidRPr="00E16A57" w:rsidRDefault="00A923C5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течении 30</w:t>
      </w:r>
      <w:r w:rsidR="00A12E0D" w:rsidRPr="00E16A57">
        <w:rPr>
          <w:rFonts w:ascii="Times New Roman" w:hAnsi="Times New Roman"/>
          <w:sz w:val="24"/>
          <w:szCs w:val="24"/>
          <w:lang w:eastAsia="ru-RU"/>
        </w:rPr>
        <w:t xml:space="preserve"> календарных дней с момента заключения настоящего Договора Покупатель оплачивает сумму стоимости приобретенного земельного участка, за минусом внесенного задатка в сумме </w:t>
      </w:r>
      <w:r w:rsidR="00A12E0D" w:rsidRPr="00E16A57">
        <w:rPr>
          <w:rFonts w:ascii="Times New Roman" w:hAnsi="Times New Roman"/>
          <w:sz w:val="24"/>
          <w:szCs w:val="24"/>
        </w:rPr>
        <w:t xml:space="preserve">____________ </w:t>
      </w:r>
      <w:r w:rsidR="00A12E0D" w:rsidRPr="00E16A57">
        <w:rPr>
          <w:rFonts w:ascii="Times New Roman" w:hAnsi="Times New Roman"/>
          <w:sz w:val="24"/>
          <w:szCs w:val="24"/>
          <w:lang w:eastAsia="ru-RU"/>
        </w:rPr>
        <w:t>руб., итого сумма к оплате составляет ____________ руб.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2.4 Оплата производится в рублях. Сумма платежа перечисляется на счет: Администрация МР «Дербентский район»</w:t>
      </w:r>
      <w:r w:rsidR="003934E0">
        <w:rPr>
          <w:rFonts w:ascii="Times New Roman" w:hAnsi="Times New Roman"/>
          <w:sz w:val="24"/>
          <w:szCs w:val="24"/>
          <w:lang w:eastAsia="ru-RU"/>
        </w:rPr>
        <w:t>,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на расчетный счет</w:t>
      </w:r>
      <w:r w:rsidR="003934E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934E0" w:rsidRPr="003934E0">
        <w:rPr>
          <w:rFonts w:ascii="Times New Roman" w:hAnsi="Times New Roman"/>
          <w:sz w:val="24"/>
          <w:szCs w:val="24"/>
          <w:lang w:eastAsia="ru-RU"/>
        </w:rPr>
        <w:t xml:space="preserve">40101810600000010021, лицевой счёт 04033918760, БИК 048209001, код дохода </w:t>
      </w:r>
      <w:r w:rsidR="003934E0" w:rsidRPr="003934E0">
        <w:rPr>
          <w:rFonts w:ascii="Times New Roman" w:hAnsi="Times New Roman"/>
          <w:bCs/>
          <w:sz w:val="24"/>
          <w:szCs w:val="24"/>
          <w:lang w:eastAsia="ru-RU"/>
        </w:rPr>
        <w:t>00111406013100000430</w:t>
      </w:r>
      <w:r w:rsidR="003934E0" w:rsidRPr="003934E0">
        <w:rPr>
          <w:rFonts w:ascii="Times New Roman" w:hAnsi="Times New Roman"/>
          <w:sz w:val="24"/>
          <w:szCs w:val="24"/>
          <w:lang w:eastAsia="ru-RU"/>
        </w:rPr>
        <w:t xml:space="preserve">, ОКТМО 82620000, в </w:t>
      </w:r>
      <w:r w:rsidR="003934E0" w:rsidRPr="003934E0">
        <w:rPr>
          <w:rFonts w:ascii="Times New Roman" w:hAnsi="Times New Roman"/>
          <w:bCs/>
          <w:sz w:val="24"/>
          <w:szCs w:val="24"/>
          <w:lang w:eastAsia="ru-RU"/>
        </w:rPr>
        <w:t xml:space="preserve">Отделении –НБ РД </w:t>
      </w:r>
      <w:proofErr w:type="spellStart"/>
      <w:r w:rsidR="003934E0" w:rsidRPr="003934E0">
        <w:rPr>
          <w:rFonts w:ascii="Times New Roman" w:hAnsi="Times New Roman"/>
          <w:bCs/>
          <w:sz w:val="24"/>
          <w:szCs w:val="24"/>
          <w:lang w:eastAsia="ru-RU"/>
        </w:rPr>
        <w:t>г.Махачкала</w:t>
      </w:r>
      <w:proofErr w:type="spellEnd"/>
      <w:r w:rsidR="003934E0" w:rsidRPr="003934E0">
        <w:rPr>
          <w:rFonts w:ascii="Times New Roman" w:hAnsi="Times New Roman"/>
          <w:sz w:val="24"/>
          <w:szCs w:val="24"/>
          <w:lang w:eastAsia="ru-RU"/>
        </w:rPr>
        <w:t>, ИНН 0512008700, КПП 051201001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3. Ограничения использования и обременения Участка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3.1 Ограничений в использовании и обременений данного земельного участка правами других лиц нет.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                                                  4. Права и обязанности Сторон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4.1. Продавец обязуется:</w:t>
      </w:r>
    </w:p>
    <w:p w:rsidR="00A12E0D" w:rsidRPr="00E16A57" w:rsidRDefault="00A12E0D" w:rsidP="00A12E0D">
      <w:pPr>
        <w:contextualSpacing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lastRenderedPageBreak/>
        <w:t>4.1.1 Предоставить Покупателю сведения, необходимые для исполнения условий, установленных Договором.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4.2 Покупатель обязуется: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4.2.1 Оплатить цену Участка в сроки и в порядке, установленном разделом 2 Договора.</w:t>
      </w:r>
    </w:p>
    <w:p w:rsidR="00A12E0D" w:rsidRPr="00E16A57" w:rsidRDefault="00A12E0D" w:rsidP="00A12E0D">
      <w:pPr>
        <w:contextualSpacing/>
      </w:pPr>
      <w:r w:rsidRPr="00E16A57">
        <w:rPr>
          <w:rFonts w:ascii="Times New Roman" w:hAnsi="Times New Roman"/>
          <w:sz w:val="24"/>
          <w:szCs w:val="24"/>
        </w:rPr>
        <w:t>4.2.2 Выполнять требования, вытекающие из установленных в   соответствии с законодательством Российской Федерации ограничений прав на Участок и сервитутов.</w:t>
      </w:r>
      <w:r w:rsidRPr="00E16A57">
        <w:t xml:space="preserve">     </w:t>
      </w:r>
      <w:r w:rsidRPr="00E16A57">
        <w:rPr>
          <w:rFonts w:ascii="Times New Roman" w:hAnsi="Times New Roman"/>
          <w:sz w:val="24"/>
          <w:szCs w:val="24"/>
        </w:rPr>
        <w:t>4.2.3 Предоставлять информацию о состоянии   Участка   по   запросам соответствующих органов государственной власти и органов   местного самоуправления, создавать   необходимые   условия   для   контроля за   надлежащим   выполнением   условий Договора   и   установленного порядка использования Участка, а также обеспечивать доступ и проход на Участок их представителей.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4.2.4 За свой счет обеспечить государственную регистрацию   права собственности на Участок и представить копии документов о государственной регистрации Продавцу. Сторона, необоснованно уклоняющаяся от государственной регистрации права собственности должна возместить другой стороне убыток, вызванный задержкой регистрации.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5. Ответственность Сторон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5.1 Стороны   несут   ответственность за невыполнение либо   ненадлежащее выполнение условий Договора   в   соответствии   с   законодательством Российской Федерации.</w:t>
      </w:r>
    </w:p>
    <w:p w:rsidR="00A12E0D" w:rsidRPr="00E16A57" w:rsidRDefault="00A12E0D" w:rsidP="00A12E0D">
      <w:r w:rsidRPr="00E16A57">
        <w:rPr>
          <w:rFonts w:ascii="Times New Roman" w:hAnsi="Times New Roman"/>
          <w:sz w:val="24"/>
          <w:szCs w:val="24"/>
        </w:rPr>
        <w:t>5.2 Сторона, необоснованно уклоняющаяся от государственной регистрации права собственности должна возместить другой стороне убыток, вызванный задержкой регистрации.</w:t>
      </w:r>
    </w:p>
    <w:p w:rsidR="00A12E0D" w:rsidRPr="00E16A57" w:rsidRDefault="00A12E0D" w:rsidP="00A12E0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6. Особые условия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2E0D" w:rsidRPr="00E16A57" w:rsidRDefault="00A12E0D" w:rsidP="00A12E0D">
      <w:r w:rsidRPr="00E16A57">
        <w:rPr>
          <w:rFonts w:ascii="Times New Roman" w:hAnsi="Times New Roman"/>
          <w:sz w:val="24"/>
          <w:szCs w:val="24"/>
        </w:rPr>
        <w:t>6.1 Изменение указанного в пункте 1.1 Договора целевого   назначения   земель   допускается   в порядке, предусмотренном   законодательством Российской Федерации.</w:t>
      </w:r>
      <w:r w:rsidRPr="00E16A57">
        <w:t xml:space="preserve">                                    </w:t>
      </w:r>
      <w:r w:rsidRPr="00E16A57">
        <w:rPr>
          <w:rFonts w:ascii="Times New Roman" w:hAnsi="Times New Roman"/>
          <w:sz w:val="24"/>
          <w:szCs w:val="24"/>
        </w:rPr>
        <w:t>6.2 Все изменения и дополнения к Договору действительны, если они совершены в письменной форме и подписаны уполномоченными лицами.</w:t>
      </w:r>
      <w:r w:rsidRPr="00E16A57">
        <w:t xml:space="preserve">                                                               </w:t>
      </w:r>
      <w:r w:rsidRPr="00E16A57">
        <w:rPr>
          <w:rFonts w:ascii="Times New Roman" w:hAnsi="Times New Roman"/>
          <w:sz w:val="24"/>
          <w:szCs w:val="24"/>
        </w:rPr>
        <w:t>6.3 Договор составлен в трех экземплярах, имеющих одинаковую юридическую силу. Договор подлежит обязательной государственной регистрации в Дербентском межмуниципальном отделе Управления Росреестра по РД.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7. Приложения к настоящему договору: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7.1 Приложение № 1 – Кадастровый паспорт.</w:t>
      </w:r>
    </w:p>
    <w:p w:rsidR="00A12E0D" w:rsidRPr="00E16A57" w:rsidRDefault="00A12E0D" w:rsidP="007507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7.2 Приложение № 2 – Акт приема-передачи Участка.    </w:t>
      </w:r>
    </w:p>
    <w:p w:rsidR="00A12E0D" w:rsidRPr="00E16A57" w:rsidRDefault="008210A0" w:rsidP="0069069C">
      <w:pPr>
        <w:shd w:val="clear" w:color="auto" w:fill="FFFFFF"/>
        <w:tabs>
          <w:tab w:val="left" w:pos="600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8</w:t>
      </w:r>
      <w:r w:rsidR="00A12E0D" w:rsidRPr="00E16A57">
        <w:rPr>
          <w:rFonts w:ascii="Times New Roman" w:hAnsi="Times New Roman"/>
          <w:sz w:val="24"/>
          <w:szCs w:val="24"/>
          <w:lang w:eastAsia="ru-RU"/>
        </w:rPr>
        <w:t>. Подписи Сторон:</w:t>
      </w:r>
    </w:p>
    <w:p w:rsidR="00A12E0D" w:rsidRPr="00E16A57" w:rsidRDefault="00A12E0D" w:rsidP="00A12E0D">
      <w:pPr>
        <w:shd w:val="clear" w:color="auto" w:fill="FFFFFF"/>
        <w:tabs>
          <w:tab w:val="left" w:pos="600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Продавец:</w:t>
      </w:r>
      <w:r w:rsidRPr="00E16A57">
        <w:rPr>
          <w:rFonts w:ascii="Times New Roman" w:hAnsi="Times New Roman"/>
          <w:sz w:val="24"/>
          <w:szCs w:val="24"/>
          <w:lang w:eastAsia="ru-RU"/>
        </w:rPr>
        <w:tab/>
        <w:t xml:space="preserve">   Покупатель: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МБУ «Управление земельных и имущественных                      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отношений» муниципального района «Дербентский               __________________________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район» Республика Дагестан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Начальник МБУ</w:t>
      </w:r>
    </w:p>
    <w:p w:rsidR="00750716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________________ М. З. Байрамов                                           ____________________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к договору купли-продажи</w:t>
      </w:r>
    </w:p>
    <w:p w:rsidR="004F1895" w:rsidRPr="00E16A57" w:rsidRDefault="004F1895" w:rsidP="004F1895">
      <w:pPr>
        <w:shd w:val="clear" w:color="auto" w:fill="FFFFFF"/>
        <w:tabs>
          <w:tab w:val="left" w:pos="2235"/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ab/>
      </w:r>
      <w:r w:rsidRPr="00E16A57">
        <w:rPr>
          <w:rFonts w:ascii="Times New Roman" w:hAnsi="Times New Roman"/>
          <w:sz w:val="24"/>
          <w:szCs w:val="24"/>
          <w:lang w:eastAsia="ru-RU"/>
        </w:rPr>
        <w:tab/>
        <w:t>№ ______ от __________года</w:t>
      </w:r>
    </w:p>
    <w:p w:rsidR="00750716" w:rsidRDefault="00750716" w:rsidP="00750716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ПРОЕКТ </w:t>
      </w:r>
    </w:p>
    <w:p w:rsidR="004F1895" w:rsidRPr="00E16A57" w:rsidRDefault="00750716" w:rsidP="00750716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4F1895" w:rsidRPr="00E16A57">
        <w:rPr>
          <w:rFonts w:ascii="Times New Roman" w:hAnsi="Times New Roman"/>
          <w:bCs/>
          <w:sz w:val="24"/>
          <w:szCs w:val="24"/>
          <w:lang w:eastAsia="ru-RU"/>
        </w:rPr>
        <w:t>АКТ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F1895" w:rsidRPr="00E16A57">
        <w:rPr>
          <w:rFonts w:ascii="Times New Roman" w:hAnsi="Times New Roman"/>
          <w:sz w:val="24"/>
          <w:szCs w:val="24"/>
          <w:lang w:eastAsia="ru-RU"/>
        </w:rPr>
        <w:t>приема передачи</w:t>
      </w:r>
    </w:p>
    <w:tbl>
      <w:tblPr>
        <w:tblpPr w:leftFromText="180" w:rightFromText="180" w:vertAnchor="text" w:horzAnchor="margin" w:tblpY="134"/>
        <w:tblW w:w="103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6"/>
        <w:gridCol w:w="4961"/>
      </w:tblGrid>
      <w:tr w:rsidR="004F1895" w:rsidRPr="00E16A57" w:rsidTr="006F1E30"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5" w:rsidRPr="00E16A57" w:rsidRDefault="004F1895" w:rsidP="006F1E3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г. Дербент                                        </w:t>
      </w:r>
      <w:r w:rsidR="0069069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______________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МБУ «Управление земельных и имущественных отношений» муниципального района Администрации МР «Дербентский район», в лице начальника </w:t>
      </w:r>
      <w:r w:rsidRPr="00E16A57">
        <w:rPr>
          <w:rFonts w:ascii="Times New Roman" w:hAnsi="Times New Roman"/>
          <w:bCs/>
          <w:sz w:val="24"/>
          <w:szCs w:val="24"/>
          <w:lang w:eastAsia="ru-RU"/>
        </w:rPr>
        <w:t>Байрамова Мухутдина Зейнетдиновича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действующий на основании Положения о Муниципальном бюджетном учреждении «Управление земельных и имущественных отношений» МР «Дербентский район», утверждённое решением собрания депутатов МР «Дербентский район» от 29 декабря 2015 г. № </w:t>
      </w:r>
      <w:r w:rsidRPr="00E16A57">
        <w:rPr>
          <w:rFonts w:ascii="Times New Roman" w:hAnsi="Times New Roman"/>
          <w:sz w:val="24"/>
          <w:szCs w:val="24"/>
          <w:u w:val="single"/>
          <w:lang w:eastAsia="ru-RU"/>
        </w:rPr>
        <w:t>5/7</w:t>
      </w:r>
      <w:r w:rsidRPr="00E16A57">
        <w:rPr>
          <w:rFonts w:ascii="Times New Roman" w:hAnsi="Times New Roman"/>
          <w:sz w:val="24"/>
          <w:szCs w:val="24"/>
          <w:lang w:eastAsia="ru-RU"/>
        </w:rPr>
        <w:t>, именуемый в дальнейшем «Продавец», с одной стороны и _______________________________________________________________________________________________________________________________________________________________</w:t>
      </w:r>
      <w:r w:rsidRPr="00E16A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 «Покупатель», с другой стороны, составили настоящий акт о нижеследующем: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1. Продавец передал в собственность, а Покупатель принял земельный участок на основании договора купли-продажи № ___</w:t>
      </w:r>
      <w:r w:rsidR="00A923C5">
        <w:rPr>
          <w:rFonts w:ascii="Times New Roman" w:hAnsi="Times New Roman"/>
          <w:sz w:val="24"/>
          <w:szCs w:val="24"/>
          <w:lang w:eastAsia="ru-RU"/>
        </w:rPr>
        <w:t>____заключенного __________ 2017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2. Указанный земельный участок с кадастровым номером </w:t>
      </w:r>
      <w:r w:rsidRPr="00E16A57">
        <w:rPr>
          <w:rFonts w:ascii="Times New Roman" w:hAnsi="Times New Roman"/>
          <w:sz w:val="24"/>
          <w:szCs w:val="24"/>
        </w:rPr>
        <w:t>_________________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общей площадью _______ кв. м, расположенный по адресу: __________________________________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Pr="00E16A57">
        <w:t xml:space="preserve">, </w:t>
      </w:r>
      <w:r w:rsidRPr="00E16A57">
        <w:rPr>
          <w:rFonts w:ascii="Times New Roman" w:hAnsi="Times New Roman"/>
          <w:sz w:val="24"/>
          <w:szCs w:val="24"/>
          <w:lang w:eastAsia="ru-RU"/>
        </w:rPr>
        <w:t>категория земель: _________________________________</w:t>
      </w:r>
      <w:r w:rsidR="00100BF1" w:rsidRPr="00E16A57">
        <w:rPr>
          <w:rFonts w:ascii="Times New Roman" w:hAnsi="Times New Roman"/>
          <w:sz w:val="24"/>
          <w:szCs w:val="24"/>
          <w:lang w:eastAsia="ru-RU"/>
        </w:rPr>
        <w:t>______________________</w:t>
      </w:r>
      <w:proofErr w:type="gramStart"/>
      <w:r w:rsidR="00100BF1" w:rsidRPr="00E16A57">
        <w:rPr>
          <w:rFonts w:ascii="Times New Roman" w:hAnsi="Times New Roman"/>
          <w:sz w:val="24"/>
          <w:szCs w:val="24"/>
          <w:lang w:eastAsia="ru-RU"/>
        </w:rPr>
        <w:t>_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00BF1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1C90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1A1C90" w:rsidRPr="00E16A5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00BF1" w:rsidRPr="00E16A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A1C90" w:rsidRPr="00E16A5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видом разрешённого использования: </w:t>
      </w:r>
      <w:r w:rsidRPr="00E16A57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 w:rsidR="001A1C90" w:rsidRPr="00E16A57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E16A57">
        <w:rPr>
          <w:rFonts w:ascii="Times New Roman" w:hAnsi="Times New Roman"/>
          <w:sz w:val="24"/>
          <w:szCs w:val="24"/>
          <w:lang w:eastAsia="ru-RU"/>
        </w:rPr>
        <w:t>. Ограничений в использовании и обременений данного земельного участка правами других лиц нет.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3. Продавец передал Покупателю правоустанавливающие документы, необходимые для государственной регистрации договора.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4. Продавец передал Покупателю земельный участок в том состоянии как он есть. Претензий на момент купли-продажи Покупатель не имеет.</w:t>
      </w:r>
    </w:p>
    <w:tbl>
      <w:tblPr>
        <w:tblpPr w:leftFromText="180" w:rightFromText="180" w:vertAnchor="text" w:horzAnchor="margin" w:tblpY="971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1"/>
        <w:gridCol w:w="5016"/>
      </w:tblGrid>
      <w:tr w:rsidR="0069069C" w:rsidRPr="00E16A57" w:rsidTr="0069069C">
        <w:trPr>
          <w:trHeight w:val="3621"/>
        </w:trPr>
        <w:tc>
          <w:tcPr>
            <w:tcW w:w="4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Продавец: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МБУ «Управление земельных и имущественных отношений» муниципального района «Дербентский район» Республика Дагестан, 368600 Республика Дагестан, г. Дербент, ул. Гагарина, 23.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МБУ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М. З. Байрамов                                                            </w:t>
            </w:r>
          </w:p>
        </w:tc>
        <w:tc>
          <w:tcPr>
            <w:tcW w:w="5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Покупатель: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     _____________________________________</w:t>
            </w:r>
          </w:p>
          <w:p w:rsidR="0069069C" w:rsidRPr="00E16A57" w:rsidRDefault="0069069C" w:rsidP="0069069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069C" w:rsidRPr="00E16A57" w:rsidRDefault="0069069C" w:rsidP="006906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              ________________</w:t>
            </w:r>
          </w:p>
        </w:tc>
      </w:tr>
    </w:tbl>
    <w:p w:rsidR="00FF1700" w:rsidRPr="0069069C" w:rsidRDefault="0069069C" w:rsidP="008F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895" w:rsidRPr="00E16A57">
        <w:rPr>
          <w:rFonts w:ascii="Times New Roman" w:hAnsi="Times New Roman"/>
          <w:sz w:val="24"/>
          <w:szCs w:val="24"/>
          <w:lang w:eastAsia="ru-RU"/>
        </w:rPr>
        <w:t>5. Расчет произведен Покупателем полностью, на расчетный счет Продавца до подписания настоящего акта.</w:t>
      </w:r>
      <w:bookmarkStart w:id="4" w:name="_GoBack"/>
      <w:bookmarkEnd w:id="4"/>
    </w:p>
    <w:sectPr w:rsidR="00FF1700" w:rsidRPr="0069069C" w:rsidSect="00640080">
      <w:pgSz w:w="11906" w:h="16838"/>
      <w:pgMar w:top="567" w:right="680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F0" w:rsidRDefault="00760CF0" w:rsidP="00A5183D">
      <w:pPr>
        <w:spacing w:after="0" w:line="240" w:lineRule="auto"/>
      </w:pPr>
      <w:r>
        <w:separator/>
      </w:r>
    </w:p>
  </w:endnote>
  <w:endnote w:type="continuationSeparator" w:id="0">
    <w:p w:rsidR="00760CF0" w:rsidRDefault="00760CF0" w:rsidP="00A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D3" w:rsidRDefault="00693AD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9069C">
      <w:rPr>
        <w:noProof/>
      </w:rPr>
      <w:t>7</w:t>
    </w:r>
    <w:r>
      <w:fldChar w:fldCharType="end"/>
    </w:r>
  </w:p>
  <w:p w:rsidR="00693AD3" w:rsidRDefault="00693A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F0" w:rsidRDefault="00760CF0" w:rsidP="00A5183D">
      <w:pPr>
        <w:spacing w:after="0" w:line="240" w:lineRule="auto"/>
      </w:pPr>
      <w:r>
        <w:separator/>
      </w:r>
    </w:p>
  </w:footnote>
  <w:footnote w:type="continuationSeparator" w:id="0">
    <w:p w:rsidR="00760CF0" w:rsidRDefault="00760CF0" w:rsidP="00A5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3960" w:hanging="360"/>
      </w:pPr>
    </w:lvl>
  </w:abstractNum>
  <w:abstractNum w:abstractNumId="3" w15:restartNumberingAfterBreak="0">
    <w:nsid w:val="5F255993"/>
    <w:multiLevelType w:val="multilevel"/>
    <w:tmpl w:val="4DC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4"/>
    <w:rsid w:val="00054310"/>
    <w:rsid w:val="00074DA5"/>
    <w:rsid w:val="000F3840"/>
    <w:rsid w:val="00100BF1"/>
    <w:rsid w:val="00114546"/>
    <w:rsid w:val="00127C08"/>
    <w:rsid w:val="0013589E"/>
    <w:rsid w:val="00135F49"/>
    <w:rsid w:val="001A1C90"/>
    <w:rsid w:val="001B1516"/>
    <w:rsid w:val="001C5988"/>
    <w:rsid w:val="001E476D"/>
    <w:rsid w:val="001F69AF"/>
    <w:rsid w:val="00235B63"/>
    <w:rsid w:val="00245B77"/>
    <w:rsid w:val="00252CAF"/>
    <w:rsid w:val="002562E9"/>
    <w:rsid w:val="00267E4A"/>
    <w:rsid w:val="00275462"/>
    <w:rsid w:val="002A2718"/>
    <w:rsid w:val="002B61DC"/>
    <w:rsid w:val="002B6C61"/>
    <w:rsid w:val="002C26ED"/>
    <w:rsid w:val="003013DD"/>
    <w:rsid w:val="00354661"/>
    <w:rsid w:val="003934E0"/>
    <w:rsid w:val="003A64B6"/>
    <w:rsid w:val="003B3610"/>
    <w:rsid w:val="003F1CCB"/>
    <w:rsid w:val="004437DA"/>
    <w:rsid w:val="004934C8"/>
    <w:rsid w:val="004E433E"/>
    <w:rsid w:val="004F1895"/>
    <w:rsid w:val="004F2930"/>
    <w:rsid w:val="004F2A3F"/>
    <w:rsid w:val="005139F9"/>
    <w:rsid w:val="005170B7"/>
    <w:rsid w:val="00526D6C"/>
    <w:rsid w:val="005A51D5"/>
    <w:rsid w:val="005B4068"/>
    <w:rsid w:val="00624E27"/>
    <w:rsid w:val="00640080"/>
    <w:rsid w:val="00655432"/>
    <w:rsid w:val="00671E9D"/>
    <w:rsid w:val="0069069C"/>
    <w:rsid w:val="00693AD3"/>
    <w:rsid w:val="006A6B7D"/>
    <w:rsid w:val="006B52FF"/>
    <w:rsid w:val="006D66C5"/>
    <w:rsid w:val="006E61D1"/>
    <w:rsid w:val="007112F6"/>
    <w:rsid w:val="0071724E"/>
    <w:rsid w:val="00750716"/>
    <w:rsid w:val="00752AB1"/>
    <w:rsid w:val="00760CF0"/>
    <w:rsid w:val="00784B29"/>
    <w:rsid w:val="007A7C37"/>
    <w:rsid w:val="007B3A5D"/>
    <w:rsid w:val="007D2335"/>
    <w:rsid w:val="007F4AA3"/>
    <w:rsid w:val="00805B64"/>
    <w:rsid w:val="00807136"/>
    <w:rsid w:val="008210A0"/>
    <w:rsid w:val="00831120"/>
    <w:rsid w:val="00841DAF"/>
    <w:rsid w:val="00862897"/>
    <w:rsid w:val="0088616A"/>
    <w:rsid w:val="008B0F14"/>
    <w:rsid w:val="008C55A2"/>
    <w:rsid w:val="008C7FDE"/>
    <w:rsid w:val="008E0EAD"/>
    <w:rsid w:val="008F6DF7"/>
    <w:rsid w:val="00906466"/>
    <w:rsid w:val="00906FEB"/>
    <w:rsid w:val="0091648A"/>
    <w:rsid w:val="009528C0"/>
    <w:rsid w:val="009945F7"/>
    <w:rsid w:val="00995F8F"/>
    <w:rsid w:val="009A22CB"/>
    <w:rsid w:val="009C0731"/>
    <w:rsid w:val="009F6577"/>
    <w:rsid w:val="00A03F40"/>
    <w:rsid w:val="00A12E0D"/>
    <w:rsid w:val="00A5183D"/>
    <w:rsid w:val="00A60D7F"/>
    <w:rsid w:val="00A73D60"/>
    <w:rsid w:val="00A923C5"/>
    <w:rsid w:val="00B224A3"/>
    <w:rsid w:val="00B37258"/>
    <w:rsid w:val="00B373E0"/>
    <w:rsid w:val="00B63A78"/>
    <w:rsid w:val="00B7335C"/>
    <w:rsid w:val="00B8160D"/>
    <w:rsid w:val="00B85CC6"/>
    <w:rsid w:val="00BB5263"/>
    <w:rsid w:val="00BD520D"/>
    <w:rsid w:val="00BD6125"/>
    <w:rsid w:val="00C232C5"/>
    <w:rsid w:val="00C26BDB"/>
    <w:rsid w:val="00C327ED"/>
    <w:rsid w:val="00C47A6A"/>
    <w:rsid w:val="00C94A2B"/>
    <w:rsid w:val="00CA71F2"/>
    <w:rsid w:val="00CB3B2D"/>
    <w:rsid w:val="00CC0BCD"/>
    <w:rsid w:val="00D211CB"/>
    <w:rsid w:val="00D33003"/>
    <w:rsid w:val="00D34130"/>
    <w:rsid w:val="00D60264"/>
    <w:rsid w:val="00D8118E"/>
    <w:rsid w:val="00DA290C"/>
    <w:rsid w:val="00DC6B46"/>
    <w:rsid w:val="00DE0034"/>
    <w:rsid w:val="00DE0BA6"/>
    <w:rsid w:val="00DF62B4"/>
    <w:rsid w:val="00E16A57"/>
    <w:rsid w:val="00E2365C"/>
    <w:rsid w:val="00E36E62"/>
    <w:rsid w:val="00E41A01"/>
    <w:rsid w:val="00E824EA"/>
    <w:rsid w:val="00EE7025"/>
    <w:rsid w:val="00F27AD6"/>
    <w:rsid w:val="00F33DB3"/>
    <w:rsid w:val="00FB47B3"/>
    <w:rsid w:val="00FD10A2"/>
    <w:rsid w:val="00FD3F38"/>
    <w:rsid w:val="00FD6C6F"/>
    <w:rsid w:val="00FE052B"/>
    <w:rsid w:val="00FE2C25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1391B"/>
  <w15:docId w15:val="{BC832421-CFA7-404A-BC54-755B943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693AD3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qFormat/>
    <w:locked/>
    <w:rsid w:val="00693AD3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1"/>
    <w:qFormat/>
    <w:locked/>
    <w:rsid w:val="00693AD3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693AD3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locked/>
    <w:rsid w:val="00693AD3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locked/>
    <w:rsid w:val="00693AD3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locked/>
    <w:rsid w:val="00693AD3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693AD3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693AD3"/>
    <w:pPr>
      <w:numPr>
        <w:ilvl w:val="8"/>
        <w:numId w:val="2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24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5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5183D"/>
    <w:rPr>
      <w:rFonts w:cs="Times New Roman"/>
    </w:rPr>
  </w:style>
  <w:style w:type="paragraph" w:styleId="a6">
    <w:name w:val="footer"/>
    <w:basedOn w:val="a"/>
    <w:link w:val="a7"/>
    <w:rsid w:val="00A5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5183D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693AD3"/>
    <w:rPr>
      <w:rFonts w:ascii="Arial" w:eastAsia="Times New Roman" w:hAnsi="Arial" w:cs="Arial"/>
      <w:b/>
      <w:kern w:val="1"/>
      <w:sz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93AD3"/>
    <w:rPr>
      <w:rFonts w:ascii="Arial" w:eastAsia="Times New Roman" w:hAnsi="Arial" w:cs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93A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93AD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93AD3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93AD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693A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93AD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93AD3"/>
    <w:rPr>
      <w:rFonts w:ascii="Arial" w:eastAsia="Times New Roman" w:hAnsi="Arial" w:cs="Arial"/>
      <w:b/>
      <w:i/>
      <w:sz w:val="18"/>
      <w:lang w:eastAsia="ar-SA"/>
    </w:rPr>
  </w:style>
  <w:style w:type="paragraph" w:styleId="a8">
    <w:name w:val="Body Text"/>
    <w:basedOn w:val="a"/>
    <w:link w:val="a9"/>
    <w:uiPriority w:val="1"/>
    <w:qFormat/>
    <w:rsid w:val="00693AD3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1"/>
    <w:rsid w:val="00693AD3"/>
    <w:rPr>
      <w:rFonts w:ascii="Times New Roman" w:eastAsia="Times New Roman" w:hAnsi="Times New Roman"/>
      <w:lang w:eastAsia="ar-SA"/>
    </w:rPr>
  </w:style>
  <w:style w:type="paragraph" w:customStyle="1" w:styleId="31">
    <w:name w:val="Стиль3 Знак Знак"/>
    <w:basedOn w:val="a"/>
    <w:rsid w:val="00FD10A2"/>
    <w:pPr>
      <w:widowControl w:val="0"/>
      <w:tabs>
        <w:tab w:val="left" w:pos="227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A923C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a">
    <w:name w:val="List Paragraph"/>
    <w:basedOn w:val="a"/>
    <w:uiPriority w:val="34"/>
    <w:qFormat/>
    <w:rsid w:val="00A9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rayon.ru" TargetMode="External"/><Relationship Id="rId13" Type="http://schemas.openxmlformats.org/officeDocument/2006/relationships/hyperlink" Target="consultantplus://offline/ref=4E3ACE3070DC6F2DCB7916BD4C1E3933A0D8998CA18BEE31AB627D7A3845D57677D6CFBA87G6G6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overnment-nnov.ru/?id=1792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ernment-nnov.ru/?id=1792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BAC8019489D2E2F5DAD4A2C74DCF9AF1D3FDCCE2A78D1E341180539FFF45AA47892DFF91A1y0d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АА А</cp:lastModifiedBy>
  <cp:revision>4</cp:revision>
  <cp:lastPrinted>2016-05-06T13:25:00Z</cp:lastPrinted>
  <dcterms:created xsi:type="dcterms:W3CDTF">2017-02-21T12:34:00Z</dcterms:created>
  <dcterms:modified xsi:type="dcterms:W3CDTF">2017-02-21T13:11:00Z</dcterms:modified>
</cp:coreProperties>
</file>