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798" w:rsidRPr="00860ADB" w:rsidRDefault="00AA5798" w:rsidP="00AA5798">
      <w:pPr>
        <w:ind w:left="284" w:right="401"/>
        <w:jc w:val="center"/>
        <w:rPr>
          <w:b/>
          <w:noProof/>
          <w:color w:val="002060"/>
          <w:spacing w:val="4"/>
          <w:szCs w:val="32"/>
        </w:rPr>
      </w:pPr>
      <w:r w:rsidRPr="00860ADB">
        <w:rPr>
          <w:noProof/>
        </w:rPr>
        <w:object w:dxaOrig="118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pt;height:64.7pt" o:ole="">
            <v:imagedata r:id="rId8" o:title=""/>
          </v:shape>
          <o:OLEObject Type="Embed" ProgID="CorelDraw.Graphic.22" ShapeID="_x0000_i1025" DrawAspect="Content" ObjectID="_1842844235" r:id="rId9"/>
        </w:object>
      </w:r>
    </w:p>
    <w:p w:rsidR="00AA5798" w:rsidRPr="00AA5798" w:rsidRDefault="00AA5798" w:rsidP="00AA5798">
      <w:pPr>
        <w:ind w:left="284" w:right="401"/>
        <w:jc w:val="center"/>
        <w:rPr>
          <w:b/>
          <w:color w:val="002060"/>
          <w:spacing w:val="4"/>
          <w:sz w:val="32"/>
          <w:szCs w:val="32"/>
        </w:rPr>
      </w:pPr>
      <w:r w:rsidRPr="00AA5798">
        <w:rPr>
          <w:b/>
          <w:color w:val="002060"/>
          <w:spacing w:val="4"/>
          <w:sz w:val="32"/>
          <w:szCs w:val="32"/>
        </w:rPr>
        <w:t>РЕСПУБЛИКА ДАГЕСТАН</w:t>
      </w:r>
    </w:p>
    <w:p w:rsidR="00AA5798" w:rsidRPr="00AA5798" w:rsidRDefault="00AA5798" w:rsidP="00AA5798">
      <w:pPr>
        <w:keepNext/>
        <w:ind w:left="284" w:right="401"/>
        <w:jc w:val="center"/>
        <w:outlineLvl w:val="1"/>
        <w:rPr>
          <w:b/>
          <w:color w:val="002060"/>
          <w:spacing w:val="4"/>
          <w:sz w:val="32"/>
          <w:szCs w:val="32"/>
        </w:rPr>
      </w:pPr>
      <w:r w:rsidRPr="00AA5798">
        <w:rPr>
          <w:b/>
          <w:color w:val="002060"/>
          <w:spacing w:val="4"/>
          <w:sz w:val="32"/>
          <w:szCs w:val="32"/>
        </w:rPr>
        <w:t>СОБРАНИЕ ДЕПУТАТОВ МУНИЦПАЛЬНОГО РАЙОНА</w:t>
      </w:r>
    </w:p>
    <w:p w:rsidR="00AA5798" w:rsidRPr="00AA5798" w:rsidRDefault="00AA5798" w:rsidP="00AA5798">
      <w:pPr>
        <w:keepNext/>
        <w:ind w:left="284" w:right="401"/>
        <w:jc w:val="center"/>
        <w:outlineLvl w:val="1"/>
        <w:rPr>
          <w:b/>
          <w:color w:val="002060"/>
          <w:spacing w:val="4"/>
          <w:sz w:val="32"/>
          <w:szCs w:val="32"/>
        </w:rPr>
      </w:pPr>
      <w:r w:rsidRPr="00AA5798">
        <w:rPr>
          <w:b/>
          <w:color w:val="002060"/>
          <w:spacing w:val="4"/>
          <w:sz w:val="32"/>
          <w:szCs w:val="32"/>
        </w:rPr>
        <w:t>«ДЕРБЕНТСКИЙ РАЙОН»</w:t>
      </w:r>
    </w:p>
    <w:p w:rsidR="00AA5798" w:rsidRPr="00860ADB" w:rsidRDefault="00E211F2" w:rsidP="00AA5798">
      <w:pPr>
        <w:ind w:left="284" w:right="401" w:firstLine="567"/>
        <w:rPr>
          <w:color w:val="1F4E79"/>
          <w:sz w:val="20"/>
        </w:rPr>
      </w:pPr>
      <w:r w:rsidRPr="00E211F2">
        <w:rPr>
          <w:rFonts w:asciiTheme="minorHAnsi" w:eastAsiaTheme="minorHAnsi" w:hAnsiTheme="minorHAnsi" w:cstheme="minorBidi"/>
          <w:noProof/>
        </w:rPr>
        <w:pict>
          <v:line id="Прямая соединительная линия 1" o:spid="_x0000_s1026" style="position:absolute;left:0;text-align:left;z-index:251659264;visibility:visible;mso-position-horizontal-relative:margin" from="16.7pt,7.1pt" to="508.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" strokecolor="red" strokeweight="4.5pt">
            <v:stroke linestyle="thickThin"/>
            <w10:wrap anchorx="margin"/>
          </v:line>
        </w:pict>
      </w:r>
    </w:p>
    <w:p w:rsidR="00657FF0" w:rsidRPr="00F1559A" w:rsidRDefault="00657FF0" w:rsidP="00C322DB">
      <w:pPr>
        <w:widowControl/>
        <w:autoSpaceDE w:val="0"/>
        <w:autoSpaceDN w:val="0"/>
        <w:adjustRightInd w:val="0"/>
        <w:rPr>
          <w:rFonts w:cs="Arial"/>
          <w:b/>
          <w:bCs/>
          <w:sz w:val="24"/>
          <w:szCs w:val="16"/>
          <w:lang w:eastAsia="en-US"/>
        </w:rPr>
      </w:pPr>
      <w:r>
        <w:rPr>
          <w:rFonts w:cs="Arial"/>
          <w:b/>
          <w:bCs/>
          <w:sz w:val="24"/>
          <w:szCs w:val="16"/>
          <w:lang w:eastAsia="en-US"/>
        </w:rPr>
        <w:t>15 июня 2026г</w:t>
      </w:r>
      <w:r w:rsidR="003459F4">
        <w:rPr>
          <w:rFonts w:cs="Arial"/>
          <w:b/>
          <w:bCs/>
          <w:sz w:val="24"/>
          <w:szCs w:val="16"/>
          <w:lang w:eastAsia="en-US"/>
        </w:rPr>
        <w:t>.</w:t>
      </w:r>
      <w:r>
        <w:rPr>
          <w:rFonts w:cs="Arial"/>
          <w:b/>
          <w:bCs/>
          <w:sz w:val="24"/>
          <w:szCs w:val="16"/>
          <w:lang w:eastAsia="en-US"/>
        </w:rPr>
        <w:t xml:space="preserve">                                               </w:t>
      </w:r>
      <w:r w:rsidR="00C322DB">
        <w:rPr>
          <w:rFonts w:cs="Arial"/>
          <w:b/>
          <w:bCs/>
          <w:sz w:val="24"/>
          <w:szCs w:val="16"/>
          <w:lang w:eastAsia="en-US"/>
        </w:rPr>
        <w:t xml:space="preserve">  </w:t>
      </w:r>
      <w:r>
        <w:rPr>
          <w:rFonts w:cs="Arial"/>
          <w:b/>
          <w:bCs/>
          <w:sz w:val="24"/>
          <w:szCs w:val="16"/>
          <w:lang w:eastAsia="en-US"/>
        </w:rPr>
        <w:t xml:space="preserve">                         </w:t>
      </w:r>
      <w:r w:rsidR="00C322DB">
        <w:rPr>
          <w:rFonts w:cs="Arial"/>
          <w:b/>
          <w:bCs/>
          <w:sz w:val="24"/>
          <w:szCs w:val="16"/>
          <w:lang w:eastAsia="en-US"/>
        </w:rPr>
        <w:t xml:space="preserve">                                          </w:t>
      </w:r>
      <w:r>
        <w:rPr>
          <w:rFonts w:cs="Arial"/>
          <w:b/>
          <w:bCs/>
          <w:sz w:val="24"/>
          <w:szCs w:val="16"/>
          <w:lang w:eastAsia="en-US"/>
        </w:rPr>
        <w:t xml:space="preserve"> </w:t>
      </w:r>
      <w:r w:rsidR="00C322DB">
        <w:rPr>
          <w:rFonts w:cs="Arial"/>
          <w:b/>
          <w:bCs/>
          <w:sz w:val="24"/>
          <w:szCs w:val="16"/>
          <w:lang w:eastAsia="en-US"/>
        </w:rPr>
        <w:t xml:space="preserve"> </w:t>
      </w:r>
      <w:r w:rsidRPr="00F1559A">
        <w:rPr>
          <w:rFonts w:cs="Arial"/>
          <w:b/>
          <w:bCs/>
          <w:sz w:val="24"/>
          <w:szCs w:val="16"/>
          <w:lang w:eastAsia="en-US"/>
        </w:rPr>
        <w:t>№</w:t>
      </w:r>
    </w:p>
    <w:p w:rsidR="00AA5798" w:rsidRDefault="00AA5798" w:rsidP="00AA5798">
      <w:pPr>
        <w:pStyle w:val="ConsPlusNormal"/>
        <w:ind w:left="284" w:right="401"/>
        <w:jc w:val="both"/>
        <w:rPr>
          <w:rFonts w:ascii="Century" w:hAnsi="Century" w:cs="Times New Roman"/>
          <w:sz w:val="26"/>
          <w:szCs w:val="26"/>
        </w:rPr>
      </w:pPr>
    </w:p>
    <w:p w:rsidR="005C0D4B" w:rsidRPr="00F1559A" w:rsidRDefault="005C0D4B" w:rsidP="00AA5798">
      <w:pPr>
        <w:widowControl/>
        <w:autoSpaceDE w:val="0"/>
        <w:autoSpaceDN w:val="0"/>
        <w:adjustRightInd w:val="0"/>
        <w:ind w:left="284"/>
        <w:jc w:val="center"/>
        <w:rPr>
          <w:rFonts w:cs="Arial"/>
          <w:b/>
          <w:bCs/>
          <w:sz w:val="24"/>
          <w:szCs w:val="16"/>
          <w:lang w:eastAsia="en-US"/>
        </w:rPr>
      </w:pPr>
    </w:p>
    <w:p w:rsidR="005C0D4B" w:rsidRPr="00AA5798" w:rsidRDefault="005C0D4B" w:rsidP="005C0D4B">
      <w:pPr>
        <w:widowControl/>
        <w:autoSpaceDE w:val="0"/>
        <w:autoSpaceDN w:val="0"/>
        <w:adjustRightInd w:val="0"/>
        <w:jc w:val="center"/>
        <w:rPr>
          <w:rFonts w:cs="Arial"/>
          <w:b/>
          <w:bCs/>
          <w:szCs w:val="28"/>
          <w:lang w:eastAsia="en-US"/>
        </w:rPr>
      </w:pPr>
      <w:r w:rsidRPr="00F66899">
        <w:rPr>
          <w:rFonts w:cs="Arial"/>
          <w:b/>
          <w:bCs/>
          <w:sz w:val="32"/>
          <w:szCs w:val="32"/>
          <w:lang w:eastAsia="en-US"/>
        </w:rPr>
        <w:t>РЕШЕНИЕ</w:t>
      </w:r>
      <w:r w:rsidR="00C2016B" w:rsidRPr="00AA5798">
        <w:rPr>
          <w:rFonts w:cs="Arial"/>
          <w:b/>
          <w:bCs/>
          <w:szCs w:val="28"/>
          <w:lang w:eastAsia="en-US"/>
        </w:rPr>
        <w:t xml:space="preserve"> (</w:t>
      </w:r>
      <w:r w:rsidR="003459F4">
        <w:rPr>
          <w:rFonts w:cs="Arial"/>
          <w:b/>
          <w:bCs/>
          <w:szCs w:val="28"/>
          <w:lang w:eastAsia="en-US"/>
        </w:rPr>
        <w:t>вопрос №4</w:t>
      </w:r>
      <w:r w:rsidR="00C2016B" w:rsidRPr="00AA5798">
        <w:rPr>
          <w:rFonts w:cs="Arial"/>
          <w:b/>
          <w:bCs/>
          <w:szCs w:val="28"/>
          <w:lang w:eastAsia="en-US"/>
        </w:rPr>
        <w:t>)</w:t>
      </w:r>
    </w:p>
    <w:p w:rsidR="005C0D4B" w:rsidRPr="00F1559A" w:rsidRDefault="00657FF0" w:rsidP="005C0D4B">
      <w:pPr>
        <w:widowControl/>
        <w:autoSpaceDE w:val="0"/>
        <w:autoSpaceDN w:val="0"/>
        <w:adjustRightInd w:val="0"/>
        <w:jc w:val="center"/>
        <w:rPr>
          <w:rFonts w:cs="Arial"/>
          <w:b/>
          <w:bCs/>
          <w:sz w:val="24"/>
          <w:szCs w:val="16"/>
          <w:lang w:eastAsia="en-US"/>
        </w:rPr>
      </w:pPr>
      <w:r>
        <w:rPr>
          <w:rFonts w:cs="Arial"/>
          <w:b/>
          <w:bCs/>
          <w:sz w:val="24"/>
          <w:szCs w:val="16"/>
          <w:lang w:eastAsia="en-US"/>
        </w:rPr>
        <w:t xml:space="preserve"> </w:t>
      </w:r>
    </w:p>
    <w:p w:rsidR="005C0D4B" w:rsidRPr="00B40C09" w:rsidRDefault="005C0D4B" w:rsidP="005C0D4B">
      <w:pPr>
        <w:jc w:val="center"/>
        <w:rPr>
          <w:sz w:val="22"/>
          <w:szCs w:val="22"/>
        </w:rPr>
      </w:pPr>
    </w:p>
    <w:p w:rsidR="004227CC" w:rsidRDefault="008612CD" w:rsidP="004227CC">
      <w:pPr>
        <w:jc w:val="center"/>
        <w:outlineLvl w:val="0"/>
        <w:rPr>
          <w:b/>
          <w:szCs w:val="32"/>
        </w:rPr>
      </w:pPr>
      <w:r>
        <w:rPr>
          <w:b/>
          <w:szCs w:val="32"/>
        </w:rPr>
        <w:t xml:space="preserve">Об утверждении </w:t>
      </w:r>
      <w:r w:rsidR="004227CC">
        <w:rPr>
          <w:b/>
          <w:szCs w:val="32"/>
        </w:rPr>
        <w:t>Порядка</w:t>
      </w:r>
    </w:p>
    <w:p w:rsidR="004227CC" w:rsidRDefault="004227CC" w:rsidP="004227CC">
      <w:pPr>
        <w:jc w:val="center"/>
        <w:outlineLvl w:val="0"/>
        <w:rPr>
          <w:b/>
          <w:szCs w:val="32"/>
        </w:rPr>
      </w:pPr>
      <w:r>
        <w:rPr>
          <w:b/>
          <w:szCs w:val="32"/>
        </w:rPr>
        <w:t xml:space="preserve"> ведения реестра муниципальной собственности </w:t>
      </w:r>
    </w:p>
    <w:p w:rsidR="004227CC" w:rsidRDefault="004227CC" w:rsidP="004227CC">
      <w:pPr>
        <w:jc w:val="center"/>
        <w:outlineLvl w:val="0"/>
        <w:rPr>
          <w:b/>
          <w:szCs w:val="32"/>
        </w:rPr>
      </w:pPr>
      <w:r>
        <w:rPr>
          <w:b/>
          <w:szCs w:val="32"/>
        </w:rPr>
        <w:t>муниципального района «Дербентский район»</w:t>
      </w:r>
    </w:p>
    <w:p w:rsidR="008612CD" w:rsidRPr="00E80CC2" w:rsidRDefault="008612CD" w:rsidP="004227CC">
      <w:pPr>
        <w:outlineLvl w:val="0"/>
        <w:rPr>
          <w:b/>
          <w:szCs w:val="32"/>
        </w:rPr>
      </w:pPr>
    </w:p>
    <w:p w:rsidR="00657FF0" w:rsidRDefault="00FD0B72" w:rsidP="00F66899">
      <w:pPr>
        <w:widowControl/>
        <w:autoSpaceDE w:val="0"/>
        <w:autoSpaceDN w:val="0"/>
        <w:adjustRightInd w:val="0"/>
        <w:ind w:left="142" w:right="-2" w:firstLine="425"/>
      </w:pPr>
      <w:r>
        <w:rPr>
          <w:rFonts w:eastAsiaTheme="minorHAnsi"/>
          <w:szCs w:val="28"/>
          <w:lang w:eastAsia="en-US"/>
        </w:rPr>
        <w:t xml:space="preserve">В соответствии с </w:t>
      </w:r>
      <w:r w:rsidRPr="007365B8">
        <w:rPr>
          <w:rFonts w:eastAsiaTheme="minorHAnsi"/>
          <w:szCs w:val="28"/>
          <w:lang w:eastAsia="en-US"/>
        </w:rPr>
        <w:t>пунктом 7 статьи 64</w:t>
      </w:r>
      <w:r w:rsidR="007365B8">
        <w:rPr>
          <w:rFonts w:eastAsiaTheme="minorHAnsi"/>
          <w:szCs w:val="28"/>
          <w:lang w:eastAsia="en-US"/>
        </w:rPr>
        <w:t xml:space="preserve"> </w:t>
      </w:r>
      <w:r>
        <w:rPr>
          <w:rFonts w:eastAsiaTheme="minorHAnsi"/>
          <w:szCs w:val="28"/>
          <w:lang w:eastAsia="en-US"/>
        </w:rPr>
        <w:t xml:space="preserve">Федерального закона </w:t>
      </w:r>
      <w:r w:rsidRPr="00FD0B72">
        <w:rPr>
          <w:rFonts w:eastAsiaTheme="minorHAnsi"/>
          <w:szCs w:val="28"/>
          <w:lang w:eastAsia="en-US"/>
        </w:rPr>
        <w:t>от 20</w:t>
      </w:r>
      <w:r>
        <w:rPr>
          <w:rFonts w:eastAsiaTheme="minorHAnsi"/>
          <w:szCs w:val="28"/>
          <w:lang w:eastAsia="en-US"/>
        </w:rPr>
        <w:t>.03.2025 №</w:t>
      </w:r>
      <w:r w:rsidRPr="00FD0B72">
        <w:rPr>
          <w:rFonts w:eastAsiaTheme="minorHAnsi"/>
          <w:szCs w:val="28"/>
          <w:lang w:eastAsia="en-US"/>
        </w:rPr>
        <w:t xml:space="preserve">33-ФЗ </w:t>
      </w:r>
      <w:r>
        <w:rPr>
          <w:rFonts w:eastAsiaTheme="minorHAnsi"/>
          <w:szCs w:val="28"/>
          <w:lang w:eastAsia="en-US"/>
        </w:rPr>
        <w:t>«</w:t>
      </w:r>
      <w:r w:rsidRPr="00FD0B72">
        <w:rPr>
          <w:rFonts w:eastAsiaTheme="minorHAnsi"/>
          <w:szCs w:val="28"/>
          <w:lang w:eastAsia="en-US"/>
        </w:rPr>
        <w:t xml:space="preserve">Об общих принципах организации местного самоуправления в </w:t>
      </w:r>
      <w:r>
        <w:rPr>
          <w:rFonts w:eastAsiaTheme="minorHAnsi"/>
          <w:szCs w:val="28"/>
          <w:lang w:eastAsia="en-US"/>
        </w:rPr>
        <w:t xml:space="preserve">единой системе публичной власти», </w:t>
      </w:r>
      <w:r w:rsidRPr="00FD0B72">
        <w:rPr>
          <w:rFonts w:eastAsiaTheme="minorHAnsi"/>
          <w:szCs w:val="28"/>
          <w:lang w:eastAsia="en-US"/>
        </w:rPr>
        <w:t>Приказ</w:t>
      </w:r>
      <w:r>
        <w:rPr>
          <w:rFonts w:eastAsiaTheme="minorHAnsi"/>
          <w:szCs w:val="28"/>
          <w:lang w:eastAsia="en-US"/>
        </w:rPr>
        <w:t>ом Минфина России от 10.10.2023 № 163н «</w:t>
      </w:r>
      <w:r w:rsidRPr="00FD0B72">
        <w:rPr>
          <w:rFonts w:eastAsiaTheme="minorHAnsi"/>
          <w:szCs w:val="28"/>
          <w:lang w:eastAsia="en-US"/>
        </w:rPr>
        <w:t>Об утверждении Порядка ведения органами местного самоуправления реестров муниципальн</w:t>
      </w:r>
      <w:r>
        <w:rPr>
          <w:rFonts w:eastAsiaTheme="minorHAnsi"/>
          <w:szCs w:val="28"/>
          <w:lang w:eastAsia="en-US"/>
        </w:rPr>
        <w:t>ого имущества»,</w:t>
      </w:r>
      <w:r w:rsidR="00657FF0">
        <w:rPr>
          <w:rFonts w:eastAsiaTheme="minorHAnsi"/>
          <w:szCs w:val="28"/>
          <w:lang w:eastAsia="en-US"/>
        </w:rPr>
        <w:t xml:space="preserve"> </w:t>
      </w:r>
      <w:r w:rsidR="00CF1B35">
        <w:t xml:space="preserve">Собрание депутатов </w:t>
      </w:r>
      <w:r w:rsidR="007365B8">
        <w:t xml:space="preserve">муниципального района </w:t>
      </w:r>
      <w:r w:rsidR="00CF1B35">
        <w:t>«Дербентский район»</w:t>
      </w:r>
    </w:p>
    <w:p w:rsidR="00A40077" w:rsidRPr="00657FF0" w:rsidRDefault="00657FF0" w:rsidP="00657FF0">
      <w:pPr>
        <w:widowControl/>
        <w:autoSpaceDE w:val="0"/>
        <w:autoSpaceDN w:val="0"/>
        <w:adjustRightInd w:val="0"/>
        <w:ind w:left="142" w:right="-2" w:firstLine="425"/>
        <w:jc w:val="center"/>
        <w:rPr>
          <w:b/>
        </w:rPr>
      </w:pPr>
      <w:r w:rsidRPr="00657FF0">
        <w:rPr>
          <w:b/>
        </w:rPr>
        <w:t>РЕШИЛО</w:t>
      </w:r>
      <w:r w:rsidR="00BF6597" w:rsidRPr="00657FF0">
        <w:rPr>
          <w:b/>
        </w:rPr>
        <w:t>:</w:t>
      </w:r>
    </w:p>
    <w:p w:rsidR="00FD0B72" w:rsidRDefault="00E735AD" w:rsidP="00F66899">
      <w:pPr>
        <w:pStyle w:val="a8"/>
        <w:numPr>
          <w:ilvl w:val="0"/>
          <w:numId w:val="14"/>
        </w:numPr>
        <w:ind w:left="142" w:right="-2" w:firstLine="425"/>
      </w:pPr>
      <w:r>
        <w:t>Утвердить</w:t>
      </w:r>
      <w:r w:rsidR="00657FF0">
        <w:t xml:space="preserve"> </w:t>
      </w:r>
      <w:r w:rsidR="00FD0B72">
        <w:t>Порядок ведения реестра муниципальной собственности муниципального района «Дербентский район» (Приложение</w:t>
      </w:r>
      <w:r>
        <w:t>)</w:t>
      </w:r>
      <w:r w:rsidR="00FD0B72">
        <w:t>.</w:t>
      </w:r>
    </w:p>
    <w:p w:rsidR="00A068E1" w:rsidRDefault="00C2016B" w:rsidP="00F66899">
      <w:pPr>
        <w:pStyle w:val="a8"/>
        <w:numPr>
          <w:ilvl w:val="0"/>
          <w:numId w:val="14"/>
        </w:numPr>
        <w:ind w:left="142" w:right="-2" w:firstLine="425"/>
      </w:pPr>
      <w:r>
        <w:t>Настоящее р</w:t>
      </w:r>
      <w:r w:rsidR="00A068E1">
        <w:t xml:space="preserve">ешение </w:t>
      </w:r>
      <w:r w:rsidR="00A068E1" w:rsidRPr="00555962">
        <w:t>подлежит официальному опубликованию</w:t>
      </w:r>
      <w:r w:rsidR="00A068E1">
        <w:t xml:space="preserve"> в установленном порядке.</w:t>
      </w:r>
    </w:p>
    <w:p w:rsidR="00A068E1" w:rsidRDefault="00A068E1" w:rsidP="00F66899">
      <w:pPr>
        <w:pStyle w:val="a8"/>
        <w:numPr>
          <w:ilvl w:val="0"/>
          <w:numId w:val="14"/>
        </w:numPr>
        <w:ind w:left="142" w:right="-2" w:firstLine="425"/>
      </w:pPr>
      <w:r>
        <w:t>На</w:t>
      </w:r>
      <w:r w:rsidR="00C2016B">
        <w:t>стоящее р</w:t>
      </w:r>
      <w:r w:rsidR="006B17DD">
        <w:t xml:space="preserve">ешение вступает в силу </w:t>
      </w:r>
      <w:r>
        <w:t>с момента официального опубликования.</w:t>
      </w:r>
    </w:p>
    <w:p w:rsidR="00F66899" w:rsidRPr="00AA5798" w:rsidRDefault="00F66899" w:rsidP="00F66899">
      <w:pPr>
        <w:pStyle w:val="a8"/>
        <w:numPr>
          <w:ilvl w:val="0"/>
          <w:numId w:val="14"/>
        </w:numPr>
        <w:ind w:left="142" w:right="-2" w:firstLine="425"/>
      </w:pPr>
      <w:r>
        <w:t>Контроль за исполнение настоящего решения возложить на начальника Управления земельных и имущественных отношений администрации муниципального района «Дербентский район».</w:t>
      </w:r>
    </w:p>
    <w:p w:rsidR="00E31BB7" w:rsidRDefault="00E31BB7" w:rsidP="00AA5798">
      <w:pPr>
        <w:ind w:left="284"/>
        <w:rPr>
          <w:b/>
          <w:bCs/>
        </w:rPr>
      </w:pPr>
    </w:p>
    <w:p w:rsidR="00E31BB7" w:rsidRPr="00AA5798" w:rsidRDefault="00E31BB7" w:rsidP="00AA5798">
      <w:pPr>
        <w:ind w:left="284"/>
        <w:rPr>
          <w:b/>
          <w:bCs/>
        </w:rPr>
      </w:pPr>
    </w:p>
    <w:p w:rsidR="00A40077" w:rsidRPr="00AA5798" w:rsidRDefault="00A40077" w:rsidP="00AA5798">
      <w:pPr>
        <w:ind w:left="284"/>
        <w:rPr>
          <w:b/>
          <w:bCs/>
        </w:rPr>
      </w:pPr>
      <w:r w:rsidRPr="00AA5798">
        <w:rPr>
          <w:b/>
          <w:bCs/>
        </w:rPr>
        <w:t>Глава</w:t>
      </w:r>
      <w:r w:rsidR="00657FF0">
        <w:rPr>
          <w:b/>
          <w:bCs/>
        </w:rPr>
        <w:t xml:space="preserve"> </w:t>
      </w:r>
      <w:r w:rsidR="00176D58" w:rsidRPr="00AA5798">
        <w:rPr>
          <w:b/>
          <w:bCs/>
        </w:rPr>
        <w:t>муниципального района</w:t>
      </w:r>
    </w:p>
    <w:p w:rsidR="00176D58" w:rsidRPr="00AA5798" w:rsidRDefault="00176D58" w:rsidP="007365B8">
      <w:pPr>
        <w:tabs>
          <w:tab w:val="left" w:pos="7088"/>
        </w:tabs>
        <w:ind w:left="284"/>
        <w:rPr>
          <w:b/>
          <w:bCs/>
        </w:rPr>
      </w:pPr>
      <w:r w:rsidRPr="00AA5798">
        <w:rPr>
          <w:b/>
          <w:bCs/>
        </w:rPr>
        <w:t xml:space="preserve">«Дербентский район»   </w:t>
      </w:r>
      <w:r w:rsidR="00657FF0">
        <w:rPr>
          <w:b/>
          <w:bCs/>
        </w:rPr>
        <w:t xml:space="preserve">                             </w:t>
      </w:r>
      <w:r w:rsidR="00C322DB">
        <w:rPr>
          <w:b/>
          <w:bCs/>
        </w:rPr>
        <w:t xml:space="preserve">            </w:t>
      </w:r>
      <w:r w:rsidR="007365B8">
        <w:rPr>
          <w:b/>
          <w:bCs/>
        </w:rPr>
        <w:t xml:space="preserve">          </w:t>
      </w:r>
      <w:r w:rsidR="00F66899" w:rsidRPr="00AA5798">
        <w:rPr>
          <w:b/>
          <w:bCs/>
        </w:rPr>
        <w:t>Э.Р.</w:t>
      </w:r>
      <w:r w:rsidRPr="00AA5798">
        <w:rPr>
          <w:b/>
          <w:bCs/>
        </w:rPr>
        <w:t xml:space="preserve"> Аллахвердиев </w:t>
      </w:r>
    </w:p>
    <w:p w:rsidR="00176D58" w:rsidRPr="00AA5798" w:rsidRDefault="00176D58" w:rsidP="003D1D3D">
      <w:pPr>
        <w:rPr>
          <w:b/>
          <w:bCs/>
          <w:i/>
        </w:rPr>
      </w:pPr>
    </w:p>
    <w:p w:rsidR="00FF7C9C" w:rsidRPr="00AA5798" w:rsidRDefault="00FF7C9C" w:rsidP="00AA5798">
      <w:pPr>
        <w:ind w:left="284"/>
        <w:rPr>
          <w:b/>
          <w:bCs/>
        </w:rPr>
      </w:pPr>
      <w:r w:rsidRPr="00AA5798">
        <w:rPr>
          <w:b/>
          <w:bCs/>
        </w:rPr>
        <w:t xml:space="preserve">Председатель </w:t>
      </w:r>
      <w:r w:rsidR="00176D58" w:rsidRPr="00AA5798">
        <w:rPr>
          <w:b/>
          <w:bCs/>
        </w:rPr>
        <w:t>Собрания депутатов</w:t>
      </w:r>
    </w:p>
    <w:p w:rsidR="00176D58" w:rsidRPr="00E24281" w:rsidRDefault="00176D58" w:rsidP="00E24281">
      <w:pPr>
        <w:ind w:left="284"/>
        <w:rPr>
          <w:b/>
          <w:bCs/>
        </w:rPr>
      </w:pPr>
      <w:r w:rsidRPr="00AA5798">
        <w:rPr>
          <w:b/>
          <w:bCs/>
        </w:rPr>
        <w:t xml:space="preserve">МР «Дербентский район»  </w:t>
      </w:r>
      <w:r w:rsidR="00657FF0">
        <w:rPr>
          <w:b/>
          <w:bCs/>
        </w:rPr>
        <w:t xml:space="preserve">                       </w:t>
      </w:r>
      <w:r w:rsidRPr="00AA5798">
        <w:rPr>
          <w:b/>
          <w:bCs/>
        </w:rPr>
        <w:t xml:space="preserve"> </w:t>
      </w:r>
      <w:r w:rsidR="00C322DB">
        <w:rPr>
          <w:b/>
          <w:bCs/>
        </w:rPr>
        <w:t xml:space="preserve">          </w:t>
      </w:r>
      <w:r w:rsidR="007365B8">
        <w:rPr>
          <w:b/>
          <w:bCs/>
        </w:rPr>
        <w:t xml:space="preserve">           </w:t>
      </w:r>
      <w:r w:rsidR="00F66899" w:rsidRPr="00AA5798">
        <w:rPr>
          <w:b/>
          <w:bCs/>
        </w:rPr>
        <w:t>М.А.</w:t>
      </w:r>
      <w:r w:rsidRPr="00AA5798">
        <w:rPr>
          <w:b/>
          <w:bCs/>
        </w:rPr>
        <w:t>Семедов</w:t>
      </w:r>
    </w:p>
    <w:p w:rsidR="00176D58" w:rsidRPr="00CE1D5F" w:rsidRDefault="00176D58" w:rsidP="00176D58">
      <w:pPr>
        <w:rPr>
          <w:rFonts w:cs="Arial"/>
          <w:bCs/>
          <w:i/>
          <w:szCs w:val="28"/>
          <w:lang w:eastAsia="en-US"/>
        </w:rPr>
      </w:pPr>
    </w:p>
    <w:p w:rsidR="00505683" w:rsidRDefault="00505683" w:rsidP="004227CC">
      <w:pPr>
        <w:rPr>
          <w:b/>
        </w:rPr>
      </w:pPr>
    </w:p>
    <w:p w:rsidR="005E087F" w:rsidRDefault="005E087F" w:rsidP="00E31BB7">
      <w:pPr>
        <w:jc w:val="center"/>
        <w:outlineLvl w:val="0"/>
        <w:rPr>
          <w:b/>
          <w:szCs w:val="32"/>
        </w:rPr>
      </w:pPr>
    </w:p>
    <w:p w:rsidR="00657FF0" w:rsidRDefault="00657FF0" w:rsidP="00E31BB7">
      <w:pPr>
        <w:jc w:val="center"/>
        <w:outlineLvl w:val="0"/>
        <w:rPr>
          <w:b/>
          <w:szCs w:val="32"/>
        </w:rPr>
      </w:pPr>
    </w:p>
    <w:p w:rsidR="00657FF0" w:rsidRDefault="00657FF0" w:rsidP="00E31BB7">
      <w:pPr>
        <w:jc w:val="center"/>
        <w:outlineLvl w:val="0"/>
        <w:rPr>
          <w:b/>
          <w:szCs w:val="32"/>
        </w:rPr>
      </w:pPr>
    </w:p>
    <w:p w:rsidR="007365B8" w:rsidRDefault="007365B8" w:rsidP="00E31BB7">
      <w:pPr>
        <w:jc w:val="center"/>
        <w:outlineLvl w:val="0"/>
        <w:rPr>
          <w:b/>
          <w:szCs w:val="32"/>
        </w:rPr>
      </w:pPr>
    </w:p>
    <w:p w:rsidR="007365B8" w:rsidRDefault="007365B8" w:rsidP="007365B8">
      <w:pPr>
        <w:jc w:val="right"/>
        <w:rPr>
          <w:b/>
          <w:bCs/>
          <w:szCs w:val="28"/>
        </w:rPr>
      </w:pPr>
      <w:r w:rsidRPr="0069414B">
        <w:rPr>
          <w:b/>
          <w:bCs/>
          <w:szCs w:val="28"/>
        </w:rPr>
        <w:t xml:space="preserve">Приложение </w:t>
      </w:r>
    </w:p>
    <w:p w:rsidR="007365B8" w:rsidRPr="0069414B" w:rsidRDefault="007365B8" w:rsidP="007365B8">
      <w:pPr>
        <w:jc w:val="right"/>
        <w:rPr>
          <w:b/>
          <w:bCs/>
          <w:szCs w:val="28"/>
        </w:rPr>
      </w:pPr>
      <w:r w:rsidRPr="0069414B">
        <w:rPr>
          <w:b/>
          <w:bCs/>
          <w:szCs w:val="28"/>
        </w:rPr>
        <w:t xml:space="preserve">к решению Собрания депутатов </w:t>
      </w:r>
    </w:p>
    <w:p w:rsidR="007365B8" w:rsidRPr="0069414B" w:rsidRDefault="007365B8" w:rsidP="007365B8">
      <w:pPr>
        <w:jc w:val="right"/>
        <w:rPr>
          <w:b/>
          <w:bCs/>
          <w:i/>
          <w:szCs w:val="28"/>
        </w:rPr>
      </w:pPr>
      <w:r w:rsidRPr="0069414B">
        <w:rPr>
          <w:b/>
          <w:bCs/>
          <w:szCs w:val="28"/>
        </w:rPr>
        <w:t>МР «Дербентский район»</w:t>
      </w:r>
    </w:p>
    <w:p w:rsidR="007365B8" w:rsidRPr="0069414B" w:rsidRDefault="007365B8" w:rsidP="007365B8">
      <w:pPr>
        <w:tabs>
          <w:tab w:val="left" w:pos="9639"/>
        </w:tabs>
        <w:autoSpaceDE w:val="0"/>
        <w:autoSpaceDN w:val="0"/>
        <w:adjustRightInd w:val="0"/>
        <w:jc w:val="right"/>
        <w:rPr>
          <w:b/>
          <w:szCs w:val="28"/>
        </w:rPr>
      </w:pPr>
      <w:r>
        <w:rPr>
          <w:b/>
          <w:bCs/>
          <w:szCs w:val="28"/>
        </w:rPr>
        <w:t>от 15 июня</w:t>
      </w:r>
      <w:r w:rsidRPr="0069414B">
        <w:rPr>
          <w:b/>
          <w:bCs/>
          <w:szCs w:val="28"/>
        </w:rPr>
        <w:t xml:space="preserve"> 2026 года № ______</w:t>
      </w:r>
    </w:p>
    <w:p w:rsidR="007365B8" w:rsidRDefault="007365B8" w:rsidP="00E31BB7">
      <w:pPr>
        <w:jc w:val="center"/>
        <w:outlineLvl w:val="0"/>
        <w:rPr>
          <w:b/>
          <w:szCs w:val="32"/>
        </w:rPr>
      </w:pPr>
    </w:p>
    <w:p w:rsidR="00E31BB7" w:rsidRDefault="00E31BB7" w:rsidP="00E31BB7">
      <w:pPr>
        <w:jc w:val="center"/>
        <w:outlineLvl w:val="0"/>
        <w:rPr>
          <w:b/>
          <w:szCs w:val="32"/>
        </w:rPr>
      </w:pPr>
      <w:r>
        <w:rPr>
          <w:b/>
          <w:szCs w:val="32"/>
        </w:rPr>
        <w:t>Порядок</w:t>
      </w:r>
    </w:p>
    <w:p w:rsidR="004227CC" w:rsidRDefault="00E31BB7" w:rsidP="00E31BB7">
      <w:pPr>
        <w:jc w:val="center"/>
        <w:outlineLvl w:val="0"/>
        <w:rPr>
          <w:b/>
          <w:szCs w:val="32"/>
        </w:rPr>
      </w:pPr>
      <w:r>
        <w:rPr>
          <w:b/>
          <w:szCs w:val="32"/>
        </w:rPr>
        <w:t xml:space="preserve"> ведения реестра муниципальной собственности </w:t>
      </w:r>
    </w:p>
    <w:p w:rsidR="00E31BB7" w:rsidRDefault="004227CC" w:rsidP="00E31BB7">
      <w:pPr>
        <w:jc w:val="center"/>
        <w:outlineLvl w:val="0"/>
        <w:rPr>
          <w:b/>
          <w:szCs w:val="32"/>
        </w:rPr>
      </w:pPr>
      <w:r>
        <w:rPr>
          <w:b/>
          <w:szCs w:val="32"/>
        </w:rPr>
        <w:t>муниципального района «Дербентский район»</w:t>
      </w:r>
    </w:p>
    <w:p w:rsidR="00E31BB7" w:rsidRDefault="00E31BB7">
      <w:pPr>
        <w:spacing w:after="1" w:line="280" w:lineRule="atLeast"/>
      </w:pPr>
    </w:p>
    <w:p w:rsidR="00E31BB7" w:rsidRPr="00E31BB7" w:rsidRDefault="00E31BB7" w:rsidP="00E31BB7">
      <w:pPr>
        <w:spacing w:line="280" w:lineRule="atLeast"/>
        <w:jc w:val="center"/>
        <w:outlineLvl w:val="1"/>
        <w:rPr>
          <w:szCs w:val="28"/>
        </w:rPr>
      </w:pPr>
      <w:r w:rsidRPr="004227CC">
        <w:t>I</w:t>
      </w:r>
      <w:r w:rsidRPr="00E31BB7">
        <w:rPr>
          <w:szCs w:val="28"/>
        </w:rPr>
        <w:t>. Общие положения</w:t>
      </w:r>
    </w:p>
    <w:p w:rsidR="00E31BB7" w:rsidRPr="00E31BB7" w:rsidRDefault="00E31BB7" w:rsidP="00E31BB7">
      <w:pPr>
        <w:spacing w:line="280" w:lineRule="atLeast"/>
        <w:rPr>
          <w:szCs w:val="28"/>
        </w:rPr>
      </w:pPr>
    </w:p>
    <w:p w:rsidR="00E31BB7" w:rsidRPr="00E31BB7" w:rsidRDefault="00E31BB7" w:rsidP="00E31BB7">
      <w:pPr>
        <w:spacing w:line="280" w:lineRule="atLeast"/>
        <w:ind w:firstLine="540"/>
        <w:rPr>
          <w:szCs w:val="28"/>
        </w:rPr>
      </w:pPr>
      <w:r w:rsidRPr="00E31BB7">
        <w:rPr>
          <w:szCs w:val="28"/>
        </w:rPr>
        <w:t xml:space="preserve">1. Настоящий Порядок устанавливает правила ведения </w:t>
      </w:r>
      <w:r>
        <w:rPr>
          <w:szCs w:val="28"/>
        </w:rPr>
        <w:t>реестра</w:t>
      </w:r>
      <w:r w:rsidRPr="00E31BB7">
        <w:rPr>
          <w:szCs w:val="28"/>
        </w:rPr>
        <w:t xml:space="preserve"> муниципального имущества </w:t>
      </w:r>
      <w:r>
        <w:rPr>
          <w:szCs w:val="28"/>
        </w:rPr>
        <w:t xml:space="preserve">муниципального района «Дербентский район» </w:t>
      </w:r>
      <w:r w:rsidRPr="00E31BB7">
        <w:rPr>
          <w:szCs w:val="28"/>
        </w:rPr>
        <w:t>(далее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E31BB7" w:rsidRPr="00E31BB7" w:rsidRDefault="00E31BB7" w:rsidP="00E31BB7">
      <w:pPr>
        <w:spacing w:line="280" w:lineRule="atLeast"/>
        <w:ind w:firstLine="540"/>
        <w:rPr>
          <w:szCs w:val="28"/>
        </w:rPr>
      </w:pPr>
      <w:r w:rsidRPr="00E31BB7">
        <w:rPr>
          <w:szCs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E31BB7" w:rsidRPr="00E31BB7" w:rsidRDefault="00E31BB7" w:rsidP="00E31BB7">
      <w:pPr>
        <w:spacing w:line="280" w:lineRule="atLeast"/>
        <w:ind w:firstLine="540"/>
        <w:rPr>
          <w:szCs w:val="28"/>
        </w:rPr>
      </w:pPr>
      <w:r w:rsidRPr="00E31BB7">
        <w:rPr>
          <w:szCs w:val="28"/>
        </w:rPr>
        <w:t>2. Объектом учета муниципального имущества (далее - объект учета) является следующее муниципальное имущество:</w:t>
      </w:r>
    </w:p>
    <w:p w:rsidR="00E31BB7" w:rsidRPr="00E31BB7" w:rsidRDefault="00E31BB7" w:rsidP="00E31BB7">
      <w:pPr>
        <w:spacing w:line="280" w:lineRule="atLeast"/>
        <w:ind w:firstLine="540"/>
        <w:rPr>
          <w:szCs w:val="28"/>
        </w:rPr>
      </w:pPr>
      <w:r w:rsidRPr="00E31BB7">
        <w:rPr>
          <w:szCs w:val="28"/>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E31BB7" w:rsidRPr="00E31BB7" w:rsidRDefault="00E31BB7" w:rsidP="00E31BB7">
      <w:pPr>
        <w:spacing w:line="280" w:lineRule="atLeast"/>
        <w:ind w:firstLine="540"/>
        <w:rPr>
          <w:szCs w:val="28"/>
        </w:rPr>
      </w:pPr>
      <w:r w:rsidRPr="00E31BB7">
        <w:rPr>
          <w:szCs w:val="28"/>
        </w:rPr>
        <w:t xml:space="preserve">движимые вещи (в том числе документарные ценные бумаги (акции) либо иное не относящееся к недвижимым вещам имущество, стоимость которого превышает </w:t>
      </w:r>
      <w:r>
        <w:rPr>
          <w:szCs w:val="28"/>
        </w:rPr>
        <w:t>_____________________ рублей;</w:t>
      </w:r>
    </w:p>
    <w:p w:rsidR="00E31BB7" w:rsidRPr="00E31BB7" w:rsidRDefault="00E31BB7" w:rsidP="00E31BB7">
      <w:pPr>
        <w:spacing w:line="280" w:lineRule="atLeast"/>
        <w:ind w:firstLine="540"/>
        <w:rPr>
          <w:szCs w:val="28"/>
        </w:rPr>
      </w:pPr>
      <w:r w:rsidRPr="00E31BB7">
        <w:rPr>
          <w:szCs w:val="28"/>
        </w:rPr>
        <w:t xml:space="preserve">иное имущество (в том числе бездокументарные ценные бумаги), не относящееся к недвижимым и движимым вещам, стоимость которого превышает </w:t>
      </w:r>
      <w:r>
        <w:rPr>
          <w:szCs w:val="28"/>
        </w:rPr>
        <w:t>_______________ рублей.</w:t>
      </w:r>
    </w:p>
    <w:p w:rsidR="00E31BB7" w:rsidRPr="00E31BB7" w:rsidRDefault="00E31BB7" w:rsidP="00E31BB7">
      <w:pPr>
        <w:spacing w:line="280" w:lineRule="atLeast"/>
        <w:ind w:firstLine="540"/>
        <w:rPr>
          <w:szCs w:val="28"/>
        </w:rPr>
      </w:pPr>
      <w:r w:rsidRPr="00E31BB7">
        <w:rPr>
          <w:szCs w:val="28"/>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E31BB7" w:rsidRDefault="00E31BB7" w:rsidP="00E31BB7">
      <w:pPr>
        <w:spacing w:line="280" w:lineRule="atLeast"/>
        <w:ind w:firstLine="540"/>
        <w:rPr>
          <w:szCs w:val="28"/>
        </w:rPr>
      </w:pPr>
      <w:r w:rsidRPr="00E31BB7">
        <w:rPr>
          <w:szCs w:val="28"/>
        </w:rPr>
        <w:t xml:space="preserve">4. Учет муниципального имущества, сведения об объектах и (или) о количестве объектов которого составляют государственную тайну, осуществляется </w:t>
      </w:r>
      <w:r w:rsidRPr="00E31BB7">
        <w:rPr>
          <w:szCs w:val="28"/>
        </w:rPr>
        <w:lastRenderedPageBreak/>
        <w:t xml:space="preserve">муниципальным органом, в распоряжении которого находятся сведения, отнесенные в соответствии со </w:t>
      </w:r>
      <w:hyperlink r:id="rId10">
        <w:r w:rsidRPr="00E31BB7">
          <w:rPr>
            <w:szCs w:val="28"/>
          </w:rPr>
          <w:t>статьей 9</w:t>
        </w:r>
      </w:hyperlink>
      <w:r w:rsidRPr="00E31BB7">
        <w:rPr>
          <w:szCs w:val="28"/>
        </w:rPr>
        <w:t xml:space="preserve"> Закона Российской Федерации от 21 июля 1993 г. </w:t>
      </w:r>
      <w:r w:rsidR="00F66899">
        <w:rPr>
          <w:szCs w:val="28"/>
        </w:rPr>
        <w:t>№</w:t>
      </w:r>
      <w:r w:rsidRPr="00E31BB7">
        <w:rPr>
          <w:szCs w:val="28"/>
        </w:rPr>
        <w:t xml:space="preserve">5485-1 </w:t>
      </w:r>
      <w:r w:rsidR="00F66899">
        <w:rPr>
          <w:szCs w:val="28"/>
        </w:rPr>
        <w:t>«</w:t>
      </w:r>
      <w:r w:rsidRPr="00E31BB7">
        <w:rPr>
          <w:szCs w:val="28"/>
        </w:rPr>
        <w:t>О государственной тайне</w:t>
      </w:r>
      <w:r w:rsidR="00F66899">
        <w:rPr>
          <w:szCs w:val="28"/>
        </w:rPr>
        <w:t>»</w:t>
      </w:r>
      <w:r w:rsidRPr="00E31BB7">
        <w:rPr>
          <w:szCs w:val="28"/>
        </w:rPr>
        <w:t xml:space="preserve"> к государственной тайне, самостоятельно.</w:t>
      </w:r>
    </w:p>
    <w:p w:rsidR="00E31BB7" w:rsidRPr="00E31BB7" w:rsidRDefault="00E31BB7" w:rsidP="00E31BB7">
      <w:pPr>
        <w:spacing w:line="280" w:lineRule="atLeast"/>
        <w:ind w:firstLine="540"/>
        <w:rPr>
          <w:szCs w:val="28"/>
        </w:rPr>
      </w:pPr>
      <w:r w:rsidRPr="00E31BB7">
        <w:rPr>
          <w:szCs w:val="28"/>
        </w:rPr>
        <w:t>5. Ведение реестров осуществляется Управление</w:t>
      </w:r>
      <w:r>
        <w:rPr>
          <w:szCs w:val="28"/>
        </w:rPr>
        <w:t>м</w:t>
      </w:r>
      <w:r>
        <w:t xml:space="preserve"> земельных и имущественных отношений администрации муниципального района «Дербентский район»</w:t>
      </w:r>
      <w:r w:rsidRPr="00E31BB7">
        <w:rPr>
          <w:szCs w:val="28"/>
        </w:rPr>
        <w:t xml:space="preserve"> (далее - уполномоченный орган).</w:t>
      </w:r>
    </w:p>
    <w:p w:rsidR="00E31BB7" w:rsidRPr="00E31BB7" w:rsidRDefault="00E31BB7" w:rsidP="00E31BB7">
      <w:pPr>
        <w:spacing w:line="280" w:lineRule="atLeast"/>
        <w:ind w:firstLine="540"/>
        <w:rPr>
          <w:szCs w:val="28"/>
        </w:rPr>
      </w:pPr>
      <w:r w:rsidRPr="00E31BB7">
        <w:rPr>
          <w:szCs w:val="28"/>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E31BB7" w:rsidRPr="00E31BB7" w:rsidRDefault="00E31BB7" w:rsidP="00E31BB7">
      <w:pPr>
        <w:spacing w:line="280" w:lineRule="atLeast"/>
        <w:ind w:firstLine="540"/>
        <w:rPr>
          <w:szCs w:val="28"/>
        </w:rPr>
      </w:pPr>
      <w:r w:rsidRPr="00E31BB7">
        <w:rPr>
          <w:szCs w:val="28"/>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w:t>
      </w:r>
      <w:r>
        <w:rPr>
          <w:szCs w:val="28"/>
        </w:rPr>
        <w:t xml:space="preserve">го (далее - выписка из реестра), по форме </w:t>
      </w:r>
      <w:hyperlink w:anchor="P219">
        <w:r w:rsidRPr="00E31BB7">
          <w:rPr>
            <w:szCs w:val="28"/>
          </w:rPr>
          <w:t>приложения</w:t>
        </w:r>
      </w:hyperlink>
      <w:r w:rsidRPr="00E31BB7">
        <w:rPr>
          <w:szCs w:val="28"/>
        </w:rPr>
        <w:t xml:space="preserve"> к настоящему Порядку.</w:t>
      </w:r>
    </w:p>
    <w:p w:rsidR="00E31BB7" w:rsidRPr="00E31BB7" w:rsidRDefault="00E31BB7" w:rsidP="00E31BB7">
      <w:pPr>
        <w:spacing w:line="280" w:lineRule="atLeast"/>
        <w:ind w:firstLine="540"/>
        <w:rPr>
          <w:szCs w:val="28"/>
        </w:rPr>
      </w:pPr>
      <w:r w:rsidRPr="00E31BB7">
        <w:rPr>
          <w:szCs w:val="28"/>
        </w:rPr>
        <w:t>8. Реестры ведутся на бумажных и (или) электронных носителях.</w:t>
      </w:r>
    </w:p>
    <w:p w:rsidR="00E31BB7" w:rsidRPr="00E31BB7" w:rsidRDefault="00E31BB7" w:rsidP="00E31BB7">
      <w:pPr>
        <w:spacing w:line="280" w:lineRule="atLeast"/>
        <w:ind w:firstLine="540"/>
        <w:rPr>
          <w:szCs w:val="28"/>
        </w:rPr>
      </w:pPr>
      <w:r w:rsidRPr="00E31BB7">
        <w:rPr>
          <w:szCs w:val="28"/>
        </w:rPr>
        <w:t>Способ ведения реестра определяется уполномоченным органом самостоятельно.</w:t>
      </w:r>
    </w:p>
    <w:p w:rsidR="00E31BB7" w:rsidRPr="00E31BB7" w:rsidRDefault="00E31BB7" w:rsidP="00E31BB7">
      <w:pPr>
        <w:spacing w:line="280" w:lineRule="atLeast"/>
        <w:ind w:firstLine="540"/>
        <w:rPr>
          <w:szCs w:val="28"/>
        </w:rPr>
      </w:pPr>
      <w:r w:rsidRPr="00E31BB7">
        <w:rPr>
          <w:szCs w:val="28"/>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E31BB7" w:rsidRPr="00E31BB7" w:rsidRDefault="00E31BB7" w:rsidP="00E31BB7">
      <w:pPr>
        <w:spacing w:line="280" w:lineRule="atLeast"/>
        <w:ind w:firstLine="540"/>
        <w:rPr>
          <w:szCs w:val="28"/>
        </w:rPr>
      </w:pPr>
      <w:r w:rsidRPr="00E31BB7">
        <w:rPr>
          <w:szCs w:val="28"/>
        </w:rPr>
        <w:t>10. Неотъемлемой частью реестра являются:</w:t>
      </w:r>
    </w:p>
    <w:p w:rsidR="00E31BB7" w:rsidRPr="00E31BB7" w:rsidRDefault="00E31BB7" w:rsidP="00E31BB7">
      <w:pPr>
        <w:spacing w:line="280" w:lineRule="atLeast"/>
        <w:ind w:firstLine="540"/>
        <w:rPr>
          <w:szCs w:val="28"/>
        </w:rPr>
      </w:pPr>
      <w:r w:rsidRPr="00E31BB7">
        <w:rPr>
          <w:szCs w:val="28"/>
        </w:rPr>
        <w:t>а) документы, подтверждающие сведения, включаемые в реестр (далее - подтверждающие документы);</w:t>
      </w:r>
    </w:p>
    <w:p w:rsidR="00E31BB7" w:rsidRPr="00E31BB7" w:rsidRDefault="00E31BB7" w:rsidP="00E31BB7">
      <w:pPr>
        <w:spacing w:line="280" w:lineRule="atLeast"/>
        <w:ind w:firstLine="540"/>
        <w:rPr>
          <w:szCs w:val="28"/>
        </w:rPr>
      </w:pPr>
      <w:r w:rsidRPr="00E31BB7">
        <w:rPr>
          <w:szCs w:val="28"/>
        </w:rPr>
        <w:t>б) иные документы, предусмотренные правовыми актами органов местного самоуправления</w:t>
      </w:r>
      <w:r w:rsidR="00F66899">
        <w:rPr>
          <w:szCs w:val="28"/>
        </w:rPr>
        <w:t xml:space="preserve"> МО «Дербентский район»</w:t>
      </w:r>
      <w:r w:rsidRPr="00E31BB7">
        <w:rPr>
          <w:szCs w:val="28"/>
        </w:rPr>
        <w:t>.</w:t>
      </w:r>
    </w:p>
    <w:p w:rsidR="00E31BB7" w:rsidRPr="00E31BB7" w:rsidRDefault="00E31BB7" w:rsidP="00E31BB7">
      <w:pPr>
        <w:spacing w:line="280" w:lineRule="atLeast"/>
        <w:ind w:firstLine="540"/>
        <w:rPr>
          <w:szCs w:val="28"/>
        </w:rPr>
      </w:pPr>
      <w:r w:rsidRPr="00E31BB7">
        <w:rPr>
          <w:szCs w:val="28"/>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E31BB7" w:rsidRPr="00E31BB7" w:rsidRDefault="00E31BB7" w:rsidP="00E31BB7">
      <w:pPr>
        <w:spacing w:line="280" w:lineRule="atLeast"/>
        <w:ind w:firstLine="540"/>
        <w:rPr>
          <w:szCs w:val="28"/>
        </w:rPr>
      </w:pPr>
      <w:r w:rsidRPr="00E31BB7">
        <w:rPr>
          <w:szCs w:val="28"/>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E31BB7" w:rsidRDefault="00E31BB7" w:rsidP="00E31BB7">
      <w:pPr>
        <w:spacing w:line="280" w:lineRule="atLeast"/>
        <w:ind w:firstLine="540"/>
        <w:rPr>
          <w:szCs w:val="28"/>
        </w:rPr>
      </w:pPr>
      <w:r w:rsidRPr="00E31BB7">
        <w:rPr>
          <w:szCs w:val="28"/>
        </w:rPr>
        <w:lastRenderedPageBreak/>
        <w:t xml:space="preserve">Сведения, содержащиеся в реестре, хранятся в соответствии с Федеральным </w:t>
      </w:r>
      <w:hyperlink r:id="rId11">
        <w:r w:rsidRPr="005E087F">
          <w:rPr>
            <w:szCs w:val="28"/>
          </w:rPr>
          <w:t>законом</w:t>
        </w:r>
      </w:hyperlink>
      <w:r w:rsidRPr="005E087F">
        <w:rPr>
          <w:szCs w:val="28"/>
        </w:rPr>
        <w:t xml:space="preserve"> о</w:t>
      </w:r>
      <w:r w:rsidRPr="00E31BB7">
        <w:rPr>
          <w:szCs w:val="28"/>
        </w:rPr>
        <w:t xml:space="preserve">т 22 октября 2004 г. </w:t>
      </w:r>
      <w:r w:rsidR="00F66899">
        <w:rPr>
          <w:szCs w:val="28"/>
        </w:rPr>
        <w:t>№</w:t>
      </w:r>
      <w:r w:rsidRPr="00E31BB7">
        <w:rPr>
          <w:szCs w:val="28"/>
        </w:rPr>
        <w:t xml:space="preserve">125-ФЗ </w:t>
      </w:r>
      <w:r w:rsidR="00F66899">
        <w:rPr>
          <w:szCs w:val="28"/>
        </w:rPr>
        <w:t>«</w:t>
      </w:r>
      <w:r w:rsidRPr="00E31BB7">
        <w:rPr>
          <w:szCs w:val="28"/>
        </w:rPr>
        <w:t>Об архивном деле в Российской Федерации</w:t>
      </w:r>
      <w:r w:rsidR="00F66899">
        <w:rPr>
          <w:szCs w:val="28"/>
        </w:rPr>
        <w:t>»</w:t>
      </w:r>
      <w:r w:rsidRPr="00E31BB7">
        <w:rPr>
          <w:szCs w:val="28"/>
        </w:rPr>
        <w:t>.</w:t>
      </w:r>
    </w:p>
    <w:p w:rsidR="00F66899" w:rsidRPr="00E31BB7" w:rsidRDefault="00F66899" w:rsidP="00E31BB7">
      <w:pPr>
        <w:spacing w:line="280" w:lineRule="atLeast"/>
        <w:ind w:firstLine="540"/>
        <w:rPr>
          <w:szCs w:val="28"/>
        </w:rPr>
      </w:pPr>
    </w:p>
    <w:p w:rsidR="00E31BB7" w:rsidRPr="00E31BB7" w:rsidRDefault="00E31BB7" w:rsidP="00E31BB7">
      <w:pPr>
        <w:spacing w:line="280" w:lineRule="atLeast"/>
        <w:rPr>
          <w:szCs w:val="28"/>
        </w:rPr>
      </w:pPr>
    </w:p>
    <w:p w:rsidR="002A2BCD" w:rsidRDefault="002A2BCD" w:rsidP="00E31BB7">
      <w:pPr>
        <w:spacing w:line="280" w:lineRule="atLeast"/>
        <w:jc w:val="center"/>
        <w:outlineLvl w:val="1"/>
        <w:rPr>
          <w:szCs w:val="28"/>
        </w:rPr>
      </w:pPr>
    </w:p>
    <w:p w:rsidR="00E31BB7" w:rsidRPr="00E31BB7" w:rsidRDefault="00E31BB7" w:rsidP="00E31BB7">
      <w:pPr>
        <w:spacing w:line="280" w:lineRule="atLeast"/>
        <w:jc w:val="center"/>
        <w:outlineLvl w:val="1"/>
        <w:rPr>
          <w:szCs w:val="28"/>
        </w:rPr>
      </w:pPr>
      <w:r w:rsidRPr="00E31BB7">
        <w:rPr>
          <w:szCs w:val="28"/>
        </w:rPr>
        <w:t>II. Состав сведений, подлежащих отражению в реестре</w:t>
      </w:r>
    </w:p>
    <w:p w:rsidR="00E31BB7" w:rsidRPr="00E31BB7" w:rsidRDefault="00E31BB7" w:rsidP="00E31BB7">
      <w:pPr>
        <w:spacing w:line="280" w:lineRule="atLeast"/>
        <w:rPr>
          <w:szCs w:val="28"/>
        </w:rPr>
      </w:pPr>
    </w:p>
    <w:p w:rsidR="00E31BB7" w:rsidRPr="00E31BB7" w:rsidRDefault="00E31BB7" w:rsidP="00E31BB7">
      <w:pPr>
        <w:spacing w:line="280" w:lineRule="atLeast"/>
        <w:ind w:firstLine="540"/>
        <w:rPr>
          <w:szCs w:val="28"/>
        </w:rPr>
      </w:pPr>
      <w:r w:rsidRPr="00E31BB7">
        <w:rPr>
          <w:szCs w:val="28"/>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E31BB7" w:rsidRPr="00E31BB7" w:rsidRDefault="00E31BB7" w:rsidP="00E31BB7">
      <w:pPr>
        <w:spacing w:line="280" w:lineRule="atLeast"/>
        <w:ind w:firstLine="540"/>
        <w:rPr>
          <w:szCs w:val="28"/>
        </w:rPr>
      </w:pPr>
      <w:r w:rsidRPr="00E31BB7">
        <w:rPr>
          <w:szCs w:val="28"/>
        </w:rPr>
        <w:t>13. В раздел 1 вносятся сведения о недвижимом имуществе.</w:t>
      </w:r>
    </w:p>
    <w:p w:rsidR="00E31BB7" w:rsidRPr="00E31BB7" w:rsidRDefault="00E31BB7" w:rsidP="00E31BB7">
      <w:pPr>
        <w:spacing w:line="280" w:lineRule="atLeast"/>
        <w:ind w:firstLine="540"/>
        <w:rPr>
          <w:szCs w:val="28"/>
        </w:rPr>
      </w:pPr>
      <w:r w:rsidRPr="00E31BB7">
        <w:rPr>
          <w:szCs w:val="28"/>
        </w:rPr>
        <w:t>В подраздел 1.1 раздела 1 реестра вносятся сведения о земельных участках, в том числе:</w:t>
      </w:r>
    </w:p>
    <w:p w:rsidR="00E31BB7" w:rsidRPr="00E31BB7" w:rsidRDefault="00E31BB7" w:rsidP="00E31BB7">
      <w:pPr>
        <w:spacing w:line="280" w:lineRule="atLeast"/>
        <w:ind w:firstLine="540"/>
        <w:rPr>
          <w:szCs w:val="28"/>
        </w:rPr>
      </w:pPr>
      <w:r w:rsidRPr="00E31BB7">
        <w:rPr>
          <w:szCs w:val="28"/>
        </w:rPr>
        <w:t>наименование земельного участка;</w:t>
      </w:r>
    </w:p>
    <w:p w:rsidR="00E31BB7" w:rsidRPr="00E31BB7" w:rsidRDefault="00E31BB7" w:rsidP="00E31BB7">
      <w:pPr>
        <w:spacing w:line="280" w:lineRule="atLeast"/>
        <w:ind w:firstLine="540"/>
        <w:rPr>
          <w:szCs w:val="28"/>
        </w:rPr>
      </w:pPr>
      <w:r w:rsidRPr="00E31BB7">
        <w:rPr>
          <w:szCs w:val="28"/>
        </w:rPr>
        <w:t xml:space="preserve">адрес (местоположение) земельного участка с указанием кода Общероссийского </w:t>
      </w:r>
      <w:hyperlink r:id="rId12">
        <w:r w:rsidRPr="005E087F">
          <w:rPr>
            <w:szCs w:val="28"/>
          </w:rPr>
          <w:t>классификатора</w:t>
        </w:r>
      </w:hyperlink>
      <w:r w:rsidRPr="00E31BB7">
        <w:rPr>
          <w:szCs w:val="28"/>
        </w:rPr>
        <w:t xml:space="preserve"> территорий муниципальных образований (далее - ОКТМО);</w:t>
      </w:r>
    </w:p>
    <w:p w:rsidR="00E31BB7" w:rsidRPr="00E31BB7" w:rsidRDefault="00E31BB7" w:rsidP="00E31BB7">
      <w:pPr>
        <w:spacing w:line="280" w:lineRule="atLeast"/>
        <w:ind w:firstLine="540"/>
        <w:rPr>
          <w:szCs w:val="28"/>
        </w:rPr>
      </w:pPr>
      <w:r w:rsidRPr="00E31BB7">
        <w:rPr>
          <w:szCs w:val="28"/>
        </w:rPr>
        <w:t>кадастровый номер земельного участка (с датой присвоения);</w:t>
      </w:r>
    </w:p>
    <w:p w:rsidR="00E31BB7" w:rsidRPr="00E31BB7" w:rsidRDefault="00E31BB7" w:rsidP="00E31BB7">
      <w:pPr>
        <w:spacing w:line="280" w:lineRule="atLeast"/>
        <w:ind w:firstLine="540"/>
        <w:rPr>
          <w:szCs w:val="28"/>
        </w:rPr>
      </w:pPr>
      <w:r w:rsidRPr="00E31BB7">
        <w:rPr>
          <w:szCs w:val="28"/>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3">
        <w:r w:rsidRPr="005E087F">
          <w:rPr>
            <w:szCs w:val="28"/>
          </w:rPr>
          <w:t>ОКТМО</w:t>
        </w:r>
      </w:hyperlink>
      <w:r w:rsidRPr="005E087F">
        <w:rPr>
          <w:szCs w:val="28"/>
        </w:rPr>
        <w:t>)</w:t>
      </w:r>
      <w:r w:rsidRPr="00E31BB7">
        <w:rPr>
          <w:szCs w:val="28"/>
        </w:rPr>
        <w:t xml:space="preserve"> (далее - 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основных характеристиках земельного участка, в том числе: площадь, категория земель, вид разрешенного использования;</w:t>
      </w:r>
    </w:p>
    <w:p w:rsidR="00E31BB7" w:rsidRPr="00E31BB7" w:rsidRDefault="00E31BB7" w:rsidP="00E31BB7">
      <w:pPr>
        <w:spacing w:line="280" w:lineRule="atLeast"/>
        <w:ind w:firstLine="540"/>
        <w:rPr>
          <w:szCs w:val="28"/>
        </w:rPr>
      </w:pPr>
      <w:r w:rsidRPr="00E31BB7">
        <w:rPr>
          <w:szCs w:val="28"/>
        </w:rPr>
        <w:t>сведения о стоимости земельного участка;</w:t>
      </w:r>
    </w:p>
    <w:p w:rsidR="00E31BB7" w:rsidRPr="00E31BB7" w:rsidRDefault="00E31BB7" w:rsidP="00E31BB7">
      <w:pPr>
        <w:spacing w:line="280" w:lineRule="atLeast"/>
        <w:ind w:firstLine="540"/>
        <w:rPr>
          <w:szCs w:val="28"/>
        </w:rPr>
      </w:pPr>
      <w:r w:rsidRPr="00E31BB7">
        <w:rPr>
          <w:szCs w:val="28"/>
        </w:rPr>
        <w:t>сведения о произведенном улучшении земельного участка;</w:t>
      </w:r>
    </w:p>
    <w:p w:rsidR="00E31BB7" w:rsidRPr="00E31BB7" w:rsidRDefault="00E31BB7" w:rsidP="00E31BB7">
      <w:pPr>
        <w:spacing w:line="280" w:lineRule="atLeast"/>
        <w:ind w:firstLine="540"/>
        <w:rPr>
          <w:szCs w:val="28"/>
        </w:rPr>
      </w:pPr>
      <w:r w:rsidRPr="00E31BB7">
        <w:rPr>
          <w:szCs w:val="2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 xml:space="preserve">сведения о лице, в пользу которого установлены ограничения (обременения), включая полное наименование юридического лица, включающее его </w:t>
      </w:r>
      <w:r w:rsidRPr="00E31BB7">
        <w:rPr>
          <w:szCs w:val="28"/>
        </w:rPr>
        <w:lastRenderedPageBreak/>
        <w:t xml:space="preserve">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4">
        <w:r w:rsidRPr="005E087F">
          <w:rPr>
            <w:szCs w:val="28"/>
          </w:rPr>
          <w:t>ОКТМО</w:t>
        </w:r>
      </w:hyperlink>
      <w:r w:rsidRPr="005E087F">
        <w:rPr>
          <w:szCs w:val="28"/>
        </w:rPr>
        <w:t>)</w:t>
      </w:r>
      <w:r w:rsidRPr="00E31BB7">
        <w:rPr>
          <w:szCs w:val="28"/>
        </w:rPr>
        <w:t xml:space="preserve"> (далее - 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E31BB7" w:rsidRPr="00E31BB7" w:rsidRDefault="00E31BB7" w:rsidP="00E31BB7">
      <w:pPr>
        <w:spacing w:line="280" w:lineRule="atLeast"/>
        <w:ind w:firstLine="540"/>
        <w:rPr>
          <w:szCs w:val="28"/>
        </w:rPr>
      </w:pPr>
      <w:r w:rsidRPr="00E31BB7">
        <w:rPr>
          <w:szCs w:val="28"/>
        </w:rPr>
        <w:t>вид объекта учета;</w:t>
      </w:r>
    </w:p>
    <w:p w:rsidR="00E31BB7" w:rsidRPr="00E31BB7" w:rsidRDefault="00E31BB7" w:rsidP="00E31BB7">
      <w:pPr>
        <w:spacing w:line="280" w:lineRule="atLeast"/>
        <w:ind w:firstLine="540"/>
        <w:rPr>
          <w:szCs w:val="28"/>
        </w:rPr>
      </w:pPr>
      <w:r w:rsidRPr="00E31BB7">
        <w:rPr>
          <w:szCs w:val="28"/>
        </w:rPr>
        <w:t>наименование объекта учета;</w:t>
      </w:r>
    </w:p>
    <w:p w:rsidR="00E31BB7" w:rsidRPr="00E31BB7" w:rsidRDefault="00E31BB7" w:rsidP="00E31BB7">
      <w:pPr>
        <w:spacing w:line="280" w:lineRule="atLeast"/>
        <w:ind w:firstLine="540"/>
        <w:rPr>
          <w:szCs w:val="28"/>
        </w:rPr>
      </w:pPr>
      <w:r w:rsidRPr="00E31BB7">
        <w:rPr>
          <w:szCs w:val="28"/>
        </w:rPr>
        <w:t>назначение объекта учета;</w:t>
      </w:r>
    </w:p>
    <w:p w:rsidR="00E31BB7" w:rsidRPr="00E31BB7" w:rsidRDefault="00E31BB7" w:rsidP="00E31BB7">
      <w:pPr>
        <w:spacing w:line="280" w:lineRule="atLeast"/>
        <w:ind w:firstLine="540"/>
        <w:rPr>
          <w:szCs w:val="28"/>
        </w:rPr>
      </w:pPr>
      <w:r w:rsidRPr="00E31BB7">
        <w:rPr>
          <w:szCs w:val="28"/>
        </w:rPr>
        <w:t xml:space="preserve">адрес (местоположение) объекта учета (с указанием кода </w:t>
      </w:r>
      <w:hyperlink r:id="rId15">
        <w:r w:rsidRPr="005E087F">
          <w:rPr>
            <w:szCs w:val="28"/>
          </w:rPr>
          <w:t>ОКТМО</w:t>
        </w:r>
      </w:hyperlink>
      <w:r w:rsidRPr="005E087F">
        <w:rPr>
          <w:szCs w:val="28"/>
        </w:rPr>
        <w:t>);</w:t>
      </w:r>
    </w:p>
    <w:p w:rsidR="00E31BB7" w:rsidRPr="00E31BB7" w:rsidRDefault="00E31BB7" w:rsidP="00E31BB7">
      <w:pPr>
        <w:spacing w:line="280" w:lineRule="atLeast"/>
        <w:ind w:firstLine="540"/>
        <w:rPr>
          <w:szCs w:val="28"/>
        </w:rPr>
      </w:pPr>
      <w:r w:rsidRPr="00E31BB7">
        <w:rPr>
          <w:szCs w:val="28"/>
        </w:rPr>
        <w:t>кадастровый номер объекта учета (с датой присвоения);</w:t>
      </w:r>
    </w:p>
    <w:p w:rsidR="00E31BB7" w:rsidRPr="00E31BB7" w:rsidRDefault="00E31BB7" w:rsidP="00E31BB7">
      <w:pPr>
        <w:spacing w:line="280" w:lineRule="atLeast"/>
        <w:ind w:firstLine="540"/>
        <w:rPr>
          <w:szCs w:val="28"/>
        </w:rPr>
      </w:pPr>
      <w:r w:rsidRPr="00E31BB7">
        <w:rPr>
          <w:szCs w:val="28"/>
        </w:rPr>
        <w:t>сведения о земельном участке, на котором расположен объект учета (кадастровый номер, форма собственности, площадь);</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E31BB7" w:rsidRPr="00E31BB7" w:rsidRDefault="00E31BB7" w:rsidP="00E31BB7">
      <w:pPr>
        <w:spacing w:line="280" w:lineRule="atLeast"/>
        <w:ind w:firstLine="540"/>
        <w:rPr>
          <w:szCs w:val="28"/>
        </w:rPr>
      </w:pPr>
      <w:r w:rsidRPr="00E31BB7">
        <w:rPr>
          <w:szCs w:val="28"/>
        </w:rPr>
        <w:t>инвентарный номер объекта учета;</w:t>
      </w:r>
    </w:p>
    <w:p w:rsidR="00E31BB7" w:rsidRPr="00E31BB7" w:rsidRDefault="00E31BB7" w:rsidP="00E31BB7">
      <w:pPr>
        <w:spacing w:line="280" w:lineRule="atLeast"/>
        <w:ind w:firstLine="540"/>
        <w:rPr>
          <w:szCs w:val="28"/>
        </w:rPr>
      </w:pPr>
      <w:r w:rsidRPr="00E31BB7">
        <w:rPr>
          <w:szCs w:val="28"/>
        </w:rPr>
        <w:t>сведения о стоимости объекта учета;</w:t>
      </w:r>
    </w:p>
    <w:p w:rsidR="00E31BB7" w:rsidRPr="00E31BB7" w:rsidRDefault="00E31BB7" w:rsidP="00E31BB7">
      <w:pPr>
        <w:spacing w:line="280" w:lineRule="atLeast"/>
        <w:ind w:firstLine="540"/>
        <w:rPr>
          <w:szCs w:val="28"/>
        </w:rPr>
      </w:pPr>
      <w:r w:rsidRPr="00E31BB7">
        <w:rPr>
          <w:szCs w:val="28"/>
        </w:rPr>
        <w:t>сведения об изменениях объекта учета (произведенных достройках, капитальном ремонте, реконструкции, модернизации, сносе);</w:t>
      </w:r>
    </w:p>
    <w:p w:rsidR="00E31BB7" w:rsidRPr="00E31BB7" w:rsidRDefault="00E31BB7" w:rsidP="00E31BB7">
      <w:pPr>
        <w:spacing w:line="280" w:lineRule="atLeast"/>
        <w:ind w:firstLine="540"/>
        <w:rPr>
          <w:szCs w:val="28"/>
        </w:rPr>
      </w:pPr>
      <w:r w:rsidRPr="00E31BB7">
        <w:rPr>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1.3 раздела 1 реестра вносятся сведения о помещениях, машино</w:t>
      </w:r>
      <w:r w:rsidR="00F66F3F">
        <w:rPr>
          <w:szCs w:val="28"/>
        </w:rPr>
        <w:t>-</w:t>
      </w:r>
      <w:r w:rsidRPr="00E31BB7">
        <w:rPr>
          <w:szCs w:val="28"/>
        </w:rPr>
        <w:t>местах и иных объектах, отнесенных законом к недвижимости, в том числе:</w:t>
      </w:r>
    </w:p>
    <w:p w:rsidR="00E31BB7" w:rsidRPr="00E31BB7" w:rsidRDefault="00E31BB7" w:rsidP="00E31BB7">
      <w:pPr>
        <w:spacing w:line="280" w:lineRule="atLeast"/>
        <w:ind w:firstLine="540"/>
        <w:rPr>
          <w:szCs w:val="28"/>
        </w:rPr>
      </w:pPr>
      <w:r w:rsidRPr="00E31BB7">
        <w:rPr>
          <w:szCs w:val="28"/>
        </w:rPr>
        <w:t>вид объекта учета;</w:t>
      </w:r>
    </w:p>
    <w:p w:rsidR="00E31BB7" w:rsidRPr="00E31BB7" w:rsidRDefault="00E31BB7" w:rsidP="00E31BB7">
      <w:pPr>
        <w:spacing w:line="280" w:lineRule="atLeast"/>
        <w:ind w:firstLine="540"/>
        <w:rPr>
          <w:szCs w:val="28"/>
        </w:rPr>
      </w:pPr>
      <w:r w:rsidRPr="00E31BB7">
        <w:rPr>
          <w:szCs w:val="28"/>
        </w:rPr>
        <w:t>наименование объекта учета;</w:t>
      </w:r>
    </w:p>
    <w:p w:rsidR="00E31BB7" w:rsidRPr="00E31BB7" w:rsidRDefault="00E31BB7" w:rsidP="00E31BB7">
      <w:pPr>
        <w:spacing w:line="280" w:lineRule="atLeast"/>
        <w:ind w:firstLine="540"/>
        <w:rPr>
          <w:szCs w:val="28"/>
        </w:rPr>
      </w:pPr>
      <w:r w:rsidRPr="00E31BB7">
        <w:rPr>
          <w:szCs w:val="28"/>
        </w:rPr>
        <w:t>назначение объекта учета;</w:t>
      </w:r>
    </w:p>
    <w:p w:rsidR="00E31BB7" w:rsidRPr="005E087F" w:rsidRDefault="00E31BB7" w:rsidP="00E31BB7">
      <w:pPr>
        <w:spacing w:line="280" w:lineRule="atLeast"/>
        <w:ind w:firstLine="540"/>
        <w:rPr>
          <w:szCs w:val="28"/>
        </w:rPr>
      </w:pPr>
      <w:r w:rsidRPr="00E31BB7">
        <w:rPr>
          <w:szCs w:val="28"/>
        </w:rPr>
        <w:t xml:space="preserve">адрес (местоположение) объекта учета (с указанием кода </w:t>
      </w:r>
      <w:hyperlink r:id="rId16">
        <w:r w:rsidRPr="005E087F">
          <w:rPr>
            <w:szCs w:val="28"/>
          </w:rPr>
          <w:t>ОКТМО</w:t>
        </w:r>
      </w:hyperlink>
      <w:r w:rsidRPr="005E087F">
        <w:rPr>
          <w:szCs w:val="28"/>
        </w:rPr>
        <w:t>);</w:t>
      </w:r>
    </w:p>
    <w:p w:rsidR="00E31BB7" w:rsidRPr="00E31BB7" w:rsidRDefault="00E31BB7" w:rsidP="00E31BB7">
      <w:pPr>
        <w:spacing w:line="280" w:lineRule="atLeast"/>
        <w:ind w:firstLine="540"/>
        <w:rPr>
          <w:szCs w:val="28"/>
        </w:rPr>
      </w:pPr>
      <w:r w:rsidRPr="00E31BB7">
        <w:rPr>
          <w:szCs w:val="28"/>
        </w:rPr>
        <w:t>кадастровый номер объекта учета (с датой присвоения);</w:t>
      </w:r>
    </w:p>
    <w:p w:rsidR="00E31BB7" w:rsidRPr="00E31BB7" w:rsidRDefault="00E31BB7" w:rsidP="00E31BB7">
      <w:pPr>
        <w:spacing w:line="280" w:lineRule="atLeast"/>
        <w:ind w:firstLine="540"/>
        <w:rPr>
          <w:szCs w:val="28"/>
        </w:rPr>
      </w:pPr>
      <w:r w:rsidRPr="00E31BB7">
        <w:rPr>
          <w:szCs w:val="28"/>
        </w:rPr>
        <w:lastRenderedPageBreak/>
        <w:t>сведения о здании, сооружении, в состав которого входит объект учета (кадастровый номер, форма собственности);</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основных характеристиках объекта, в том числе: тип объекта (жилое либо нежилое), площадь, этажность (подземная этажность);</w:t>
      </w:r>
    </w:p>
    <w:p w:rsidR="00E31BB7" w:rsidRPr="00E31BB7" w:rsidRDefault="00E31BB7" w:rsidP="00E31BB7">
      <w:pPr>
        <w:spacing w:line="280" w:lineRule="atLeast"/>
        <w:ind w:firstLine="540"/>
        <w:rPr>
          <w:szCs w:val="28"/>
        </w:rPr>
      </w:pPr>
      <w:r w:rsidRPr="00E31BB7">
        <w:rPr>
          <w:szCs w:val="28"/>
        </w:rPr>
        <w:t>инвентарный номер объекта учета;</w:t>
      </w:r>
    </w:p>
    <w:p w:rsidR="00E31BB7" w:rsidRPr="00E31BB7" w:rsidRDefault="00E31BB7" w:rsidP="00E31BB7">
      <w:pPr>
        <w:spacing w:line="280" w:lineRule="atLeast"/>
        <w:ind w:firstLine="540"/>
        <w:rPr>
          <w:szCs w:val="28"/>
        </w:rPr>
      </w:pPr>
      <w:r w:rsidRPr="00E31BB7">
        <w:rPr>
          <w:szCs w:val="28"/>
        </w:rPr>
        <w:t>сведения о стоимости объекта учета;</w:t>
      </w:r>
    </w:p>
    <w:p w:rsidR="00E31BB7" w:rsidRPr="00E31BB7" w:rsidRDefault="00E31BB7" w:rsidP="00E31BB7">
      <w:pPr>
        <w:spacing w:line="280" w:lineRule="atLeast"/>
        <w:ind w:firstLine="540"/>
        <w:rPr>
          <w:szCs w:val="28"/>
        </w:rPr>
      </w:pPr>
      <w:r w:rsidRPr="00E31BB7">
        <w:rPr>
          <w:szCs w:val="28"/>
        </w:rPr>
        <w:t>сведения об изменениях объекта учета (произведенных достройках, капитальном ремонте, реконструкции, модернизации, сносе);</w:t>
      </w:r>
    </w:p>
    <w:p w:rsidR="00E31BB7" w:rsidRPr="00E31BB7" w:rsidRDefault="00E31BB7" w:rsidP="00E31BB7">
      <w:pPr>
        <w:spacing w:line="280" w:lineRule="atLeast"/>
        <w:ind w:firstLine="540"/>
        <w:rPr>
          <w:szCs w:val="28"/>
        </w:rPr>
      </w:pPr>
      <w:r w:rsidRPr="00E31BB7">
        <w:rPr>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1.4 раздела 1 реестра вносятся сведения о воздушных и морских судах, судах внутреннего плавания, в том числе:</w:t>
      </w:r>
    </w:p>
    <w:p w:rsidR="00E31BB7" w:rsidRPr="00E31BB7" w:rsidRDefault="00E31BB7" w:rsidP="00E31BB7">
      <w:pPr>
        <w:spacing w:line="280" w:lineRule="atLeast"/>
        <w:ind w:firstLine="540"/>
        <w:rPr>
          <w:szCs w:val="28"/>
        </w:rPr>
      </w:pPr>
      <w:r w:rsidRPr="00E31BB7">
        <w:rPr>
          <w:szCs w:val="28"/>
        </w:rPr>
        <w:t>вид объекта учета;</w:t>
      </w:r>
    </w:p>
    <w:p w:rsidR="00E31BB7" w:rsidRPr="00E31BB7" w:rsidRDefault="00E31BB7" w:rsidP="00E31BB7">
      <w:pPr>
        <w:spacing w:line="280" w:lineRule="atLeast"/>
        <w:ind w:firstLine="540"/>
        <w:rPr>
          <w:szCs w:val="28"/>
        </w:rPr>
      </w:pPr>
      <w:r w:rsidRPr="00E31BB7">
        <w:rPr>
          <w:szCs w:val="28"/>
        </w:rPr>
        <w:t>наименование объекта учета;</w:t>
      </w:r>
    </w:p>
    <w:p w:rsidR="00E31BB7" w:rsidRPr="00E31BB7" w:rsidRDefault="00E31BB7" w:rsidP="00E31BB7">
      <w:pPr>
        <w:spacing w:line="280" w:lineRule="atLeast"/>
        <w:ind w:firstLine="540"/>
        <w:rPr>
          <w:szCs w:val="28"/>
        </w:rPr>
      </w:pPr>
      <w:r w:rsidRPr="00E31BB7">
        <w:rPr>
          <w:szCs w:val="28"/>
        </w:rPr>
        <w:t>назначение объекта учета;</w:t>
      </w:r>
    </w:p>
    <w:p w:rsidR="00E31BB7" w:rsidRPr="00E31BB7" w:rsidRDefault="00E31BB7" w:rsidP="00E31BB7">
      <w:pPr>
        <w:spacing w:line="280" w:lineRule="atLeast"/>
        <w:ind w:firstLine="540"/>
        <w:rPr>
          <w:szCs w:val="28"/>
        </w:rPr>
      </w:pPr>
      <w:r w:rsidRPr="00E31BB7">
        <w:rPr>
          <w:szCs w:val="28"/>
        </w:rPr>
        <w:t xml:space="preserve">порт (место) регистрации и (или) место (аэродром) базирования (с указанием кода </w:t>
      </w:r>
      <w:hyperlink r:id="rId17">
        <w:r w:rsidRPr="005E087F">
          <w:rPr>
            <w:szCs w:val="28"/>
          </w:rPr>
          <w:t>ОКТМО</w:t>
        </w:r>
      </w:hyperlink>
      <w:r w:rsidRPr="005E087F">
        <w:rPr>
          <w:szCs w:val="28"/>
        </w:rPr>
        <w:t>)</w:t>
      </w:r>
      <w:r w:rsidRPr="00E31BB7">
        <w:rPr>
          <w:szCs w:val="28"/>
        </w:rPr>
        <w:t>;</w:t>
      </w:r>
    </w:p>
    <w:p w:rsidR="00E31BB7" w:rsidRPr="00E31BB7" w:rsidRDefault="00E31BB7" w:rsidP="00E31BB7">
      <w:pPr>
        <w:spacing w:line="280" w:lineRule="atLeast"/>
        <w:ind w:firstLine="540"/>
        <w:rPr>
          <w:szCs w:val="28"/>
        </w:rPr>
      </w:pPr>
      <w:r w:rsidRPr="00E31BB7">
        <w:rPr>
          <w:szCs w:val="28"/>
        </w:rPr>
        <w:t>регистрационный номер (с датой присвоения);</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E31BB7" w:rsidRPr="00E31BB7" w:rsidRDefault="00E31BB7" w:rsidP="00E31BB7">
      <w:pPr>
        <w:spacing w:line="280" w:lineRule="atLeast"/>
        <w:ind w:firstLine="540"/>
        <w:rPr>
          <w:szCs w:val="28"/>
        </w:rPr>
      </w:pPr>
      <w:r w:rsidRPr="00E31BB7">
        <w:rPr>
          <w:szCs w:val="28"/>
        </w:rPr>
        <w:t>сведения о стоимости судна;</w:t>
      </w:r>
    </w:p>
    <w:p w:rsidR="00E31BB7" w:rsidRPr="00E31BB7" w:rsidRDefault="00E31BB7" w:rsidP="00E31BB7">
      <w:pPr>
        <w:spacing w:line="280" w:lineRule="atLeast"/>
        <w:ind w:firstLine="540"/>
        <w:rPr>
          <w:szCs w:val="28"/>
        </w:rPr>
      </w:pPr>
      <w:r w:rsidRPr="00E31BB7">
        <w:rPr>
          <w:szCs w:val="28"/>
        </w:rPr>
        <w:t>сведения о произведенных ремонте, модернизации судна;</w:t>
      </w:r>
    </w:p>
    <w:p w:rsidR="00E31BB7" w:rsidRPr="00E31BB7" w:rsidRDefault="00E31BB7" w:rsidP="00E31BB7">
      <w:pPr>
        <w:spacing w:line="280" w:lineRule="atLeast"/>
        <w:ind w:firstLine="540"/>
        <w:rPr>
          <w:szCs w:val="28"/>
        </w:rPr>
      </w:pPr>
      <w:r w:rsidRPr="00E31BB7">
        <w:rPr>
          <w:szCs w:val="28"/>
        </w:rPr>
        <w:t>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раздел 2 вносятся сведения о движимом и ином имуществе.</w:t>
      </w:r>
    </w:p>
    <w:p w:rsidR="00E31BB7" w:rsidRPr="00E31BB7" w:rsidRDefault="00E31BB7" w:rsidP="00E31BB7">
      <w:pPr>
        <w:spacing w:line="280" w:lineRule="atLeast"/>
        <w:ind w:firstLine="540"/>
        <w:rPr>
          <w:szCs w:val="28"/>
        </w:rPr>
      </w:pPr>
      <w:r w:rsidRPr="00E31BB7">
        <w:rPr>
          <w:szCs w:val="28"/>
        </w:rPr>
        <w:t>В подраздел 2.1 раздела 2 реестра вносятся сведения об акциях, в том числе:</w:t>
      </w:r>
    </w:p>
    <w:p w:rsidR="00E31BB7" w:rsidRPr="00E31BB7" w:rsidRDefault="00E31BB7" w:rsidP="00E31BB7">
      <w:pPr>
        <w:spacing w:line="280" w:lineRule="atLeast"/>
        <w:ind w:firstLine="540"/>
        <w:rPr>
          <w:szCs w:val="28"/>
        </w:rPr>
      </w:pPr>
      <w:r w:rsidRPr="00E31BB7">
        <w:rPr>
          <w:szCs w:val="28"/>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w:t>
      </w:r>
      <w:r w:rsidRPr="00E31BB7">
        <w:rPr>
          <w:szCs w:val="28"/>
        </w:rPr>
        <w:lastRenderedPageBreak/>
        <w:t xml:space="preserve">КПП, ОГРН, адрес в пределах места нахождения (с указанием кода </w:t>
      </w:r>
      <w:hyperlink r:id="rId18">
        <w:r w:rsidRPr="005E087F">
          <w:rPr>
            <w:szCs w:val="28"/>
          </w:rPr>
          <w:t>ОКТМО</w:t>
        </w:r>
      </w:hyperlink>
      <w:r w:rsidRPr="00E31BB7">
        <w:rPr>
          <w:szCs w:val="28"/>
        </w:rPr>
        <w:t>);</w:t>
      </w:r>
    </w:p>
    <w:p w:rsidR="00E31BB7" w:rsidRPr="00E31BB7" w:rsidRDefault="00E31BB7" w:rsidP="00E31BB7">
      <w:pPr>
        <w:spacing w:line="280" w:lineRule="atLeast"/>
        <w:ind w:firstLine="540"/>
        <w:rPr>
          <w:szCs w:val="28"/>
        </w:rPr>
      </w:pPr>
      <w:r w:rsidRPr="00E31BB7">
        <w:rPr>
          <w:szCs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E31BB7" w:rsidRPr="00E31BB7" w:rsidRDefault="00E31BB7" w:rsidP="00E31BB7">
      <w:pPr>
        <w:spacing w:line="280" w:lineRule="atLeast"/>
        <w:ind w:firstLine="540"/>
        <w:rPr>
          <w:szCs w:val="28"/>
        </w:rPr>
      </w:pPr>
      <w:r w:rsidRPr="00E31BB7">
        <w:rPr>
          <w:szCs w:val="28"/>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9">
        <w:r w:rsidRPr="005E087F">
          <w:rPr>
            <w:szCs w:val="28"/>
          </w:rPr>
          <w:t>ОКТМО</w:t>
        </w:r>
      </w:hyperlink>
      <w:r w:rsidRPr="005E087F">
        <w:rPr>
          <w:szCs w:val="28"/>
        </w:rPr>
        <w:t>);</w:t>
      </w:r>
    </w:p>
    <w:p w:rsidR="00E31BB7" w:rsidRPr="00E31BB7" w:rsidRDefault="00E31BB7" w:rsidP="00E31BB7">
      <w:pPr>
        <w:spacing w:line="280" w:lineRule="atLeast"/>
        <w:ind w:firstLine="540"/>
        <w:rPr>
          <w:szCs w:val="28"/>
        </w:rPr>
      </w:pPr>
      <w:r w:rsidRPr="00E31BB7">
        <w:rPr>
          <w:szCs w:val="28"/>
        </w:rPr>
        <w:t>доля (вклад) в уставном (складочном) капитале хозяйственного общества, товарищества в процентах;</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E31BB7" w:rsidRPr="00E31BB7" w:rsidRDefault="00E31BB7" w:rsidP="00E31BB7">
      <w:pPr>
        <w:spacing w:line="280" w:lineRule="atLeast"/>
        <w:ind w:firstLine="540"/>
        <w:rPr>
          <w:szCs w:val="28"/>
        </w:rPr>
      </w:pPr>
      <w:r w:rsidRPr="00E31BB7">
        <w:rPr>
          <w:szCs w:val="28"/>
        </w:rPr>
        <w:t>наименование движимого имущества (иного имущества);</w:t>
      </w:r>
    </w:p>
    <w:p w:rsidR="00E31BB7" w:rsidRPr="00E31BB7" w:rsidRDefault="00E31BB7" w:rsidP="00E31BB7">
      <w:pPr>
        <w:spacing w:line="280" w:lineRule="atLeast"/>
        <w:ind w:firstLine="540"/>
        <w:rPr>
          <w:szCs w:val="28"/>
        </w:rPr>
      </w:pPr>
      <w:r w:rsidRPr="00E31BB7">
        <w:rPr>
          <w:szCs w:val="28"/>
        </w:rPr>
        <w:t>сведения об объекте учета, в том числе: марка, модель, год выпуска, инвентарный номер;</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сведения о стоимости;</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 xml:space="preserve">сведения об установленных ограничениях (обременениях) с указанием </w:t>
      </w:r>
      <w:r w:rsidRPr="00E31BB7">
        <w:rPr>
          <w:szCs w:val="28"/>
        </w:rPr>
        <w:lastRenderedPageBreak/>
        <w:t>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E31BB7" w:rsidRPr="00E31BB7" w:rsidRDefault="00E31BB7" w:rsidP="00E31BB7">
      <w:pPr>
        <w:spacing w:line="280" w:lineRule="atLeast"/>
        <w:ind w:firstLine="540"/>
        <w:rPr>
          <w:szCs w:val="28"/>
        </w:rPr>
      </w:pPr>
      <w:r w:rsidRPr="00E31BB7">
        <w:rPr>
          <w:szCs w:val="28"/>
        </w:rPr>
        <w:t>размер доли в праве общей долевой собственности на объекты недвижимого и (или) движимого имущества;</w:t>
      </w:r>
    </w:p>
    <w:p w:rsidR="00E31BB7" w:rsidRPr="00E31BB7" w:rsidRDefault="00E31BB7" w:rsidP="00E31BB7">
      <w:pPr>
        <w:spacing w:line="280" w:lineRule="atLeast"/>
        <w:ind w:firstLine="540"/>
        <w:rPr>
          <w:szCs w:val="28"/>
        </w:rPr>
      </w:pPr>
      <w:r w:rsidRPr="00E31BB7">
        <w:rPr>
          <w:szCs w:val="28"/>
        </w:rPr>
        <w:t>сведения о стоимости доли;</w:t>
      </w:r>
    </w:p>
    <w:p w:rsidR="00E31BB7" w:rsidRPr="005E087F" w:rsidRDefault="00E31BB7" w:rsidP="00E31BB7">
      <w:pPr>
        <w:spacing w:line="280" w:lineRule="atLeast"/>
        <w:ind w:firstLine="540"/>
        <w:rPr>
          <w:szCs w:val="28"/>
        </w:rPr>
      </w:pPr>
      <w:r w:rsidRPr="00E31BB7">
        <w:rPr>
          <w:szCs w:val="28"/>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20">
        <w:r w:rsidRPr="005E087F">
          <w:rPr>
            <w:szCs w:val="28"/>
          </w:rPr>
          <w:t>ОКТМО</w:t>
        </w:r>
      </w:hyperlink>
      <w:r w:rsidRPr="005E087F">
        <w:rPr>
          <w:szCs w:val="28"/>
        </w:rPr>
        <w:t>);</w:t>
      </w:r>
    </w:p>
    <w:p w:rsidR="00E31BB7" w:rsidRPr="00E31BB7" w:rsidRDefault="00E31BB7" w:rsidP="00E31BB7">
      <w:pPr>
        <w:spacing w:line="280" w:lineRule="atLeast"/>
        <w:ind w:firstLine="540"/>
        <w:rPr>
          <w:szCs w:val="28"/>
        </w:rPr>
      </w:pPr>
      <w:r w:rsidRPr="00E31BB7">
        <w:rPr>
          <w:szCs w:val="28"/>
        </w:rPr>
        <w:t>сведения о правообладателе;</w:t>
      </w:r>
    </w:p>
    <w:p w:rsidR="00E31BB7" w:rsidRPr="00E31BB7" w:rsidRDefault="00E31BB7" w:rsidP="00E31BB7">
      <w:pPr>
        <w:spacing w:line="280" w:lineRule="atLeast"/>
        <w:ind w:firstLine="540"/>
        <w:rPr>
          <w:szCs w:val="28"/>
        </w:rPr>
      </w:pPr>
      <w:r w:rsidRPr="00E31BB7">
        <w:rPr>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E31BB7" w:rsidRPr="00E31BB7" w:rsidRDefault="00E31BB7" w:rsidP="00E31BB7">
      <w:pPr>
        <w:spacing w:line="280" w:lineRule="atLeast"/>
        <w:ind w:firstLine="540"/>
        <w:rPr>
          <w:szCs w:val="28"/>
        </w:rPr>
      </w:pPr>
      <w:r w:rsidRPr="00E31BB7">
        <w:rPr>
          <w:szCs w:val="2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E31BB7" w:rsidRPr="00E31BB7" w:rsidRDefault="00E31BB7" w:rsidP="00E31BB7">
      <w:pPr>
        <w:spacing w:line="280" w:lineRule="atLeast"/>
        <w:ind w:firstLine="540"/>
        <w:rPr>
          <w:szCs w:val="28"/>
        </w:rPr>
      </w:pPr>
      <w:r w:rsidRPr="00E31BB7">
        <w:rPr>
          <w:szCs w:val="28"/>
        </w:rP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E31BB7" w:rsidRPr="00E31BB7" w:rsidRDefault="00E31BB7" w:rsidP="00E31BB7">
      <w:pPr>
        <w:spacing w:line="280" w:lineRule="atLeast"/>
        <w:ind w:firstLine="540"/>
        <w:rPr>
          <w:szCs w:val="28"/>
        </w:rPr>
      </w:pPr>
      <w:r w:rsidRPr="00E31BB7">
        <w:rPr>
          <w:szCs w:val="28"/>
        </w:rPr>
        <w:t>сведения о лице, в пользу которого установлены ограничения (обременения);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В раздел 3 вносятся сведения о лицах, обладающих правами на муниципальное имущество и сведениями о нем, в том числе:</w:t>
      </w:r>
    </w:p>
    <w:p w:rsidR="00E31BB7" w:rsidRPr="00E31BB7" w:rsidRDefault="00E31BB7" w:rsidP="00E31BB7">
      <w:pPr>
        <w:spacing w:line="280" w:lineRule="atLeast"/>
        <w:ind w:firstLine="540"/>
        <w:rPr>
          <w:szCs w:val="28"/>
        </w:rPr>
      </w:pPr>
      <w:r w:rsidRPr="00E31BB7">
        <w:rPr>
          <w:szCs w:val="28"/>
        </w:rPr>
        <w:t>сведения о правообладателях;</w:t>
      </w:r>
    </w:p>
    <w:p w:rsidR="00E31BB7" w:rsidRPr="00E31BB7" w:rsidRDefault="00E31BB7" w:rsidP="00E31BB7">
      <w:pPr>
        <w:spacing w:line="280" w:lineRule="atLeast"/>
        <w:ind w:firstLine="540"/>
        <w:rPr>
          <w:szCs w:val="28"/>
        </w:rPr>
      </w:pPr>
      <w:r w:rsidRPr="00E31BB7">
        <w:rPr>
          <w:szCs w:val="28"/>
        </w:rPr>
        <w:t>реестровый номер объектов учета, принадлежащих на соответствующем вещном праве;</w:t>
      </w:r>
    </w:p>
    <w:p w:rsidR="00E31BB7" w:rsidRPr="00E31BB7" w:rsidRDefault="00E31BB7" w:rsidP="00E31BB7">
      <w:pPr>
        <w:spacing w:line="280" w:lineRule="atLeast"/>
        <w:ind w:firstLine="540"/>
        <w:rPr>
          <w:szCs w:val="28"/>
        </w:rPr>
      </w:pPr>
      <w:r w:rsidRPr="00E31BB7">
        <w:rPr>
          <w:szCs w:val="28"/>
        </w:rPr>
        <w:t>реестровый номер объектов учета, вещные права на которые ограничены (обременены) в пользу правообладателя;</w:t>
      </w:r>
    </w:p>
    <w:p w:rsidR="00E31BB7" w:rsidRPr="00E31BB7" w:rsidRDefault="00E31BB7" w:rsidP="00E31BB7">
      <w:pPr>
        <w:spacing w:line="280" w:lineRule="atLeast"/>
        <w:ind w:firstLine="540"/>
        <w:rPr>
          <w:szCs w:val="28"/>
        </w:rPr>
      </w:pPr>
      <w:r w:rsidRPr="00E31BB7">
        <w:rPr>
          <w:szCs w:val="28"/>
        </w:rPr>
        <w:t>иные сведения (при необходимости).</w:t>
      </w:r>
    </w:p>
    <w:p w:rsidR="00E31BB7" w:rsidRPr="00E31BB7" w:rsidRDefault="00E31BB7" w:rsidP="00E31BB7">
      <w:pPr>
        <w:spacing w:line="280" w:lineRule="atLeast"/>
        <w:ind w:firstLine="540"/>
        <w:rPr>
          <w:szCs w:val="28"/>
        </w:rPr>
      </w:pPr>
      <w:r w:rsidRPr="00E31BB7">
        <w:rPr>
          <w:szCs w:val="28"/>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E31BB7" w:rsidRPr="00E31BB7" w:rsidRDefault="00E31BB7" w:rsidP="00E31BB7">
      <w:pPr>
        <w:spacing w:line="280" w:lineRule="atLeast"/>
        <w:ind w:firstLine="540"/>
        <w:rPr>
          <w:szCs w:val="28"/>
        </w:rPr>
      </w:pPr>
      <w:r w:rsidRPr="00E31BB7">
        <w:rPr>
          <w:szCs w:val="28"/>
        </w:rPr>
        <w:t>Ведение учета объекта учета без указания стоимостной оценки не допускается.</w:t>
      </w:r>
    </w:p>
    <w:p w:rsidR="00E31BB7" w:rsidRPr="00E31BB7" w:rsidRDefault="00E31BB7" w:rsidP="00E31BB7">
      <w:pPr>
        <w:spacing w:line="280" w:lineRule="atLeast"/>
        <w:rPr>
          <w:szCs w:val="28"/>
        </w:rPr>
      </w:pPr>
    </w:p>
    <w:p w:rsidR="00E31BB7" w:rsidRPr="00E31BB7" w:rsidRDefault="00E31BB7" w:rsidP="00E31BB7">
      <w:pPr>
        <w:spacing w:line="280" w:lineRule="atLeast"/>
        <w:jc w:val="center"/>
        <w:outlineLvl w:val="1"/>
        <w:rPr>
          <w:szCs w:val="28"/>
        </w:rPr>
      </w:pPr>
      <w:r w:rsidRPr="00E31BB7">
        <w:rPr>
          <w:szCs w:val="28"/>
        </w:rPr>
        <w:t>III. Порядок учета муниципального имущества</w:t>
      </w:r>
    </w:p>
    <w:p w:rsidR="00E31BB7" w:rsidRPr="00E31BB7" w:rsidRDefault="00E31BB7" w:rsidP="00E31BB7">
      <w:pPr>
        <w:spacing w:line="280" w:lineRule="atLeast"/>
        <w:rPr>
          <w:szCs w:val="28"/>
        </w:rPr>
      </w:pPr>
    </w:p>
    <w:p w:rsidR="00E31BB7" w:rsidRPr="00E31BB7" w:rsidRDefault="00E31BB7" w:rsidP="00E31BB7">
      <w:pPr>
        <w:spacing w:line="280" w:lineRule="atLeast"/>
        <w:ind w:firstLine="540"/>
        <w:rPr>
          <w:szCs w:val="28"/>
        </w:rPr>
      </w:pPr>
      <w:bookmarkStart w:id="0" w:name="P169"/>
      <w:bookmarkEnd w:id="0"/>
      <w:r w:rsidRPr="00E31BB7">
        <w:rPr>
          <w:szCs w:val="28"/>
        </w:rPr>
        <w:lastRenderedPageBreak/>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E31BB7" w:rsidRPr="00E31BB7" w:rsidRDefault="00E31BB7" w:rsidP="00E31BB7">
      <w:pPr>
        <w:spacing w:line="280" w:lineRule="atLeast"/>
        <w:ind w:firstLine="540"/>
        <w:rPr>
          <w:szCs w:val="28"/>
        </w:rPr>
      </w:pPr>
      <w:r w:rsidRPr="00E31BB7">
        <w:rPr>
          <w:szCs w:val="28"/>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E31BB7" w:rsidRPr="00E31BB7" w:rsidRDefault="00E31BB7" w:rsidP="00E31BB7">
      <w:pPr>
        <w:spacing w:line="280" w:lineRule="atLeast"/>
        <w:ind w:firstLine="540"/>
        <w:rPr>
          <w:szCs w:val="28"/>
        </w:rPr>
      </w:pPr>
      <w:r w:rsidRPr="00E31BB7">
        <w:rPr>
          <w:szCs w:val="28"/>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E31BB7" w:rsidRPr="00E31BB7" w:rsidRDefault="00E31BB7" w:rsidP="00E31BB7">
      <w:pPr>
        <w:spacing w:line="280" w:lineRule="atLeast"/>
        <w:ind w:firstLine="540"/>
        <w:rPr>
          <w:szCs w:val="28"/>
        </w:rPr>
      </w:pPr>
      <w:r w:rsidRPr="00E31BB7">
        <w:rPr>
          <w:szCs w:val="2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E31BB7" w:rsidRPr="00E31BB7" w:rsidRDefault="00E31BB7" w:rsidP="00E31BB7">
      <w:pPr>
        <w:spacing w:line="280" w:lineRule="atLeast"/>
        <w:ind w:firstLine="540"/>
        <w:rPr>
          <w:szCs w:val="28"/>
        </w:rPr>
      </w:pPr>
      <w:bookmarkStart w:id="1" w:name="P173"/>
      <w:bookmarkEnd w:id="1"/>
      <w:r w:rsidRPr="00E31BB7">
        <w:rPr>
          <w:szCs w:val="28"/>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E31BB7" w:rsidRPr="00E31BB7" w:rsidRDefault="00E31BB7" w:rsidP="00E31BB7">
      <w:pPr>
        <w:spacing w:line="280" w:lineRule="atLeast"/>
        <w:ind w:firstLine="540"/>
        <w:rPr>
          <w:szCs w:val="28"/>
        </w:rPr>
      </w:pPr>
      <w:r w:rsidRPr="00E31BB7">
        <w:rPr>
          <w:szCs w:val="28"/>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173">
        <w:r w:rsidRPr="005E087F">
          <w:rPr>
            <w:szCs w:val="28"/>
          </w:rPr>
          <w:t>абзаце первом</w:t>
        </w:r>
      </w:hyperlink>
      <w:r w:rsidRPr="005E087F">
        <w:rPr>
          <w:szCs w:val="28"/>
        </w:rPr>
        <w:t xml:space="preserve"> на</w:t>
      </w:r>
      <w:r w:rsidRPr="00E31BB7">
        <w:rPr>
          <w:szCs w:val="28"/>
        </w:rPr>
        <w:t>стоящего пункта, в отношении каждого объекта учета.</w:t>
      </w:r>
    </w:p>
    <w:p w:rsidR="00E31BB7" w:rsidRPr="00E31BB7" w:rsidRDefault="00E31BB7" w:rsidP="00E31BB7">
      <w:pPr>
        <w:spacing w:line="280" w:lineRule="atLeast"/>
        <w:ind w:firstLine="540"/>
        <w:rPr>
          <w:szCs w:val="28"/>
        </w:rPr>
      </w:pPr>
      <w:r w:rsidRPr="00E31BB7">
        <w:rPr>
          <w:szCs w:val="28"/>
        </w:rPr>
        <w:t xml:space="preserve">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w:t>
      </w:r>
      <w:r w:rsidRPr="00E31BB7">
        <w:rPr>
          <w:szCs w:val="28"/>
        </w:rPr>
        <w:lastRenderedPageBreak/>
        <w:t>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E31BB7" w:rsidRPr="00E31BB7" w:rsidRDefault="00E31BB7" w:rsidP="00E31BB7">
      <w:pPr>
        <w:spacing w:line="280" w:lineRule="atLeast"/>
        <w:ind w:firstLine="540"/>
        <w:rPr>
          <w:szCs w:val="28"/>
        </w:rPr>
      </w:pPr>
      <w:r w:rsidRPr="00E31BB7">
        <w:rPr>
          <w:szCs w:val="28"/>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E31BB7" w:rsidRPr="00E31BB7" w:rsidRDefault="00E31BB7" w:rsidP="00E31BB7">
      <w:pPr>
        <w:spacing w:line="280" w:lineRule="atLeast"/>
        <w:ind w:firstLine="540"/>
        <w:rPr>
          <w:szCs w:val="28"/>
        </w:rPr>
      </w:pPr>
      <w:r w:rsidRPr="00E31BB7">
        <w:rPr>
          <w:szCs w:val="28"/>
        </w:rPr>
        <w:t xml:space="preserve">20. Сведения об объекте учета, заявления и документы, указанные </w:t>
      </w:r>
      <w:r w:rsidRPr="005E087F">
        <w:rPr>
          <w:szCs w:val="28"/>
        </w:rPr>
        <w:t xml:space="preserve">в </w:t>
      </w:r>
      <w:hyperlink w:anchor="P169">
        <w:r w:rsidRPr="005E087F">
          <w:rPr>
            <w:szCs w:val="28"/>
          </w:rPr>
          <w:t>пунктах 15</w:t>
        </w:r>
      </w:hyperlink>
      <w:r w:rsidRPr="005E087F">
        <w:rPr>
          <w:szCs w:val="28"/>
        </w:rPr>
        <w:t xml:space="preserve"> - </w:t>
      </w:r>
      <w:hyperlink w:anchor="P173">
        <w:r w:rsidRPr="005E087F">
          <w:rPr>
            <w:szCs w:val="28"/>
          </w:rPr>
          <w:t>18</w:t>
        </w:r>
      </w:hyperlink>
      <w:r w:rsidRPr="005E087F">
        <w:rPr>
          <w:szCs w:val="28"/>
        </w:rPr>
        <w:t xml:space="preserve"> настоящего Порядка, направляются в уполномоченный орган право</w:t>
      </w:r>
      <w:r w:rsidRPr="00E31BB7">
        <w:rPr>
          <w:szCs w:val="28"/>
        </w:rPr>
        <w:t>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E31BB7" w:rsidRPr="00E31BB7" w:rsidRDefault="00E31BB7" w:rsidP="00E31BB7">
      <w:pPr>
        <w:spacing w:line="280" w:lineRule="atLeast"/>
        <w:ind w:firstLine="540"/>
        <w:rPr>
          <w:szCs w:val="28"/>
        </w:rPr>
      </w:pPr>
      <w:r w:rsidRPr="00E31BB7">
        <w:rPr>
          <w:szCs w:val="28"/>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E31BB7" w:rsidRPr="00E31BB7" w:rsidRDefault="00E31BB7" w:rsidP="00E31BB7">
      <w:pPr>
        <w:spacing w:line="280" w:lineRule="atLeast"/>
        <w:ind w:firstLine="540"/>
        <w:rPr>
          <w:szCs w:val="28"/>
        </w:rPr>
      </w:pPr>
      <w:r w:rsidRPr="00E31BB7">
        <w:rPr>
          <w:szCs w:val="28"/>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E31BB7" w:rsidRPr="00E31BB7" w:rsidRDefault="00E31BB7" w:rsidP="00E31BB7">
      <w:pPr>
        <w:spacing w:line="280" w:lineRule="atLeast"/>
        <w:ind w:firstLine="540"/>
        <w:rPr>
          <w:szCs w:val="28"/>
        </w:rPr>
      </w:pPr>
      <w:r w:rsidRPr="00E31BB7">
        <w:rPr>
          <w:szCs w:val="2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E31BB7" w:rsidRPr="00E31BB7" w:rsidRDefault="00E31BB7" w:rsidP="00E31BB7">
      <w:pPr>
        <w:spacing w:line="280" w:lineRule="atLeast"/>
        <w:ind w:firstLine="540"/>
        <w:rPr>
          <w:szCs w:val="28"/>
        </w:rPr>
      </w:pPr>
      <w:r w:rsidRPr="00E31BB7">
        <w:rPr>
          <w:szCs w:val="2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E31BB7" w:rsidRPr="00E31BB7" w:rsidRDefault="00E31BB7" w:rsidP="00E31BB7">
      <w:pPr>
        <w:spacing w:line="280" w:lineRule="atLeast"/>
        <w:ind w:firstLine="540"/>
        <w:rPr>
          <w:szCs w:val="28"/>
        </w:rPr>
      </w:pPr>
      <w:bookmarkStart w:id="2" w:name="P182"/>
      <w:bookmarkEnd w:id="2"/>
      <w:r w:rsidRPr="00E31BB7">
        <w:rPr>
          <w:szCs w:val="28"/>
        </w:rPr>
        <w:t>в) о приостановлении процедуры учета в реестре объекта учета в следующих случаях:</w:t>
      </w:r>
    </w:p>
    <w:p w:rsidR="00E31BB7" w:rsidRPr="00E31BB7" w:rsidRDefault="00E31BB7" w:rsidP="00E31BB7">
      <w:pPr>
        <w:spacing w:line="280" w:lineRule="atLeast"/>
        <w:ind w:firstLine="540"/>
        <w:rPr>
          <w:szCs w:val="28"/>
        </w:rPr>
      </w:pPr>
      <w:r w:rsidRPr="00E31BB7">
        <w:rPr>
          <w:szCs w:val="28"/>
        </w:rPr>
        <w:t>установлены неполнота и (или) недостоверность содержащихся в документах правообладателя сведений;</w:t>
      </w:r>
    </w:p>
    <w:p w:rsidR="00E31BB7" w:rsidRPr="00E31BB7" w:rsidRDefault="00E31BB7" w:rsidP="00E31BB7">
      <w:pPr>
        <w:spacing w:line="280" w:lineRule="atLeast"/>
        <w:ind w:firstLine="540"/>
        <w:rPr>
          <w:szCs w:val="28"/>
        </w:rPr>
      </w:pPr>
      <w:r w:rsidRPr="00E31BB7">
        <w:rPr>
          <w:szCs w:val="28"/>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E31BB7" w:rsidRPr="00E31BB7" w:rsidRDefault="00E31BB7" w:rsidP="00E31BB7">
      <w:pPr>
        <w:spacing w:line="280" w:lineRule="atLeast"/>
        <w:ind w:firstLine="540"/>
        <w:rPr>
          <w:szCs w:val="28"/>
        </w:rPr>
      </w:pPr>
      <w:r w:rsidRPr="00E31BB7">
        <w:rPr>
          <w:szCs w:val="28"/>
        </w:rPr>
        <w:t xml:space="preserve">В случае принятия уполномоченным органом решения, предусмотренного </w:t>
      </w:r>
      <w:hyperlink w:anchor="P182">
        <w:r w:rsidRPr="005E087F">
          <w:rPr>
            <w:szCs w:val="28"/>
          </w:rPr>
          <w:t>подпунктом "в"</w:t>
        </w:r>
      </w:hyperlink>
      <w:r w:rsidRPr="00E31BB7">
        <w:rPr>
          <w:szCs w:val="28"/>
        </w:rPr>
        <w:t xml:space="preserve"> настоящего пункта, уполномоченный орган направляет </w:t>
      </w:r>
      <w:r w:rsidRPr="00E31BB7">
        <w:rPr>
          <w:szCs w:val="28"/>
        </w:rPr>
        <w:lastRenderedPageBreak/>
        <w:t>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E31BB7" w:rsidRPr="00E31BB7" w:rsidRDefault="00E31BB7" w:rsidP="00E31BB7">
      <w:pPr>
        <w:spacing w:line="280" w:lineRule="atLeast"/>
        <w:ind w:firstLine="540"/>
        <w:rPr>
          <w:szCs w:val="28"/>
        </w:rPr>
      </w:pPr>
      <w:bookmarkStart w:id="3" w:name="P186"/>
      <w:bookmarkEnd w:id="3"/>
      <w:r w:rsidRPr="00E31BB7">
        <w:rPr>
          <w:szCs w:val="28"/>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E31BB7" w:rsidRPr="00E31BB7" w:rsidRDefault="00E31BB7" w:rsidP="00E31BB7">
      <w:pPr>
        <w:spacing w:line="280" w:lineRule="atLeast"/>
        <w:ind w:firstLine="540"/>
        <w:rPr>
          <w:szCs w:val="28"/>
        </w:rPr>
      </w:pPr>
      <w:r w:rsidRPr="00E31BB7">
        <w:rPr>
          <w:szCs w:val="28"/>
        </w:rPr>
        <w:t>а) вносит в реестр сведения об объекте учета, в том числе о правообладателях (при наличии);</w:t>
      </w:r>
    </w:p>
    <w:p w:rsidR="00E31BB7" w:rsidRPr="00E31BB7" w:rsidRDefault="00E31BB7" w:rsidP="00E31BB7">
      <w:pPr>
        <w:spacing w:line="280" w:lineRule="atLeast"/>
        <w:ind w:firstLine="540"/>
        <w:rPr>
          <w:szCs w:val="28"/>
        </w:rPr>
      </w:pPr>
      <w:r w:rsidRPr="00E31BB7">
        <w:rPr>
          <w:szCs w:val="2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E31BB7" w:rsidRPr="00E31BB7" w:rsidRDefault="00E31BB7" w:rsidP="00E31BB7">
      <w:pPr>
        <w:spacing w:line="280" w:lineRule="atLeast"/>
        <w:ind w:firstLine="540"/>
        <w:rPr>
          <w:szCs w:val="28"/>
        </w:rPr>
      </w:pPr>
      <w:r w:rsidRPr="00E31BB7">
        <w:rPr>
          <w:szCs w:val="28"/>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w:anchor="P169">
        <w:r w:rsidRPr="005E087F">
          <w:rPr>
            <w:szCs w:val="28"/>
          </w:rPr>
          <w:t>пунктами 15</w:t>
        </w:r>
      </w:hyperlink>
      <w:r w:rsidRPr="005E087F">
        <w:rPr>
          <w:szCs w:val="28"/>
        </w:rPr>
        <w:t xml:space="preserve"> - </w:t>
      </w:r>
      <w:hyperlink w:anchor="P186">
        <w:r w:rsidRPr="005E087F">
          <w:rPr>
            <w:szCs w:val="28"/>
          </w:rPr>
          <w:t>23</w:t>
        </w:r>
      </w:hyperlink>
      <w:r w:rsidRPr="00E31BB7">
        <w:rPr>
          <w:szCs w:val="28"/>
        </w:rPr>
        <w:t>настоящего Порядка.</w:t>
      </w:r>
    </w:p>
    <w:p w:rsidR="00E31BB7" w:rsidRPr="00E31BB7" w:rsidRDefault="00E31BB7" w:rsidP="00E31BB7">
      <w:pPr>
        <w:spacing w:line="280" w:lineRule="atLeast"/>
        <w:ind w:firstLine="540"/>
        <w:rPr>
          <w:szCs w:val="28"/>
        </w:rPr>
      </w:pPr>
      <w:r w:rsidRPr="00E31BB7">
        <w:rPr>
          <w:szCs w:val="28"/>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E31BB7" w:rsidRDefault="00E31BB7" w:rsidP="004227CC">
      <w:pPr>
        <w:spacing w:line="280" w:lineRule="atLeast"/>
        <w:ind w:firstLine="540"/>
        <w:rPr>
          <w:szCs w:val="28"/>
        </w:rPr>
      </w:pPr>
      <w:r w:rsidRPr="00E31BB7">
        <w:rPr>
          <w:szCs w:val="28"/>
        </w:rPr>
        <w:t xml:space="preserve">26. Заявления, обращение и требования, предусмотренные настоящим Порядком, направляются в порядке и по формам, определяемым уполномоченным органом </w:t>
      </w:r>
      <w:r w:rsidR="004227CC">
        <w:rPr>
          <w:szCs w:val="28"/>
        </w:rPr>
        <w:t>самостоятельно.</w:t>
      </w:r>
    </w:p>
    <w:p w:rsidR="004227CC" w:rsidRPr="00E31BB7" w:rsidRDefault="004227CC" w:rsidP="004227CC">
      <w:pPr>
        <w:spacing w:line="280" w:lineRule="atLeast"/>
        <w:ind w:firstLine="540"/>
        <w:rPr>
          <w:szCs w:val="28"/>
        </w:rPr>
      </w:pPr>
    </w:p>
    <w:p w:rsidR="005E087F" w:rsidRDefault="005E087F" w:rsidP="00E31BB7">
      <w:pPr>
        <w:spacing w:line="280" w:lineRule="atLeast"/>
        <w:jc w:val="center"/>
        <w:outlineLvl w:val="1"/>
        <w:rPr>
          <w:szCs w:val="28"/>
        </w:rPr>
      </w:pPr>
    </w:p>
    <w:p w:rsidR="00E31BB7" w:rsidRPr="00E31BB7" w:rsidRDefault="00E31BB7" w:rsidP="004227CC">
      <w:pPr>
        <w:spacing w:line="280" w:lineRule="atLeast"/>
        <w:jc w:val="center"/>
        <w:outlineLvl w:val="1"/>
        <w:rPr>
          <w:szCs w:val="28"/>
        </w:rPr>
      </w:pPr>
      <w:r w:rsidRPr="00E31BB7">
        <w:rPr>
          <w:szCs w:val="28"/>
        </w:rPr>
        <w:t>IV. Предоставление информации из реестра</w:t>
      </w:r>
    </w:p>
    <w:p w:rsidR="00E31BB7" w:rsidRPr="00E31BB7" w:rsidRDefault="00E31BB7" w:rsidP="00E31BB7">
      <w:pPr>
        <w:spacing w:line="280" w:lineRule="atLeast"/>
        <w:rPr>
          <w:szCs w:val="28"/>
        </w:rPr>
      </w:pPr>
    </w:p>
    <w:p w:rsidR="00E31BB7" w:rsidRPr="00E31BB7" w:rsidRDefault="00E31BB7" w:rsidP="005E087F">
      <w:pPr>
        <w:spacing w:line="280" w:lineRule="atLeast"/>
        <w:ind w:firstLine="540"/>
        <w:rPr>
          <w:szCs w:val="28"/>
        </w:rPr>
      </w:pPr>
      <w:r w:rsidRPr="00E31BB7">
        <w:rPr>
          <w:szCs w:val="28"/>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w:t>
      </w:r>
      <w:r w:rsidR="005E087F">
        <w:rPr>
          <w:szCs w:val="28"/>
        </w:rPr>
        <w:t>ипальных услуг (функций)"</w:t>
      </w:r>
      <w:r w:rsidRPr="00E31BB7">
        <w:rPr>
          <w:szCs w:val="28"/>
        </w:rPr>
        <w:t xml:space="preserve">,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w:t>
      </w:r>
      <w:r w:rsidRPr="00E31BB7">
        <w:rPr>
          <w:szCs w:val="28"/>
        </w:rPr>
        <w:lastRenderedPageBreak/>
        <w:t>запроса.</w:t>
      </w:r>
    </w:p>
    <w:p w:rsidR="00E31BB7" w:rsidRPr="00E31BB7" w:rsidRDefault="00E31BB7" w:rsidP="00E31BB7">
      <w:pPr>
        <w:spacing w:line="280" w:lineRule="atLeast"/>
        <w:ind w:firstLine="540"/>
        <w:rPr>
          <w:szCs w:val="28"/>
        </w:rPr>
      </w:pPr>
      <w:r w:rsidRPr="00E31BB7">
        <w:rPr>
          <w:szCs w:val="28"/>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w:anchor="P202">
        <w:r w:rsidRPr="005E087F">
          <w:rPr>
            <w:szCs w:val="28"/>
          </w:rPr>
          <w:t>пунктом 29</w:t>
        </w:r>
      </w:hyperlink>
      <w:r w:rsidRPr="00E31BB7">
        <w:rPr>
          <w:szCs w:val="28"/>
        </w:rPr>
        <w:t xml:space="preserve"> настоящего Порядка.</w:t>
      </w:r>
    </w:p>
    <w:p w:rsidR="00E31BB7" w:rsidRPr="00E31BB7" w:rsidRDefault="00E31BB7" w:rsidP="00E31BB7">
      <w:pPr>
        <w:spacing w:line="280" w:lineRule="atLeast"/>
        <w:ind w:firstLine="540"/>
        <w:rPr>
          <w:szCs w:val="28"/>
        </w:rPr>
      </w:pPr>
      <w:r w:rsidRPr="00E31BB7">
        <w:rPr>
          <w:szCs w:val="28"/>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E31BB7" w:rsidRPr="00E31BB7" w:rsidRDefault="00E31BB7" w:rsidP="00E31BB7">
      <w:pPr>
        <w:spacing w:line="280" w:lineRule="atLeast"/>
        <w:ind w:firstLine="540"/>
        <w:rPr>
          <w:szCs w:val="28"/>
        </w:rPr>
      </w:pPr>
      <w:r w:rsidRPr="00E31BB7">
        <w:rPr>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E31BB7" w:rsidRDefault="00E31BB7" w:rsidP="00E31BB7">
      <w:pPr>
        <w:spacing w:line="280" w:lineRule="atLeast"/>
        <w:ind w:firstLine="540"/>
        <w:rPr>
          <w:szCs w:val="28"/>
        </w:rPr>
      </w:pPr>
      <w:bookmarkStart w:id="4" w:name="P202"/>
      <w:bookmarkEnd w:id="4"/>
      <w:r w:rsidRPr="00E31BB7">
        <w:rPr>
          <w:szCs w:val="28"/>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4227CC" w:rsidRDefault="004227CC" w:rsidP="00E31BB7">
      <w:pPr>
        <w:pBdr>
          <w:bottom w:val="single" w:sz="12" w:space="1" w:color="auto"/>
        </w:pBdr>
        <w:spacing w:line="280" w:lineRule="atLeast"/>
        <w:ind w:firstLine="540"/>
        <w:rPr>
          <w:szCs w:val="28"/>
        </w:rPr>
      </w:pPr>
    </w:p>
    <w:p w:rsidR="004227CC" w:rsidRDefault="004227CC" w:rsidP="00F66F3F">
      <w:pPr>
        <w:spacing w:line="280" w:lineRule="atLeast"/>
        <w:outlineLvl w:val="1"/>
        <w:rPr>
          <w:b/>
          <w:szCs w:val="28"/>
        </w:rPr>
      </w:pPr>
    </w:p>
    <w:p w:rsidR="004227CC" w:rsidRDefault="004227CC" w:rsidP="00E31BB7">
      <w:pPr>
        <w:spacing w:line="280" w:lineRule="atLeast"/>
        <w:jc w:val="right"/>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F66F3F" w:rsidRDefault="00F66F3F" w:rsidP="00F66F3F">
      <w:pPr>
        <w:spacing w:line="280" w:lineRule="atLeast"/>
        <w:ind w:left="5387"/>
        <w:jc w:val="center"/>
        <w:outlineLvl w:val="1"/>
        <w:rPr>
          <w:b/>
          <w:szCs w:val="28"/>
        </w:rPr>
      </w:pPr>
    </w:p>
    <w:p w:rsidR="00E31BB7" w:rsidRPr="004227CC" w:rsidRDefault="00E31BB7" w:rsidP="00F66F3F">
      <w:pPr>
        <w:spacing w:line="280" w:lineRule="atLeast"/>
        <w:ind w:left="5387"/>
        <w:jc w:val="center"/>
        <w:outlineLvl w:val="1"/>
        <w:rPr>
          <w:b/>
          <w:szCs w:val="28"/>
        </w:rPr>
      </w:pPr>
      <w:r w:rsidRPr="004227CC">
        <w:rPr>
          <w:b/>
          <w:szCs w:val="28"/>
        </w:rPr>
        <w:t>Приложение</w:t>
      </w:r>
    </w:p>
    <w:p w:rsidR="004227CC" w:rsidRPr="004227CC" w:rsidRDefault="00E31BB7" w:rsidP="00F66F3F">
      <w:pPr>
        <w:ind w:left="5387"/>
        <w:jc w:val="center"/>
        <w:outlineLvl w:val="0"/>
        <w:rPr>
          <w:b/>
          <w:szCs w:val="32"/>
        </w:rPr>
      </w:pPr>
      <w:r w:rsidRPr="004227CC">
        <w:rPr>
          <w:b/>
          <w:szCs w:val="28"/>
        </w:rPr>
        <w:t>к Порядку</w:t>
      </w:r>
      <w:r w:rsidR="00301474">
        <w:rPr>
          <w:b/>
          <w:szCs w:val="28"/>
        </w:rPr>
        <w:t xml:space="preserve"> </w:t>
      </w:r>
      <w:r w:rsidR="004227CC" w:rsidRPr="004227CC">
        <w:rPr>
          <w:b/>
          <w:szCs w:val="32"/>
        </w:rPr>
        <w:t>ведения реестра муниципальной собственности</w:t>
      </w:r>
    </w:p>
    <w:p w:rsidR="004227CC" w:rsidRPr="004227CC" w:rsidRDefault="00F66F3F" w:rsidP="00F66F3F">
      <w:pPr>
        <w:ind w:left="5387"/>
        <w:jc w:val="center"/>
        <w:outlineLvl w:val="0"/>
        <w:rPr>
          <w:b/>
          <w:szCs w:val="32"/>
        </w:rPr>
      </w:pPr>
      <w:r>
        <w:rPr>
          <w:b/>
          <w:szCs w:val="32"/>
        </w:rPr>
        <w:t>МР</w:t>
      </w:r>
      <w:r w:rsidR="004227CC" w:rsidRPr="004227CC">
        <w:rPr>
          <w:b/>
          <w:szCs w:val="32"/>
        </w:rPr>
        <w:t xml:space="preserve"> «Дербентский район»</w:t>
      </w:r>
    </w:p>
    <w:p w:rsidR="004227CC" w:rsidRPr="004227CC" w:rsidRDefault="004227CC" w:rsidP="00F66F3F">
      <w:pPr>
        <w:ind w:left="5387"/>
        <w:jc w:val="center"/>
        <w:outlineLvl w:val="0"/>
        <w:rPr>
          <w:b/>
          <w:szCs w:val="32"/>
        </w:rPr>
      </w:pPr>
      <w:r w:rsidRPr="004227CC">
        <w:rPr>
          <w:b/>
          <w:szCs w:val="32"/>
        </w:rPr>
        <w:t>от «___»_________2026г.    №_______</w:t>
      </w:r>
    </w:p>
    <w:p w:rsidR="00E31BB7" w:rsidRPr="00E31BB7" w:rsidRDefault="00E31BB7" w:rsidP="00E31BB7">
      <w:pPr>
        <w:spacing w:line="280" w:lineRule="atLeast"/>
        <w:rPr>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000"/>
      </w:tblPr>
      <w:tblGrid>
        <w:gridCol w:w="1757"/>
        <w:gridCol w:w="340"/>
        <w:gridCol w:w="151"/>
        <w:gridCol w:w="885"/>
        <w:gridCol w:w="708"/>
        <w:gridCol w:w="340"/>
        <w:gridCol w:w="378"/>
        <w:gridCol w:w="1474"/>
        <w:gridCol w:w="345"/>
        <w:gridCol w:w="510"/>
        <w:gridCol w:w="3177"/>
      </w:tblGrid>
      <w:tr w:rsidR="00E31BB7" w:rsidRPr="00E31BB7" w:rsidTr="005E087F">
        <w:tc>
          <w:tcPr>
            <w:tcW w:w="10065" w:type="dxa"/>
            <w:gridSpan w:val="11"/>
            <w:tcBorders>
              <w:top w:val="nil"/>
              <w:left w:val="nil"/>
              <w:bottom w:val="nil"/>
              <w:right w:val="nil"/>
            </w:tcBorders>
          </w:tcPr>
          <w:p w:rsidR="00E31BB7" w:rsidRPr="00E31BB7" w:rsidRDefault="004227CC" w:rsidP="00E31BB7">
            <w:pPr>
              <w:spacing w:line="280" w:lineRule="atLeast"/>
              <w:jc w:val="center"/>
              <w:rPr>
                <w:szCs w:val="28"/>
              </w:rPr>
            </w:pPr>
            <w:bookmarkStart w:id="5" w:name="P219"/>
            <w:bookmarkEnd w:id="5"/>
            <w:r>
              <w:rPr>
                <w:szCs w:val="28"/>
              </w:rPr>
              <w:t>ВЫПИСКА №</w:t>
            </w:r>
            <w:r w:rsidR="00E31BB7" w:rsidRPr="00E31BB7">
              <w:rPr>
                <w:szCs w:val="28"/>
              </w:rPr>
              <w:t>____</w:t>
            </w:r>
          </w:p>
          <w:p w:rsidR="004227CC" w:rsidRDefault="00E31BB7" w:rsidP="00E31BB7">
            <w:pPr>
              <w:spacing w:line="280" w:lineRule="atLeast"/>
              <w:jc w:val="center"/>
              <w:rPr>
                <w:szCs w:val="28"/>
              </w:rPr>
            </w:pPr>
            <w:r w:rsidRPr="00E31BB7">
              <w:rPr>
                <w:szCs w:val="28"/>
              </w:rPr>
              <w:t xml:space="preserve">из реестра муниципального имущества </w:t>
            </w:r>
            <w:r w:rsidR="004227CC">
              <w:rPr>
                <w:szCs w:val="28"/>
              </w:rPr>
              <w:t>МР «Дербентский район»</w:t>
            </w:r>
          </w:p>
          <w:p w:rsidR="00E31BB7" w:rsidRPr="00E31BB7" w:rsidRDefault="00E31BB7" w:rsidP="00E31BB7">
            <w:pPr>
              <w:spacing w:line="280" w:lineRule="atLeast"/>
              <w:jc w:val="center"/>
              <w:rPr>
                <w:szCs w:val="28"/>
              </w:rPr>
            </w:pPr>
            <w:r w:rsidRPr="00E31BB7">
              <w:rPr>
                <w:szCs w:val="28"/>
              </w:rPr>
              <w:t>об объекте учета муниципального имущества</w:t>
            </w:r>
          </w:p>
          <w:p w:rsidR="00E31BB7" w:rsidRPr="00E31BB7" w:rsidRDefault="004227CC" w:rsidP="00E31BB7">
            <w:pPr>
              <w:spacing w:line="280" w:lineRule="atLeast"/>
              <w:jc w:val="center"/>
              <w:rPr>
                <w:szCs w:val="28"/>
              </w:rPr>
            </w:pPr>
            <w:r>
              <w:rPr>
                <w:szCs w:val="28"/>
              </w:rPr>
              <w:t>на «____»</w:t>
            </w:r>
            <w:r w:rsidR="00E31BB7" w:rsidRPr="00E31BB7">
              <w:rPr>
                <w:szCs w:val="28"/>
              </w:rPr>
              <w:t xml:space="preserve"> ________ 20__ г.</w:t>
            </w:r>
          </w:p>
        </w:tc>
      </w:tr>
      <w:tr w:rsidR="00E31BB7" w:rsidRPr="00E31BB7" w:rsidTr="005E087F">
        <w:tc>
          <w:tcPr>
            <w:tcW w:w="10065" w:type="dxa"/>
            <w:gridSpan w:val="11"/>
            <w:tcBorders>
              <w:top w:val="nil"/>
              <w:left w:val="nil"/>
              <w:bottom w:val="nil"/>
              <w:right w:val="nil"/>
            </w:tcBorders>
          </w:tcPr>
          <w:p w:rsidR="00E31BB7" w:rsidRPr="00E31BB7" w:rsidRDefault="00E31BB7" w:rsidP="005E087F">
            <w:pPr>
              <w:spacing w:line="200" w:lineRule="atLeast"/>
              <w:rPr>
                <w:szCs w:val="28"/>
              </w:rPr>
            </w:pPr>
            <w:r w:rsidRPr="00E31BB7">
              <w:rPr>
                <w:szCs w:val="28"/>
              </w:rPr>
              <w:t>Орган местного самоуправления, уполномоченный на ведение  реестра</w:t>
            </w:r>
            <w:r w:rsidR="00C13C37">
              <w:rPr>
                <w:szCs w:val="28"/>
              </w:rPr>
              <w:t xml:space="preserve"> </w:t>
            </w:r>
            <w:r w:rsidRPr="00E31BB7">
              <w:rPr>
                <w:szCs w:val="28"/>
              </w:rPr>
              <w:t>муниципального и</w:t>
            </w:r>
            <w:r w:rsidR="005E087F">
              <w:rPr>
                <w:szCs w:val="28"/>
              </w:rPr>
              <w:t>мущества ____________________________</w:t>
            </w:r>
            <w:r w:rsidRPr="00E31BB7">
              <w:rPr>
                <w:szCs w:val="28"/>
              </w:rPr>
              <w:t>______</w:t>
            </w:r>
            <w:r w:rsidR="005E087F">
              <w:rPr>
                <w:szCs w:val="28"/>
              </w:rPr>
              <w:t>________</w:t>
            </w:r>
            <w:r w:rsidRPr="00E31BB7">
              <w:rPr>
                <w:szCs w:val="28"/>
              </w:rPr>
              <w:t>____</w:t>
            </w:r>
          </w:p>
          <w:p w:rsidR="00E31BB7" w:rsidRPr="005E087F" w:rsidRDefault="00E31BB7" w:rsidP="005E087F">
            <w:pPr>
              <w:spacing w:line="200" w:lineRule="atLeast"/>
              <w:jc w:val="center"/>
              <w:rPr>
                <w:sz w:val="20"/>
              </w:rPr>
            </w:pPr>
            <w:r w:rsidRPr="005E087F">
              <w:rPr>
                <w:sz w:val="20"/>
              </w:rPr>
              <w:t>(наименование органа местного</w:t>
            </w:r>
          </w:p>
          <w:p w:rsidR="00E31BB7" w:rsidRPr="005E087F" w:rsidRDefault="00E31BB7" w:rsidP="005E087F">
            <w:pPr>
              <w:spacing w:line="200" w:lineRule="atLeast"/>
              <w:jc w:val="center"/>
              <w:rPr>
                <w:sz w:val="20"/>
              </w:rPr>
            </w:pPr>
            <w:r w:rsidRPr="005E087F">
              <w:rPr>
                <w:sz w:val="20"/>
              </w:rPr>
              <w:t>самоуправления, уполномоченного на ведение</w:t>
            </w:r>
          </w:p>
          <w:p w:rsidR="00E31BB7" w:rsidRPr="00E31BB7" w:rsidRDefault="00E31BB7" w:rsidP="005E087F">
            <w:pPr>
              <w:spacing w:line="200" w:lineRule="atLeast"/>
              <w:jc w:val="center"/>
              <w:rPr>
                <w:szCs w:val="28"/>
              </w:rPr>
            </w:pPr>
            <w:r w:rsidRPr="005E087F">
              <w:rPr>
                <w:sz w:val="20"/>
              </w:rPr>
              <w:t>реестра муниципального имущества)</w:t>
            </w:r>
          </w:p>
        </w:tc>
      </w:tr>
      <w:tr w:rsidR="00E31BB7" w:rsidRPr="00E31BB7" w:rsidTr="005E087F">
        <w:tc>
          <w:tcPr>
            <w:tcW w:w="10065" w:type="dxa"/>
            <w:gridSpan w:val="11"/>
            <w:tcBorders>
              <w:top w:val="nil"/>
              <w:left w:val="nil"/>
              <w:bottom w:val="nil"/>
              <w:right w:val="nil"/>
            </w:tcBorders>
          </w:tcPr>
          <w:p w:rsidR="00E31BB7" w:rsidRPr="00E31BB7" w:rsidRDefault="00E31BB7" w:rsidP="005E087F">
            <w:pPr>
              <w:spacing w:line="200" w:lineRule="atLeast"/>
              <w:rPr>
                <w:szCs w:val="28"/>
              </w:rPr>
            </w:pPr>
            <w:r w:rsidRPr="00E31BB7">
              <w:rPr>
                <w:szCs w:val="28"/>
              </w:rPr>
              <w:t>Заявитель ____________________________________________</w:t>
            </w:r>
            <w:r w:rsidR="005E087F">
              <w:rPr>
                <w:szCs w:val="28"/>
              </w:rPr>
              <w:t>_______</w:t>
            </w:r>
            <w:r w:rsidRPr="00E31BB7">
              <w:rPr>
                <w:szCs w:val="28"/>
              </w:rPr>
              <w:t>___________</w:t>
            </w:r>
          </w:p>
          <w:p w:rsidR="00E31BB7" w:rsidRPr="005E087F" w:rsidRDefault="00E31BB7" w:rsidP="005E087F">
            <w:pPr>
              <w:spacing w:line="200" w:lineRule="atLeast"/>
              <w:rPr>
                <w:sz w:val="20"/>
              </w:rPr>
            </w:pPr>
            <w:r w:rsidRPr="005E087F">
              <w:rPr>
                <w:sz w:val="20"/>
              </w:rPr>
              <w:t>(наименование юридического лица, фамилия, имя, отчество(при наличии) физического лица)</w:t>
            </w:r>
          </w:p>
        </w:tc>
      </w:tr>
      <w:tr w:rsidR="00E31BB7" w:rsidRPr="00E31BB7" w:rsidTr="005E087F">
        <w:tc>
          <w:tcPr>
            <w:tcW w:w="10065" w:type="dxa"/>
            <w:gridSpan w:val="11"/>
            <w:tcBorders>
              <w:top w:val="nil"/>
              <w:left w:val="nil"/>
              <w:bottom w:val="nil"/>
              <w:right w:val="nil"/>
            </w:tcBorders>
          </w:tcPr>
          <w:p w:rsidR="00E31BB7" w:rsidRPr="005E087F" w:rsidRDefault="00E31BB7" w:rsidP="005E087F">
            <w:pPr>
              <w:spacing w:line="280" w:lineRule="atLeast"/>
              <w:jc w:val="center"/>
              <w:outlineLvl w:val="2"/>
              <w:rPr>
                <w:sz w:val="24"/>
                <w:szCs w:val="24"/>
              </w:rPr>
            </w:pPr>
            <w:r w:rsidRPr="005E087F">
              <w:rPr>
                <w:sz w:val="24"/>
                <w:szCs w:val="24"/>
              </w:rPr>
              <w:t>1. Сведения об объекте муниципального имущества</w:t>
            </w:r>
          </w:p>
        </w:tc>
      </w:tr>
      <w:tr w:rsidR="00E31BB7" w:rsidRPr="00E31BB7" w:rsidTr="005E087F">
        <w:tblPrEx>
          <w:tblBorders>
            <w:insideV w:val="nil"/>
          </w:tblBorders>
        </w:tblPrEx>
        <w:tc>
          <w:tcPr>
            <w:tcW w:w="3841" w:type="dxa"/>
            <w:gridSpan w:val="5"/>
            <w:tcBorders>
              <w:top w:val="nil"/>
              <w:bottom w:val="nil"/>
            </w:tcBorders>
            <w:vAlign w:val="bottom"/>
          </w:tcPr>
          <w:p w:rsidR="00E31BB7" w:rsidRPr="00E31BB7" w:rsidRDefault="00E31BB7" w:rsidP="005E087F">
            <w:pPr>
              <w:spacing w:line="280" w:lineRule="atLeast"/>
              <w:rPr>
                <w:szCs w:val="28"/>
              </w:rPr>
            </w:pPr>
            <w:r w:rsidRPr="00E31BB7">
              <w:rPr>
                <w:szCs w:val="28"/>
              </w:rPr>
              <w:t>Вид и наименование объекта учета</w:t>
            </w:r>
          </w:p>
        </w:tc>
        <w:tc>
          <w:tcPr>
            <w:tcW w:w="6224" w:type="dxa"/>
            <w:gridSpan w:val="6"/>
            <w:tcBorders>
              <w:top w:val="nil"/>
            </w:tcBorders>
          </w:tcPr>
          <w:p w:rsidR="00E31BB7" w:rsidRPr="00E31BB7" w:rsidRDefault="00E31BB7" w:rsidP="005E087F">
            <w:pPr>
              <w:spacing w:line="280" w:lineRule="atLeast"/>
              <w:rPr>
                <w:szCs w:val="28"/>
              </w:rPr>
            </w:pPr>
          </w:p>
        </w:tc>
      </w:tr>
      <w:tr w:rsidR="00E31BB7" w:rsidRPr="00E31BB7" w:rsidTr="005E087F">
        <w:tblPrEx>
          <w:tblBorders>
            <w:left w:val="single" w:sz="4" w:space="0" w:color="auto"/>
            <w:right w:val="single" w:sz="4" w:space="0" w:color="auto"/>
            <w:insideH w:val="single" w:sz="4" w:space="0" w:color="auto"/>
          </w:tblBorders>
        </w:tblPrEx>
        <w:tc>
          <w:tcPr>
            <w:tcW w:w="2248" w:type="dxa"/>
            <w:gridSpan w:val="3"/>
            <w:vAlign w:val="center"/>
          </w:tcPr>
          <w:p w:rsidR="00E31BB7" w:rsidRPr="005E087F" w:rsidRDefault="00E31BB7" w:rsidP="00E31BB7">
            <w:pPr>
              <w:spacing w:line="280" w:lineRule="atLeast"/>
              <w:jc w:val="center"/>
              <w:rPr>
                <w:sz w:val="20"/>
              </w:rPr>
            </w:pPr>
            <w:r w:rsidRPr="005E087F">
              <w:rPr>
                <w:sz w:val="20"/>
              </w:rPr>
              <w:t>Реестровый номер</w:t>
            </w:r>
          </w:p>
        </w:tc>
        <w:tc>
          <w:tcPr>
            <w:tcW w:w="1593" w:type="dxa"/>
            <w:gridSpan w:val="2"/>
          </w:tcPr>
          <w:p w:rsidR="00E31BB7" w:rsidRPr="005E087F" w:rsidRDefault="00E31BB7" w:rsidP="00E31BB7">
            <w:pPr>
              <w:spacing w:line="280" w:lineRule="atLeast"/>
              <w:rPr>
                <w:sz w:val="20"/>
              </w:rPr>
            </w:pPr>
          </w:p>
        </w:tc>
        <w:tc>
          <w:tcPr>
            <w:tcW w:w="718" w:type="dxa"/>
            <w:gridSpan w:val="2"/>
            <w:tcBorders>
              <w:top w:val="nil"/>
              <w:bottom w:val="nil"/>
            </w:tcBorders>
          </w:tcPr>
          <w:p w:rsidR="00E31BB7" w:rsidRPr="005E087F" w:rsidRDefault="00E31BB7" w:rsidP="00E31BB7">
            <w:pPr>
              <w:spacing w:line="280" w:lineRule="atLeast"/>
              <w:rPr>
                <w:sz w:val="20"/>
              </w:rPr>
            </w:pPr>
          </w:p>
        </w:tc>
        <w:tc>
          <w:tcPr>
            <w:tcW w:w="2329" w:type="dxa"/>
            <w:gridSpan w:val="3"/>
          </w:tcPr>
          <w:p w:rsidR="00E31BB7" w:rsidRPr="005E087F" w:rsidRDefault="00E31BB7" w:rsidP="00E31BB7">
            <w:pPr>
              <w:spacing w:line="280" w:lineRule="atLeast"/>
              <w:jc w:val="center"/>
              <w:rPr>
                <w:sz w:val="20"/>
              </w:rPr>
            </w:pPr>
            <w:r w:rsidRPr="005E087F">
              <w:rPr>
                <w:sz w:val="20"/>
              </w:rPr>
              <w:t>Дата присвоения</w:t>
            </w:r>
          </w:p>
        </w:tc>
        <w:tc>
          <w:tcPr>
            <w:tcW w:w="3177" w:type="dxa"/>
          </w:tcPr>
          <w:p w:rsidR="00E31BB7" w:rsidRPr="005E087F" w:rsidRDefault="00E31BB7" w:rsidP="00E31BB7">
            <w:pPr>
              <w:spacing w:line="280" w:lineRule="atLeast"/>
              <w:rPr>
                <w:sz w:val="20"/>
              </w:rPr>
            </w:pPr>
          </w:p>
        </w:tc>
      </w:tr>
      <w:tr w:rsidR="00E31BB7" w:rsidRPr="00E31BB7" w:rsidTr="005E087F">
        <w:tc>
          <w:tcPr>
            <w:tcW w:w="10065" w:type="dxa"/>
            <w:gridSpan w:val="11"/>
            <w:tcBorders>
              <w:top w:val="nil"/>
              <w:left w:val="nil"/>
              <w:right w:val="nil"/>
            </w:tcBorders>
          </w:tcPr>
          <w:p w:rsidR="00E31BB7" w:rsidRPr="005E087F" w:rsidRDefault="00E31BB7" w:rsidP="00E31BB7">
            <w:pPr>
              <w:spacing w:line="280" w:lineRule="atLeast"/>
              <w:rPr>
                <w:sz w:val="20"/>
              </w:rPr>
            </w:pPr>
          </w:p>
        </w:tc>
      </w:tr>
      <w:tr w:rsidR="00E31BB7" w:rsidRPr="00E31BB7" w:rsidTr="005E087F">
        <w:tblPrEx>
          <w:tblBorders>
            <w:insideH w:val="single" w:sz="4" w:space="0" w:color="auto"/>
          </w:tblBorders>
        </w:tblPrEx>
        <w:tc>
          <w:tcPr>
            <w:tcW w:w="4559" w:type="dxa"/>
            <w:gridSpan w:val="7"/>
            <w:tcBorders>
              <w:left w:val="nil"/>
            </w:tcBorders>
          </w:tcPr>
          <w:p w:rsidR="00E31BB7" w:rsidRPr="005E087F" w:rsidRDefault="00E31BB7" w:rsidP="00E31BB7">
            <w:pPr>
              <w:spacing w:line="280" w:lineRule="atLeast"/>
              <w:jc w:val="center"/>
              <w:rPr>
                <w:sz w:val="20"/>
              </w:rPr>
            </w:pPr>
            <w:r w:rsidRPr="005E087F">
              <w:rPr>
                <w:sz w:val="20"/>
              </w:rPr>
              <w:t>Наименования сведений</w:t>
            </w:r>
          </w:p>
        </w:tc>
        <w:tc>
          <w:tcPr>
            <w:tcW w:w="5506" w:type="dxa"/>
            <w:gridSpan w:val="4"/>
            <w:tcBorders>
              <w:right w:val="nil"/>
            </w:tcBorders>
          </w:tcPr>
          <w:p w:rsidR="00E31BB7" w:rsidRPr="005E087F" w:rsidRDefault="00E31BB7" w:rsidP="00E31BB7">
            <w:pPr>
              <w:spacing w:line="280" w:lineRule="atLeast"/>
              <w:jc w:val="center"/>
              <w:rPr>
                <w:sz w:val="20"/>
              </w:rPr>
            </w:pPr>
            <w:r w:rsidRPr="005E087F">
              <w:rPr>
                <w:sz w:val="20"/>
              </w:rPr>
              <w:t>Значения сведений</w:t>
            </w:r>
          </w:p>
        </w:tc>
      </w:tr>
      <w:tr w:rsidR="00E31BB7" w:rsidRPr="00E31BB7" w:rsidTr="005E087F">
        <w:tblPrEx>
          <w:tblBorders>
            <w:insideH w:val="single" w:sz="4" w:space="0" w:color="auto"/>
          </w:tblBorders>
        </w:tblPrEx>
        <w:tc>
          <w:tcPr>
            <w:tcW w:w="4559" w:type="dxa"/>
            <w:gridSpan w:val="7"/>
            <w:tcBorders>
              <w:left w:val="nil"/>
            </w:tcBorders>
          </w:tcPr>
          <w:p w:rsidR="00E31BB7" w:rsidRPr="005E087F" w:rsidRDefault="00E31BB7" w:rsidP="00E31BB7">
            <w:pPr>
              <w:spacing w:line="280" w:lineRule="atLeast"/>
              <w:jc w:val="center"/>
              <w:rPr>
                <w:sz w:val="20"/>
              </w:rPr>
            </w:pPr>
            <w:r w:rsidRPr="005E087F">
              <w:rPr>
                <w:sz w:val="20"/>
              </w:rPr>
              <w:t>1</w:t>
            </w:r>
          </w:p>
        </w:tc>
        <w:tc>
          <w:tcPr>
            <w:tcW w:w="5506" w:type="dxa"/>
            <w:gridSpan w:val="4"/>
            <w:tcBorders>
              <w:right w:val="nil"/>
            </w:tcBorders>
          </w:tcPr>
          <w:p w:rsidR="00E31BB7" w:rsidRPr="005E087F" w:rsidRDefault="00E31BB7" w:rsidP="00E31BB7">
            <w:pPr>
              <w:spacing w:line="280" w:lineRule="atLeast"/>
              <w:jc w:val="center"/>
              <w:rPr>
                <w:sz w:val="20"/>
              </w:rPr>
            </w:pPr>
            <w:r w:rsidRPr="005E087F">
              <w:rPr>
                <w:sz w:val="20"/>
              </w:rPr>
              <w:t>2</w:t>
            </w:r>
          </w:p>
        </w:tc>
      </w:tr>
      <w:tr w:rsidR="00E31BB7" w:rsidRPr="00E31BB7" w:rsidTr="005E087F">
        <w:tblPrEx>
          <w:tblBorders>
            <w:insideH w:val="single" w:sz="4" w:space="0" w:color="auto"/>
          </w:tblBorders>
        </w:tblPrEx>
        <w:tc>
          <w:tcPr>
            <w:tcW w:w="4559" w:type="dxa"/>
            <w:gridSpan w:val="7"/>
            <w:tcBorders>
              <w:left w:val="nil"/>
            </w:tcBorders>
          </w:tcPr>
          <w:p w:rsidR="00E31BB7" w:rsidRPr="005E087F" w:rsidRDefault="00E31BB7" w:rsidP="00E31BB7">
            <w:pPr>
              <w:spacing w:line="280" w:lineRule="atLeast"/>
              <w:rPr>
                <w:sz w:val="20"/>
              </w:rPr>
            </w:pPr>
          </w:p>
        </w:tc>
        <w:tc>
          <w:tcPr>
            <w:tcW w:w="5506" w:type="dxa"/>
            <w:gridSpan w:val="4"/>
            <w:tcBorders>
              <w:right w:val="nil"/>
            </w:tcBorders>
          </w:tcPr>
          <w:p w:rsidR="00E31BB7" w:rsidRPr="005E087F" w:rsidRDefault="00E31BB7" w:rsidP="00E31BB7">
            <w:pPr>
              <w:spacing w:line="280" w:lineRule="atLeast"/>
              <w:rPr>
                <w:sz w:val="20"/>
              </w:rPr>
            </w:pPr>
          </w:p>
        </w:tc>
      </w:tr>
      <w:tr w:rsidR="00E31BB7" w:rsidRPr="00E31BB7" w:rsidTr="005E087F">
        <w:tblPrEx>
          <w:tblBorders>
            <w:insideH w:val="single" w:sz="4" w:space="0" w:color="auto"/>
          </w:tblBorders>
        </w:tblPrEx>
        <w:tc>
          <w:tcPr>
            <w:tcW w:w="4559" w:type="dxa"/>
            <w:gridSpan w:val="7"/>
            <w:tcBorders>
              <w:left w:val="nil"/>
            </w:tcBorders>
          </w:tcPr>
          <w:p w:rsidR="00E31BB7" w:rsidRPr="005E087F" w:rsidRDefault="00E31BB7" w:rsidP="00E31BB7">
            <w:pPr>
              <w:spacing w:line="280" w:lineRule="atLeast"/>
              <w:rPr>
                <w:sz w:val="20"/>
              </w:rPr>
            </w:pPr>
          </w:p>
        </w:tc>
        <w:tc>
          <w:tcPr>
            <w:tcW w:w="5506" w:type="dxa"/>
            <w:gridSpan w:val="4"/>
            <w:tcBorders>
              <w:right w:val="nil"/>
            </w:tcBorders>
          </w:tcPr>
          <w:p w:rsidR="00E31BB7" w:rsidRPr="005E087F" w:rsidRDefault="00E31BB7" w:rsidP="00E31BB7">
            <w:pPr>
              <w:spacing w:line="280" w:lineRule="atLeast"/>
              <w:rPr>
                <w:sz w:val="20"/>
              </w:rPr>
            </w:pPr>
          </w:p>
        </w:tc>
      </w:tr>
      <w:tr w:rsidR="00E31BB7" w:rsidRPr="00E31BB7" w:rsidTr="005E087F">
        <w:tc>
          <w:tcPr>
            <w:tcW w:w="10065" w:type="dxa"/>
            <w:gridSpan w:val="11"/>
            <w:tcBorders>
              <w:top w:val="nil"/>
              <w:left w:val="nil"/>
              <w:bottom w:val="nil"/>
              <w:right w:val="nil"/>
            </w:tcBorders>
          </w:tcPr>
          <w:p w:rsidR="00E31BB7" w:rsidRPr="005E087F" w:rsidRDefault="00E31BB7" w:rsidP="00E31BB7">
            <w:pPr>
              <w:spacing w:line="280" w:lineRule="atLeast"/>
              <w:jc w:val="center"/>
              <w:outlineLvl w:val="2"/>
              <w:rPr>
                <w:sz w:val="24"/>
                <w:szCs w:val="24"/>
              </w:rPr>
            </w:pPr>
            <w:r w:rsidRPr="005E087F">
              <w:rPr>
                <w:sz w:val="24"/>
                <w:szCs w:val="24"/>
              </w:rPr>
              <w:t>2. Информация об изменении сведений об объекте учета муниципального имущества</w:t>
            </w:r>
          </w:p>
        </w:tc>
      </w:tr>
      <w:tr w:rsidR="00E31BB7" w:rsidRPr="00E31BB7" w:rsidTr="005E087F">
        <w:tblPrEx>
          <w:tblBorders>
            <w:insideH w:val="single" w:sz="4" w:space="0" w:color="auto"/>
          </w:tblBorders>
        </w:tblPrEx>
        <w:tc>
          <w:tcPr>
            <w:tcW w:w="3133" w:type="dxa"/>
            <w:gridSpan w:val="4"/>
            <w:tcBorders>
              <w:left w:val="nil"/>
            </w:tcBorders>
          </w:tcPr>
          <w:p w:rsidR="00E31BB7" w:rsidRPr="005E087F" w:rsidRDefault="00E31BB7" w:rsidP="00E31BB7">
            <w:pPr>
              <w:spacing w:line="280" w:lineRule="atLeast"/>
              <w:jc w:val="center"/>
              <w:rPr>
                <w:sz w:val="20"/>
              </w:rPr>
            </w:pPr>
            <w:r w:rsidRPr="005E087F">
              <w:rPr>
                <w:sz w:val="20"/>
              </w:rPr>
              <w:t>Наименование изменения</w:t>
            </w:r>
          </w:p>
        </w:tc>
        <w:tc>
          <w:tcPr>
            <w:tcW w:w="2900" w:type="dxa"/>
            <w:gridSpan w:val="4"/>
          </w:tcPr>
          <w:p w:rsidR="00E31BB7" w:rsidRPr="005E087F" w:rsidRDefault="00E31BB7" w:rsidP="00E31BB7">
            <w:pPr>
              <w:spacing w:line="280" w:lineRule="atLeast"/>
              <w:jc w:val="center"/>
              <w:rPr>
                <w:sz w:val="20"/>
              </w:rPr>
            </w:pPr>
            <w:r w:rsidRPr="005E087F">
              <w:rPr>
                <w:sz w:val="20"/>
              </w:rPr>
              <w:t>Значение сведений</w:t>
            </w:r>
          </w:p>
        </w:tc>
        <w:tc>
          <w:tcPr>
            <w:tcW w:w="4032" w:type="dxa"/>
            <w:gridSpan w:val="3"/>
            <w:tcBorders>
              <w:right w:val="nil"/>
            </w:tcBorders>
          </w:tcPr>
          <w:p w:rsidR="00E31BB7" w:rsidRPr="005E087F" w:rsidRDefault="00E31BB7" w:rsidP="00E31BB7">
            <w:pPr>
              <w:spacing w:line="280" w:lineRule="atLeast"/>
              <w:jc w:val="center"/>
              <w:rPr>
                <w:sz w:val="20"/>
              </w:rPr>
            </w:pPr>
            <w:r w:rsidRPr="005E087F">
              <w:rPr>
                <w:sz w:val="20"/>
              </w:rPr>
              <w:t>Дата изменения</w:t>
            </w:r>
          </w:p>
        </w:tc>
      </w:tr>
      <w:tr w:rsidR="00E31BB7" w:rsidRPr="00E31BB7" w:rsidTr="005E087F">
        <w:tblPrEx>
          <w:tblBorders>
            <w:insideH w:val="single" w:sz="4" w:space="0" w:color="auto"/>
          </w:tblBorders>
        </w:tblPrEx>
        <w:tc>
          <w:tcPr>
            <w:tcW w:w="3133" w:type="dxa"/>
            <w:gridSpan w:val="4"/>
            <w:tcBorders>
              <w:left w:val="nil"/>
            </w:tcBorders>
          </w:tcPr>
          <w:p w:rsidR="00E31BB7" w:rsidRPr="005E087F" w:rsidRDefault="00E31BB7" w:rsidP="00E31BB7">
            <w:pPr>
              <w:spacing w:line="280" w:lineRule="atLeast"/>
              <w:jc w:val="center"/>
              <w:rPr>
                <w:sz w:val="20"/>
              </w:rPr>
            </w:pPr>
            <w:r w:rsidRPr="005E087F">
              <w:rPr>
                <w:sz w:val="20"/>
              </w:rPr>
              <w:t>1</w:t>
            </w:r>
          </w:p>
        </w:tc>
        <w:tc>
          <w:tcPr>
            <w:tcW w:w="2900" w:type="dxa"/>
            <w:gridSpan w:val="4"/>
          </w:tcPr>
          <w:p w:rsidR="00E31BB7" w:rsidRPr="005E087F" w:rsidRDefault="00E31BB7" w:rsidP="00E31BB7">
            <w:pPr>
              <w:spacing w:line="280" w:lineRule="atLeast"/>
              <w:jc w:val="center"/>
              <w:rPr>
                <w:sz w:val="20"/>
              </w:rPr>
            </w:pPr>
            <w:r w:rsidRPr="005E087F">
              <w:rPr>
                <w:sz w:val="20"/>
              </w:rPr>
              <w:t>2</w:t>
            </w:r>
          </w:p>
        </w:tc>
        <w:tc>
          <w:tcPr>
            <w:tcW w:w="4032" w:type="dxa"/>
            <w:gridSpan w:val="3"/>
            <w:tcBorders>
              <w:right w:val="nil"/>
            </w:tcBorders>
          </w:tcPr>
          <w:p w:rsidR="00E31BB7" w:rsidRPr="005E087F" w:rsidRDefault="00E31BB7" w:rsidP="00E31BB7">
            <w:pPr>
              <w:spacing w:line="280" w:lineRule="atLeast"/>
              <w:jc w:val="center"/>
              <w:rPr>
                <w:sz w:val="20"/>
              </w:rPr>
            </w:pPr>
            <w:r w:rsidRPr="005E087F">
              <w:rPr>
                <w:sz w:val="20"/>
              </w:rPr>
              <w:t>3</w:t>
            </w:r>
          </w:p>
        </w:tc>
      </w:tr>
      <w:tr w:rsidR="00E31BB7" w:rsidRPr="00E31BB7" w:rsidTr="005E087F">
        <w:tblPrEx>
          <w:tblBorders>
            <w:insideH w:val="single" w:sz="4" w:space="0" w:color="auto"/>
          </w:tblBorders>
        </w:tblPrEx>
        <w:tc>
          <w:tcPr>
            <w:tcW w:w="3133" w:type="dxa"/>
            <w:gridSpan w:val="4"/>
            <w:tcBorders>
              <w:left w:val="nil"/>
            </w:tcBorders>
          </w:tcPr>
          <w:p w:rsidR="00E31BB7" w:rsidRPr="005E087F" w:rsidRDefault="00E31BB7" w:rsidP="00E31BB7">
            <w:pPr>
              <w:spacing w:line="280" w:lineRule="atLeast"/>
              <w:rPr>
                <w:sz w:val="20"/>
              </w:rPr>
            </w:pPr>
          </w:p>
        </w:tc>
        <w:tc>
          <w:tcPr>
            <w:tcW w:w="2900" w:type="dxa"/>
            <w:gridSpan w:val="4"/>
          </w:tcPr>
          <w:p w:rsidR="00E31BB7" w:rsidRPr="005E087F" w:rsidRDefault="00E31BB7" w:rsidP="00E31BB7">
            <w:pPr>
              <w:spacing w:line="280" w:lineRule="atLeast"/>
              <w:rPr>
                <w:sz w:val="20"/>
              </w:rPr>
            </w:pPr>
          </w:p>
        </w:tc>
        <w:tc>
          <w:tcPr>
            <w:tcW w:w="4032" w:type="dxa"/>
            <w:gridSpan w:val="3"/>
            <w:tcBorders>
              <w:right w:val="nil"/>
            </w:tcBorders>
          </w:tcPr>
          <w:p w:rsidR="00E31BB7" w:rsidRPr="005E087F" w:rsidRDefault="00E31BB7" w:rsidP="00E31BB7">
            <w:pPr>
              <w:spacing w:line="280" w:lineRule="atLeast"/>
              <w:rPr>
                <w:sz w:val="20"/>
              </w:rPr>
            </w:pPr>
          </w:p>
        </w:tc>
      </w:tr>
      <w:tr w:rsidR="00E31BB7" w:rsidRPr="00E31BB7" w:rsidTr="005E087F">
        <w:tblPrEx>
          <w:tblBorders>
            <w:insideH w:val="single" w:sz="4" w:space="0" w:color="auto"/>
          </w:tblBorders>
        </w:tblPrEx>
        <w:tc>
          <w:tcPr>
            <w:tcW w:w="3133" w:type="dxa"/>
            <w:gridSpan w:val="4"/>
            <w:tcBorders>
              <w:left w:val="nil"/>
            </w:tcBorders>
          </w:tcPr>
          <w:p w:rsidR="00E31BB7" w:rsidRPr="005E087F" w:rsidRDefault="00E31BB7" w:rsidP="00E31BB7">
            <w:pPr>
              <w:spacing w:line="280" w:lineRule="atLeast"/>
              <w:rPr>
                <w:sz w:val="20"/>
              </w:rPr>
            </w:pPr>
          </w:p>
        </w:tc>
        <w:tc>
          <w:tcPr>
            <w:tcW w:w="2900" w:type="dxa"/>
            <w:gridSpan w:val="4"/>
          </w:tcPr>
          <w:p w:rsidR="00E31BB7" w:rsidRPr="005E087F" w:rsidRDefault="00E31BB7" w:rsidP="00E31BB7">
            <w:pPr>
              <w:spacing w:line="280" w:lineRule="atLeast"/>
              <w:rPr>
                <w:sz w:val="20"/>
              </w:rPr>
            </w:pPr>
          </w:p>
        </w:tc>
        <w:tc>
          <w:tcPr>
            <w:tcW w:w="4032" w:type="dxa"/>
            <w:gridSpan w:val="3"/>
            <w:tcBorders>
              <w:right w:val="nil"/>
            </w:tcBorders>
          </w:tcPr>
          <w:p w:rsidR="00E31BB7" w:rsidRPr="005E087F" w:rsidRDefault="00E31BB7" w:rsidP="00E31BB7">
            <w:pPr>
              <w:spacing w:line="280" w:lineRule="atLeast"/>
              <w:rPr>
                <w:sz w:val="20"/>
              </w:rPr>
            </w:pPr>
          </w:p>
        </w:tc>
      </w:tr>
      <w:tr w:rsidR="00E31BB7" w:rsidRPr="00E31BB7" w:rsidTr="005E087F">
        <w:tblPrEx>
          <w:tblBorders>
            <w:insideV w:val="nil"/>
          </w:tblBorders>
        </w:tblPrEx>
        <w:tc>
          <w:tcPr>
            <w:tcW w:w="1757" w:type="dxa"/>
            <w:tcBorders>
              <w:top w:val="nil"/>
              <w:bottom w:val="nil"/>
            </w:tcBorders>
            <w:vAlign w:val="bottom"/>
          </w:tcPr>
          <w:p w:rsidR="00E31BB7" w:rsidRPr="004227CC" w:rsidRDefault="00E31BB7" w:rsidP="00E31BB7">
            <w:pPr>
              <w:spacing w:line="280" w:lineRule="atLeast"/>
              <w:rPr>
                <w:sz w:val="24"/>
                <w:szCs w:val="24"/>
              </w:rPr>
            </w:pPr>
            <w:r w:rsidRPr="004227CC">
              <w:rPr>
                <w:sz w:val="24"/>
                <w:szCs w:val="24"/>
              </w:rPr>
              <w:t>Ответственный</w:t>
            </w:r>
          </w:p>
        </w:tc>
        <w:tc>
          <w:tcPr>
            <w:tcW w:w="340" w:type="dxa"/>
            <w:tcBorders>
              <w:top w:val="nil"/>
              <w:bottom w:val="nil"/>
            </w:tcBorders>
          </w:tcPr>
          <w:p w:rsidR="00E31BB7" w:rsidRPr="00E31BB7" w:rsidRDefault="00E31BB7" w:rsidP="00E31BB7">
            <w:pPr>
              <w:spacing w:line="280" w:lineRule="atLeast"/>
              <w:rPr>
                <w:szCs w:val="28"/>
              </w:rPr>
            </w:pPr>
          </w:p>
        </w:tc>
        <w:tc>
          <w:tcPr>
            <w:tcW w:w="1744" w:type="dxa"/>
            <w:gridSpan w:val="3"/>
            <w:tcBorders>
              <w:top w:val="nil"/>
            </w:tcBorders>
          </w:tcPr>
          <w:p w:rsidR="00E31BB7" w:rsidRPr="00E31BB7" w:rsidRDefault="00E31BB7" w:rsidP="00E31BB7">
            <w:pPr>
              <w:spacing w:line="280" w:lineRule="atLeast"/>
              <w:rPr>
                <w:szCs w:val="28"/>
              </w:rPr>
            </w:pPr>
          </w:p>
        </w:tc>
        <w:tc>
          <w:tcPr>
            <w:tcW w:w="340" w:type="dxa"/>
            <w:tcBorders>
              <w:top w:val="nil"/>
              <w:bottom w:val="nil"/>
            </w:tcBorders>
          </w:tcPr>
          <w:p w:rsidR="00E31BB7" w:rsidRPr="00E31BB7" w:rsidRDefault="00E31BB7" w:rsidP="00E31BB7">
            <w:pPr>
              <w:spacing w:line="280" w:lineRule="atLeast"/>
              <w:rPr>
                <w:szCs w:val="28"/>
              </w:rPr>
            </w:pPr>
          </w:p>
        </w:tc>
        <w:tc>
          <w:tcPr>
            <w:tcW w:w="1852" w:type="dxa"/>
            <w:gridSpan w:val="2"/>
            <w:tcBorders>
              <w:top w:val="nil"/>
            </w:tcBorders>
          </w:tcPr>
          <w:p w:rsidR="00E31BB7" w:rsidRPr="00E31BB7" w:rsidRDefault="00E31BB7" w:rsidP="00E31BB7">
            <w:pPr>
              <w:spacing w:line="280" w:lineRule="atLeast"/>
              <w:rPr>
                <w:szCs w:val="28"/>
              </w:rPr>
            </w:pPr>
          </w:p>
        </w:tc>
        <w:tc>
          <w:tcPr>
            <w:tcW w:w="345" w:type="dxa"/>
            <w:tcBorders>
              <w:top w:val="nil"/>
              <w:bottom w:val="nil"/>
            </w:tcBorders>
          </w:tcPr>
          <w:p w:rsidR="00E31BB7" w:rsidRPr="00E31BB7" w:rsidRDefault="00E31BB7" w:rsidP="00E31BB7">
            <w:pPr>
              <w:spacing w:line="280" w:lineRule="atLeast"/>
              <w:rPr>
                <w:szCs w:val="28"/>
              </w:rPr>
            </w:pPr>
          </w:p>
        </w:tc>
        <w:tc>
          <w:tcPr>
            <w:tcW w:w="3687" w:type="dxa"/>
            <w:gridSpan w:val="2"/>
            <w:tcBorders>
              <w:top w:val="nil"/>
            </w:tcBorders>
          </w:tcPr>
          <w:p w:rsidR="00E31BB7" w:rsidRPr="00E31BB7" w:rsidRDefault="00E31BB7" w:rsidP="00E31BB7">
            <w:pPr>
              <w:spacing w:line="280" w:lineRule="atLeast"/>
              <w:rPr>
                <w:szCs w:val="28"/>
              </w:rPr>
            </w:pPr>
          </w:p>
        </w:tc>
      </w:tr>
      <w:tr w:rsidR="00E31BB7" w:rsidRPr="00E31BB7" w:rsidTr="005E087F">
        <w:tblPrEx>
          <w:tblBorders>
            <w:insideV w:val="nil"/>
          </w:tblBorders>
        </w:tblPrEx>
        <w:tc>
          <w:tcPr>
            <w:tcW w:w="1757" w:type="dxa"/>
            <w:tcBorders>
              <w:top w:val="nil"/>
              <w:bottom w:val="nil"/>
            </w:tcBorders>
          </w:tcPr>
          <w:p w:rsidR="00E31BB7" w:rsidRPr="004227CC" w:rsidRDefault="00E31BB7" w:rsidP="00E31BB7">
            <w:pPr>
              <w:spacing w:line="280" w:lineRule="atLeast"/>
              <w:rPr>
                <w:sz w:val="24"/>
                <w:szCs w:val="24"/>
              </w:rPr>
            </w:pPr>
            <w:r w:rsidRPr="004227CC">
              <w:rPr>
                <w:sz w:val="24"/>
                <w:szCs w:val="24"/>
              </w:rPr>
              <w:t>исполнитель:</w:t>
            </w:r>
          </w:p>
        </w:tc>
        <w:tc>
          <w:tcPr>
            <w:tcW w:w="340" w:type="dxa"/>
            <w:tcBorders>
              <w:top w:val="nil"/>
              <w:bottom w:val="nil"/>
            </w:tcBorders>
          </w:tcPr>
          <w:p w:rsidR="00E31BB7" w:rsidRPr="00E31BB7" w:rsidRDefault="00E31BB7" w:rsidP="00E31BB7">
            <w:pPr>
              <w:spacing w:line="280" w:lineRule="atLeast"/>
              <w:rPr>
                <w:szCs w:val="28"/>
              </w:rPr>
            </w:pPr>
          </w:p>
        </w:tc>
        <w:tc>
          <w:tcPr>
            <w:tcW w:w="1744" w:type="dxa"/>
            <w:gridSpan w:val="3"/>
            <w:tcBorders>
              <w:bottom w:val="nil"/>
            </w:tcBorders>
          </w:tcPr>
          <w:p w:rsidR="005E087F" w:rsidRPr="004227CC" w:rsidRDefault="005E087F" w:rsidP="00E31BB7">
            <w:pPr>
              <w:spacing w:line="280" w:lineRule="atLeast"/>
              <w:jc w:val="center"/>
              <w:rPr>
                <w:sz w:val="20"/>
              </w:rPr>
            </w:pPr>
          </w:p>
          <w:p w:rsidR="00E31BB7" w:rsidRPr="004227CC" w:rsidRDefault="00E31BB7" w:rsidP="00E31BB7">
            <w:pPr>
              <w:spacing w:line="280" w:lineRule="atLeast"/>
              <w:jc w:val="center"/>
              <w:rPr>
                <w:sz w:val="20"/>
              </w:rPr>
            </w:pPr>
            <w:r w:rsidRPr="004227CC">
              <w:rPr>
                <w:sz w:val="20"/>
              </w:rPr>
              <w:t>(должность)</w:t>
            </w:r>
          </w:p>
        </w:tc>
        <w:tc>
          <w:tcPr>
            <w:tcW w:w="340" w:type="dxa"/>
            <w:tcBorders>
              <w:top w:val="nil"/>
              <w:bottom w:val="nil"/>
            </w:tcBorders>
          </w:tcPr>
          <w:p w:rsidR="00E31BB7" w:rsidRPr="004227CC" w:rsidRDefault="00E31BB7" w:rsidP="00E31BB7">
            <w:pPr>
              <w:spacing w:line="280" w:lineRule="atLeast"/>
              <w:jc w:val="center"/>
              <w:rPr>
                <w:sz w:val="20"/>
              </w:rPr>
            </w:pPr>
          </w:p>
        </w:tc>
        <w:tc>
          <w:tcPr>
            <w:tcW w:w="1852" w:type="dxa"/>
            <w:gridSpan w:val="2"/>
            <w:tcBorders>
              <w:bottom w:val="nil"/>
            </w:tcBorders>
          </w:tcPr>
          <w:p w:rsidR="005E087F" w:rsidRPr="004227CC" w:rsidRDefault="005E087F" w:rsidP="00E31BB7">
            <w:pPr>
              <w:spacing w:line="280" w:lineRule="atLeast"/>
              <w:jc w:val="center"/>
              <w:rPr>
                <w:sz w:val="20"/>
              </w:rPr>
            </w:pPr>
          </w:p>
          <w:p w:rsidR="00E31BB7" w:rsidRPr="004227CC" w:rsidRDefault="00E31BB7" w:rsidP="00E31BB7">
            <w:pPr>
              <w:spacing w:line="280" w:lineRule="atLeast"/>
              <w:jc w:val="center"/>
              <w:rPr>
                <w:sz w:val="20"/>
              </w:rPr>
            </w:pPr>
            <w:r w:rsidRPr="004227CC">
              <w:rPr>
                <w:sz w:val="20"/>
              </w:rPr>
              <w:t>(подпись)</w:t>
            </w:r>
          </w:p>
        </w:tc>
        <w:tc>
          <w:tcPr>
            <w:tcW w:w="345" w:type="dxa"/>
            <w:tcBorders>
              <w:top w:val="nil"/>
              <w:bottom w:val="nil"/>
            </w:tcBorders>
          </w:tcPr>
          <w:p w:rsidR="00E31BB7" w:rsidRPr="004227CC" w:rsidRDefault="00E31BB7" w:rsidP="00E31BB7">
            <w:pPr>
              <w:spacing w:line="280" w:lineRule="atLeast"/>
              <w:jc w:val="center"/>
              <w:rPr>
                <w:sz w:val="20"/>
              </w:rPr>
            </w:pPr>
          </w:p>
        </w:tc>
        <w:tc>
          <w:tcPr>
            <w:tcW w:w="3687" w:type="dxa"/>
            <w:gridSpan w:val="2"/>
            <w:tcBorders>
              <w:bottom w:val="nil"/>
            </w:tcBorders>
          </w:tcPr>
          <w:p w:rsidR="005E087F" w:rsidRPr="004227CC" w:rsidRDefault="005E087F" w:rsidP="00E31BB7">
            <w:pPr>
              <w:spacing w:line="280" w:lineRule="atLeast"/>
              <w:jc w:val="center"/>
              <w:rPr>
                <w:sz w:val="20"/>
              </w:rPr>
            </w:pPr>
          </w:p>
          <w:p w:rsidR="00E31BB7" w:rsidRPr="004227CC" w:rsidRDefault="00E31BB7" w:rsidP="00E31BB7">
            <w:pPr>
              <w:spacing w:line="280" w:lineRule="atLeast"/>
              <w:jc w:val="center"/>
              <w:rPr>
                <w:sz w:val="20"/>
              </w:rPr>
            </w:pPr>
            <w:r w:rsidRPr="004227CC">
              <w:rPr>
                <w:sz w:val="20"/>
              </w:rPr>
              <w:t>(расшифровка подписи)</w:t>
            </w:r>
          </w:p>
        </w:tc>
      </w:tr>
      <w:tr w:rsidR="00E31BB7" w:rsidRPr="00E31BB7" w:rsidTr="005E087F">
        <w:tc>
          <w:tcPr>
            <w:tcW w:w="10065" w:type="dxa"/>
            <w:gridSpan w:val="11"/>
            <w:tcBorders>
              <w:top w:val="nil"/>
              <w:left w:val="nil"/>
              <w:bottom w:val="nil"/>
              <w:right w:val="nil"/>
            </w:tcBorders>
          </w:tcPr>
          <w:p w:rsidR="00E31BB7" w:rsidRPr="00E31BB7" w:rsidRDefault="00E31BB7" w:rsidP="00E31BB7">
            <w:pPr>
              <w:spacing w:line="280" w:lineRule="atLeast"/>
              <w:rPr>
                <w:szCs w:val="28"/>
              </w:rPr>
            </w:pPr>
            <w:r w:rsidRPr="00E31BB7">
              <w:rPr>
                <w:szCs w:val="28"/>
              </w:rPr>
              <w:t>"__" ________________ 20__ г.</w:t>
            </w:r>
          </w:p>
        </w:tc>
      </w:tr>
    </w:tbl>
    <w:p w:rsidR="0040098D" w:rsidRPr="00E31BB7" w:rsidRDefault="0040098D" w:rsidP="00F66F3F">
      <w:pPr>
        <w:pStyle w:val="Style24"/>
        <w:shd w:val="clear" w:color="auto" w:fill="auto"/>
        <w:spacing w:before="0" w:line="240" w:lineRule="auto"/>
        <w:rPr>
          <w:rStyle w:val="CharStyle25"/>
          <w:rFonts w:ascii="Times New Roman" w:hAnsi="Times New Roman"/>
          <w:color w:val="FF0000"/>
          <w:sz w:val="28"/>
          <w:szCs w:val="28"/>
        </w:rPr>
      </w:pPr>
    </w:p>
    <w:sectPr w:rsidR="0040098D" w:rsidRPr="00E31BB7" w:rsidSect="00F66F3F">
      <w:headerReference w:type="default" r:id="rId21"/>
      <w:pgSz w:w="11906" w:h="16838"/>
      <w:pgMar w:top="1276" w:right="707"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D5" w:rsidRDefault="00EC2BD5" w:rsidP="004258A9">
      <w:r>
        <w:separator/>
      </w:r>
    </w:p>
  </w:endnote>
  <w:endnote w:type="continuationSeparator" w:id="1">
    <w:p w:rsidR="00EC2BD5" w:rsidRDefault="00EC2BD5" w:rsidP="00425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D5" w:rsidRDefault="00EC2BD5" w:rsidP="004258A9">
      <w:r>
        <w:separator/>
      </w:r>
    </w:p>
  </w:footnote>
  <w:footnote w:type="continuationSeparator" w:id="1">
    <w:p w:rsidR="00EC2BD5" w:rsidRDefault="00EC2BD5" w:rsidP="00425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77947"/>
      <w:docPartObj>
        <w:docPartGallery w:val="Page Numbers (Top of Page)"/>
        <w:docPartUnique/>
      </w:docPartObj>
    </w:sdtPr>
    <w:sdtContent>
      <w:p w:rsidR="00DF15EC" w:rsidRDefault="00E211F2">
        <w:pPr>
          <w:pStyle w:val="a9"/>
          <w:jc w:val="center"/>
        </w:pPr>
        <w:r>
          <w:fldChar w:fldCharType="begin"/>
        </w:r>
        <w:r w:rsidR="00DF15EC">
          <w:instrText>PAGE   \* MERGEFORMAT</w:instrText>
        </w:r>
        <w:r>
          <w:fldChar w:fldCharType="separate"/>
        </w:r>
        <w:r w:rsidR="00DA77CC">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C"/>
    <w:lvl w:ilvl="0">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1">
    <w:nsid w:val="1F6E06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30127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0EC52BD"/>
    <w:multiLevelType w:val="multilevel"/>
    <w:tmpl w:val="A8FE9F4C"/>
    <w:lvl w:ilvl="0">
      <w:start w:val="2"/>
      <w:numFmt w:val="decimal"/>
      <w:lvlText w:val="%1."/>
      <w:lvlJc w:val="left"/>
      <w:pPr>
        <w:ind w:left="420" w:hanging="420"/>
      </w:pPr>
      <w:rPr>
        <w:rFonts w:eastAsiaTheme="minorEastAsia" w:hint="default"/>
      </w:rPr>
    </w:lvl>
    <w:lvl w:ilvl="1">
      <w:start w:val="2"/>
      <w:numFmt w:val="decimal"/>
      <w:lvlText w:val="%1.%2."/>
      <w:lvlJc w:val="left"/>
      <w:pPr>
        <w:ind w:left="1288" w:hanging="72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784" w:hanging="108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4280" w:hanging="1440"/>
      </w:pPr>
      <w:rPr>
        <w:rFonts w:eastAsiaTheme="minorEastAsia" w:hint="default"/>
      </w:rPr>
    </w:lvl>
    <w:lvl w:ilvl="6">
      <w:start w:val="1"/>
      <w:numFmt w:val="decimal"/>
      <w:lvlText w:val="%1.%2.%3.%4.%5.%6.%7."/>
      <w:lvlJc w:val="left"/>
      <w:pPr>
        <w:ind w:left="5208" w:hanging="1800"/>
      </w:pPr>
      <w:rPr>
        <w:rFonts w:eastAsiaTheme="minorEastAsia" w:hint="default"/>
      </w:rPr>
    </w:lvl>
    <w:lvl w:ilvl="7">
      <w:start w:val="1"/>
      <w:numFmt w:val="decimal"/>
      <w:lvlText w:val="%1.%2.%3.%4.%5.%6.%7.%8."/>
      <w:lvlJc w:val="left"/>
      <w:pPr>
        <w:ind w:left="5776" w:hanging="1800"/>
      </w:pPr>
      <w:rPr>
        <w:rFonts w:eastAsiaTheme="minorEastAsia" w:hint="default"/>
      </w:rPr>
    </w:lvl>
    <w:lvl w:ilvl="8">
      <w:start w:val="1"/>
      <w:numFmt w:val="decimal"/>
      <w:lvlText w:val="%1.%2.%3.%4.%5.%6.%7.%8.%9."/>
      <w:lvlJc w:val="left"/>
      <w:pPr>
        <w:ind w:left="6704" w:hanging="2160"/>
      </w:pPr>
      <w:rPr>
        <w:rFonts w:eastAsiaTheme="minorEastAsia" w:hint="default"/>
      </w:rPr>
    </w:lvl>
  </w:abstractNum>
  <w:abstractNum w:abstractNumId="4">
    <w:nsid w:val="46F56B9B"/>
    <w:multiLevelType w:val="multilevel"/>
    <w:tmpl w:val="5C1E4D3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F42C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AD564E"/>
    <w:multiLevelType w:val="hybridMultilevel"/>
    <w:tmpl w:val="0C300C8E"/>
    <w:lvl w:ilvl="0" w:tplc="F2265C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96548FB"/>
    <w:multiLevelType w:val="multilevel"/>
    <w:tmpl w:val="68A26BD2"/>
    <w:lvl w:ilvl="0">
      <w:start w:val="1"/>
      <w:numFmt w:val="decimal"/>
      <w:lvlText w:val="%1."/>
      <w:lvlJc w:val="left"/>
      <w:pPr>
        <w:ind w:left="360" w:hanging="360"/>
      </w:pPr>
      <w:rPr>
        <w:i w:val="0"/>
      </w:rPr>
    </w:lvl>
    <w:lvl w:ilvl="1">
      <w:start w:val="1"/>
      <w:numFmt w:val="decimal"/>
      <w:lvlText w:val="%2."/>
      <w:lvlJc w:val="left"/>
      <w:pPr>
        <w:ind w:left="792" w:hanging="432"/>
      </w:pPr>
      <w:rPr>
        <w:rFonts w:ascii="Times New Roman" w:eastAsia="Times New Roman" w:hAnsi="Times New Roman"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F74213D"/>
    <w:multiLevelType w:val="hybridMultilevel"/>
    <w:tmpl w:val="B6B01662"/>
    <w:lvl w:ilvl="0" w:tplc="D7D459A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C26C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EAE53EA"/>
    <w:multiLevelType w:val="hybridMultilevel"/>
    <w:tmpl w:val="9678F558"/>
    <w:lvl w:ilvl="0" w:tplc="F2265C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02D46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CC6932"/>
    <w:multiLevelType w:val="hybridMultilevel"/>
    <w:tmpl w:val="C0B2FB6A"/>
    <w:lvl w:ilvl="0" w:tplc="DD00DE7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8330683"/>
    <w:multiLevelType w:val="hybridMultilevel"/>
    <w:tmpl w:val="F01875C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7EC3572A"/>
    <w:multiLevelType w:val="multilevel"/>
    <w:tmpl w:val="E1D8A990"/>
    <w:lvl w:ilvl="0">
      <w:start w:val="2"/>
      <w:numFmt w:val="decimal"/>
      <w:lvlText w:val="%1."/>
      <w:lvlJc w:val="left"/>
      <w:pPr>
        <w:ind w:left="435" w:hanging="435"/>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4"/>
  </w:num>
  <w:num w:numId="2">
    <w:abstractNumId w:val="1"/>
  </w:num>
  <w:num w:numId="3">
    <w:abstractNumId w:val="2"/>
  </w:num>
  <w:num w:numId="4">
    <w:abstractNumId w:val="5"/>
  </w:num>
  <w:num w:numId="5">
    <w:abstractNumId w:val="11"/>
  </w:num>
  <w:num w:numId="6">
    <w:abstractNumId w:val="9"/>
  </w:num>
  <w:num w:numId="7">
    <w:abstractNumId w:val="7"/>
  </w:num>
  <w:num w:numId="8">
    <w:abstractNumId w:val="14"/>
  </w:num>
  <w:num w:numId="9">
    <w:abstractNumId w:val="3"/>
  </w:num>
  <w:num w:numId="10">
    <w:abstractNumId w:val="0"/>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characterSpacingControl w:val="doNotCompress"/>
  <w:footnotePr>
    <w:footnote w:id="0"/>
    <w:footnote w:id="1"/>
  </w:footnotePr>
  <w:endnotePr>
    <w:endnote w:id="0"/>
    <w:endnote w:id="1"/>
  </w:endnotePr>
  <w:compat/>
  <w:rsids>
    <w:rsidRoot w:val="005C0D4B"/>
    <w:rsid w:val="00001145"/>
    <w:rsid w:val="00001D58"/>
    <w:rsid w:val="00005C13"/>
    <w:rsid w:val="00005F83"/>
    <w:rsid w:val="000079BB"/>
    <w:rsid w:val="00010D6C"/>
    <w:rsid w:val="0001648A"/>
    <w:rsid w:val="00021503"/>
    <w:rsid w:val="00032E9B"/>
    <w:rsid w:val="00044032"/>
    <w:rsid w:val="000469F6"/>
    <w:rsid w:val="000474D8"/>
    <w:rsid w:val="00050060"/>
    <w:rsid w:val="00050ACA"/>
    <w:rsid w:val="0005144B"/>
    <w:rsid w:val="00054004"/>
    <w:rsid w:val="00056A68"/>
    <w:rsid w:val="00060CD4"/>
    <w:rsid w:val="00062CE2"/>
    <w:rsid w:val="00064843"/>
    <w:rsid w:val="00072D9C"/>
    <w:rsid w:val="000753CE"/>
    <w:rsid w:val="0007725F"/>
    <w:rsid w:val="000850C5"/>
    <w:rsid w:val="000910D3"/>
    <w:rsid w:val="000913AE"/>
    <w:rsid w:val="0009258D"/>
    <w:rsid w:val="000B30A6"/>
    <w:rsid w:val="000B5DAC"/>
    <w:rsid w:val="000C07F8"/>
    <w:rsid w:val="000C2BB3"/>
    <w:rsid w:val="000C6FBE"/>
    <w:rsid w:val="000D406D"/>
    <w:rsid w:val="000D731B"/>
    <w:rsid w:val="000E17C1"/>
    <w:rsid w:val="000E2AD9"/>
    <w:rsid w:val="000F3879"/>
    <w:rsid w:val="000F4D2E"/>
    <w:rsid w:val="00106E0F"/>
    <w:rsid w:val="00107640"/>
    <w:rsid w:val="001129C1"/>
    <w:rsid w:val="00117424"/>
    <w:rsid w:val="00130E2B"/>
    <w:rsid w:val="00134056"/>
    <w:rsid w:val="001359CA"/>
    <w:rsid w:val="0014273C"/>
    <w:rsid w:val="00152655"/>
    <w:rsid w:val="00152A17"/>
    <w:rsid w:val="001534F1"/>
    <w:rsid w:val="00161B35"/>
    <w:rsid w:val="00162EF0"/>
    <w:rsid w:val="0016415C"/>
    <w:rsid w:val="00164D3B"/>
    <w:rsid w:val="00172B7A"/>
    <w:rsid w:val="0017345F"/>
    <w:rsid w:val="00176D58"/>
    <w:rsid w:val="00180E5F"/>
    <w:rsid w:val="00186577"/>
    <w:rsid w:val="001A2E3F"/>
    <w:rsid w:val="001A5464"/>
    <w:rsid w:val="001A59D7"/>
    <w:rsid w:val="001B066A"/>
    <w:rsid w:val="001B6351"/>
    <w:rsid w:val="001B77C0"/>
    <w:rsid w:val="001B7EBD"/>
    <w:rsid w:val="001C3954"/>
    <w:rsid w:val="001D0170"/>
    <w:rsid w:val="001D3721"/>
    <w:rsid w:val="001D54B0"/>
    <w:rsid w:val="001D6A37"/>
    <w:rsid w:val="001D7A36"/>
    <w:rsid w:val="001E32A9"/>
    <w:rsid w:val="001E4D6A"/>
    <w:rsid w:val="001F0D1D"/>
    <w:rsid w:val="002020CA"/>
    <w:rsid w:val="00202CE6"/>
    <w:rsid w:val="00207908"/>
    <w:rsid w:val="002102FF"/>
    <w:rsid w:val="00215AC3"/>
    <w:rsid w:val="00216A7D"/>
    <w:rsid w:val="00224333"/>
    <w:rsid w:val="00232555"/>
    <w:rsid w:val="00233049"/>
    <w:rsid w:val="002366DD"/>
    <w:rsid w:val="00237462"/>
    <w:rsid w:val="002412B1"/>
    <w:rsid w:val="002417FB"/>
    <w:rsid w:val="00241C3C"/>
    <w:rsid w:val="002454B0"/>
    <w:rsid w:val="00252277"/>
    <w:rsid w:val="00254282"/>
    <w:rsid w:val="00256CCC"/>
    <w:rsid w:val="00262F93"/>
    <w:rsid w:val="002632C3"/>
    <w:rsid w:val="00272BED"/>
    <w:rsid w:val="00276665"/>
    <w:rsid w:val="00282744"/>
    <w:rsid w:val="00283EDB"/>
    <w:rsid w:val="002A01B7"/>
    <w:rsid w:val="002A0C87"/>
    <w:rsid w:val="002A1D1C"/>
    <w:rsid w:val="002A2BCD"/>
    <w:rsid w:val="002A4BB1"/>
    <w:rsid w:val="002A56F5"/>
    <w:rsid w:val="002A5E6A"/>
    <w:rsid w:val="002A6A39"/>
    <w:rsid w:val="002B725D"/>
    <w:rsid w:val="002B7CC2"/>
    <w:rsid w:val="002C6F77"/>
    <w:rsid w:val="002C73C6"/>
    <w:rsid w:val="002D4038"/>
    <w:rsid w:val="002D563A"/>
    <w:rsid w:val="002D5832"/>
    <w:rsid w:val="002E0A20"/>
    <w:rsid w:val="002E0E78"/>
    <w:rsid w:val="002E755A"/>
    <w:rsid w:val="002F6D74"/>
    <w:rsid w:val="002F78DC"/>
    <w:rsid w:val="00301474"/>
    <w:rsid w:val="00302BF7"/>
    <w:rsid w:val="003062E8"/>
    <w:rsid w:val="00312488"/>
    <w:rsid w:val="003126F6"/>
    <w:rsid w:val="003175CD"/>
    <w:rsid w:val="00321038"/>
    <w:rsid w:val="00326EFF"/>
    <w:rsid w:val="003322B3"/>
    <w:rsid w:val="00332D77"/>
    <w:rsid w:val="003430D4"/>
    <w:rsid w:val="00343300"/>
    <w:rsid w:val="003459F4"/>
    <w:rsid w:val="00355A04"/>
    <w:rsid w:val="003565FC"/>
    <w:rsid w:val="00357E1B"/>
    <w:rsid w:val="0036198D"/>
    <w:rsid w:val="00367003"/>
    <w:rsid w:val="003710EE"/>
    <w:rsid w:val="003723FA"/>
    <w:rsid w:val="00373D33"/>
    <w:rsid w:val="00385E3E"/>
    <w:rsid w:val="003A2698"/>
    <w:rsid w:val="003A764F"/>
    <w:rsid w:val="003B1CB5"/>
    <w:rsid w:val="003B4480"/>
    <w:rsid w:val="003C0ACF"/>
    <w:rsid w:val="003C56FC"/>
    <w:rsid w:val="003D08B9"/>
    <w:rsid w:val="003D1D3D"/>
    <w:rsid w:val="003E3E50"/>
    <w:rsid w:val="003E754C"/>
    <w:rsid w:val="003F0B4B"/>
    <w:rsid w:val="003F2839"/>
    <w:rsid w:val="003F40FE"/>
    <w:rsid w:val="0040098D"/>
    <w:rsid w:val="004016B9"/>
    <w:rsid w:val="00407C58"/>
    <w:rsid w:val="00415274"/>
    <w:rsid w:val="00420D66"/>
    <w:rsid w:val="00421273"/>
    <w:rsid w:val="004227CC"/>
    <w:rsid w:val="004230AC"/>
    <w:rsid w:val="004258A9"/>
    <w:rsid w:val="00425B12"/>
    <w:rsid w:val="00425B82"/>
    <w:rsid w:val="00434FB1"/>
    <w:rsid w:val="00444357"/>
    <w:rsid w:val="004460BF"/>
    <w:rsid w:val="004617D1"/>
    <w:rsid w:val="004633EA"/>
    <w:rsid w:val="00463F7A"/>
    <w:rsid w:val="00470074"/>
    <w:rsid w:val="00470B7C"/>
    <w:rsid w:val="00474F94"/>
    <w:rsid w:val="00483EC5"/>
    <w:rsid w:val="0048662B"/>
    <w:rsid w:val="004916D7"/>
    <w:rsid w:val="00493990"/>
    <w:rsid w:val="00493C6F"/>
    <w:rsid w:val="00495499"/>
    <w:rsid w:val="004A268D"/>
    <w:rsid w:val="004B4ACE"/>
    <w:rsid w:val="004C107D"/>
    <w:rsid w:val="004C200D"/>
    <w:rsid w:val="004C287C"/>
    <w:rsid w:val="004C5F3A"/>
    <w:rsid w:val="004D0BA7"/>
    <w:rsid w:val="004D28DF"/>
    <w:rsid w:val="004D2C2B"/>
    <w:rsid w:val="004E1C5A"/>
    <w:rsid w:val="004E532C"/>
    <w:rsid w:val="004E77B1"/>
    <w:rsid w:val="004F35CA"/>
    <w:rsid w:val="00500CB9"/>
    <w:rsid w:val="00500EC0"/>
    <w:rsid w:val="00502306"/>
    <w:rsid w:val="00505683"/>
    <w:rsid w:val="005071C7"/>
    <w:rsid w:val="0051172F"/>
    <w:rsid w:val="00512AE3"/>
    <w:rsid w:val="005170B5"/>
    <w:rsid w:val="00517AB7"/>
    <w:rsid w:val="00517B34"/>
    <w:rsid w:val="0052473F"/>
    <w:rsid w:val="00525FA0"/>
    <w:rsid w:val="00532698"/>
    <w:rsid w:val="005355B5"/>
    <w:rsid w:val="0053614A"/>
    <w:rsid w:val="00537A5C"/>
    <w:rsid w:val="005429F6"/>
    <w:rsid w:val="005443EF"/>
    <w:rsid w:val="00554243"/>
    <w:rsid w:val="00554645"/>
    <w:rsid w:val="00555962"/>
    <w:rsid w:val="00560F55"/>
    <w:rsid w:val="00565D17"/>
    <w:rsid w:val="00566822"/>
    <w:rsid w:val="00575CCE"/>
    <w:rsid w:val="00580D7A"/>
    <w:rsid w:val="00583E72"/>
    <w:rsid w:val="0058446E"/>
    <w:rsid w:val="00584DD8"/>
    <w:rsid w:val="00586D5A"/>
    <w:rsid w:val="00592AAC"/>
    <w:rsid w:val="005958FD"/>
    <w:rsid w:val="00596858"/>
    <w:rsid w:val="005A5F8F"/>
    <w:rsid w:val="005A7033"/>
    <w:rsid w:val="005B1E30"/>
    <w:rsid w:val="005B4659"/>
    <w:rsid w:val="005C0D4B"/>
    <w:rsid w:val="005C11B0"/>
    <w:rsid w:val="005C27B1"/>
    <w:rsid w:val="005C6A9F"/>
    <w:rsid w:val="005C7340"/>
    <w:rsid w:val="005C739A"/>
    <w:rsid w:val="005D4F8D"/>
    <w:rsid w:val="005E087F"/>
    <w:rsid w:val="005E32E2"/>
    <w:rsid w:val="005E656B"/>
    <w:rsid w:val="005E7CBE"/>
    <w:rsid w:val="005E7FE1"/>
    <w:rsid w:val="00600A16"/>
    <w:rsid w:val="006109DB"/>
    <w:rsid w:val="00611666"/>
    <w:rsid w:val="0061360D"/>
    <w:rsid w:val="00620DBA"/>
    <w:rsid w:val="00623652"/>
    <w:rsid w:val="00631900"/>
    <w:rsid w:val="006335DE"/>
    <w:rsid w:val="006409B1"/>
    <w:rsid w:val="006412B6"/>
    <w:rsid w:val="0065184E"/>
    <w:rsid w:val="006546DF"/>
    <w:rsid w:val="006557A8"/>
    <w:rsid w:val="00657FF0"/>
    <w:rsid w:val="0066497B"/>
    <w:rsid w:val="00665031"/>
    <w:rsid w:val="00665CD0"/>
    <w:rsid w:val="0067055C"/>
    <w:rsid w:val="00670CFA"/>
    <w:rsid w:val="006711B3"/>
    <w:rsid w:val="00676E13"/>
    <w:rsid w:val="00684515"/>
    <w:rsid w:val="00685F88"/>
    <w:rsid w:val="00693D1D"/>
    <w:rsid w:val="00697B42"/>
    <w:rsid w:val="006A0A9E"/>
    <w:rsid w:val="006A341D"/>
    <w:rsid w:val="006A46E3"/>
    <w:rsid w:val="006A5377"/>
    <w:rsid w:val="006A6AEA"/>
    <w:rsid w:val="006B17DD"/>
    <w:rsid w:val="006B468B"/>
    <w:rsid w:val="006C4578"/>
    <w:rsid w:val="006D6CA8"/>
    <w:rsid w:val="006D6F13"/>
    <w:rsid w:val="006E051C"/>
    <w:rsid w:val="006F1AD6"/>
    <w:rsid w:val="006F2ADC"/>
    <w:rsid w:val="006F2D08"/>
    <w:rsid w:val="0070007E"/>
    <w:rsid w:val="00702C5D"/>
    <w:rsid w:val="0070447F"/>
    <w:rsid w:val="00704930"/>
    <w:rsid w:val="00705F08"/>
    <w:rsid w:val="007068A7"/>
    <w:rsid w:val="00710FDE"/>
    <w:rsid w:val="0071163B"/>
    <w:rsid w:val="00726C85"/>
    <w:rsid w:val="007344BC"/>
    <w:rsid w:val="00734CB0"/>
    <w:rsid w:val="007365B8"/>
    <w:rsid w:val="007404BF"/>
    <w:rsid w:val="00740B47"/>
    <w:rsid w:val="00740FCE"/>
    <w:rsid w:val="00742C9F"/>
    <w:rsid w:val="00743881"/>
    <w:rsid w:val="00743BF5"/>
    <w:rsid w:val="00743D21"/>
    <w:rsid w:val="00747FB1"/>
    <w:rsid w:val="00752957"/>
    <w:rsid w:val="00753D49"/>
    <w:rsid w:val="00754BC5"/>
    <w:rsid w:val="00754C1C"/>
    <w:rsid w:val="0077057A"/>
    <w:rsid w:val="00771289"/>
    <w:rsid w:val="00772F44"/>
    <w:rsid w:val="00780B29"/>
    <w:rsid w:val="007829DA"/>
    <w:rsid w:val="00784BD5"/>
    <w:rsid w:val="00786220"/>
    <w:rsid w:val="007871C0"/>
    <w:rsid w:val="00790344"/>
    <w:rsid w:val="007949E9"/>
    <w:rsid w:val="00797E1B"/>
    <w:rsid w:val="007A2B88"/>
    <w:rsid w:val="007B2A45"/>
    <w:rsid w:val="007C6C06"/>
    <w:rsid w:val="007D3C8B"/>
    <w:rsid w:val="007D3FB9"/>
    <w:rsid w:val="007D5103"/>
    <w:rsid w:val="007D5BDD"/>
    <w:rsid w:val="007E4788"/>
    <w:rsid w:val="007E7D1D"/>
    <w:rsid w:val="007F7527"/>
    <w:rsid w:val="00800307"/>
    <w:rsid w:val="00801608"/>
    <w:rsid w:val="00804C56"/>
    <w:rsid w:val="0080539C"/>
    <w:rsid w:val="0081314F"/>
    <w:rsid w:val="00813CB7"/>
    <w:rsid w:val="00817B8C"/>
    <w:rsid w:val="00821201"/>
    <w:rsid w:val="00823D35"/>
    <w:rsid w:val="00823D78"/>
    <w:rsid w:val="00835F6A"/>
    <w:rsid w:val="00836B14"/>
    <w:rsid w:val="008518DA"/>
    <w:rsid w:val="0085393F"/>
    <w:rsid w:val="008612CD"/>
    <w:rsid w:val="008779E4"/>
    <w:rsid w:val="00881E5C"/>
    <w:rsid w:val="008851FB"/>
    <w:rsid w:val="00886C53"/>
    <w:rsid w:val="008877CF"/>
    <w:rsid w:val="008907F2"/>
    <w:rsid w:val="00890C78"/>
    <w:rsid w:val="00893986"/>
    <w:rsid w:val="00896600"/>
    <w:rsid w:val="008A324E"/>
    <w:rsid w:val="008A63E6"/>
    <w:rsid w:val="008B602B"/>
    <w:rsid w:val="008C1923"/>
    <w:rsid w:val="008C3851"/>
    <w:rsid w:val="008C4BDB"/>
    <w:rsid w:val="008C4D55"/>
    <w:rsid w:val="008D1F7B"/>
    <w:rsid w:val="008D693A"/>
    <w:rsid w:val="008F0252"/>
    <w:rsid w:val="008F135B"/>
    <w:rsid w:val="008F139A"/>
    <w:rsid w:val="008F3C8A"/>
    <w:rsid w:val="008F5727"/>
    <w:rsid w:val="008F5B9A"/>
    <w:rsid w:val="008F666A"/>
    <w:rsid w:val="008F6B49"/>
    <w:rsid w:val="00900F05"/>
    <w:rsid w:val="00902094"/>
    <w:rsid w:val="00904A1E"/>
    <w:rsid w:val="00905670"/>
    <w:rsid w:val="00905C81"/>
    <w:rsid w:val="009119F1"/>
    <w:rsid w:val="00911FB4"/>
    <w:rsid w:val="00922867"/>
    <w:rsid w:val="00925E08"/>
    <w:rsid w:val="0092648C"/>
    <w:rsid w:val="009312DA"/>
    <w:rsid w:val="009376E0"/>
    <w:rsid w:val="00942ED5"/>
    <w:rsid w:val="009433AD"/>
    <w:rsid w:val="00952333"/>
    <w:rsid w:val="0095361D"/>
    <w:rsid w:val="00954419"/>
    <w:rsid w:val="009619BC"/>
    <w:rsid w:val="009677D7"/>
    <w:rsid w:val="00970413"/>
    <w:rsid w:val="0097286A"/>
    <w:rsid w:val="009754D0"/>
    <w:rsid w:val="009758C3"/>
    <w:rsid w:val="0097623A"/>
    <w:rsid w:val="00976C90"/>
    <w:rsid w:val="00982E57"/>
    <w:rsid w:val="00983848"/>
    <w:rsid w:val="009917D3"/>
    <w:rsid w:val="00992E4A"/>
    <w:rsid w:val="00997AC8"/>
    <w:rsid w:val="009A6FBD"/>
    <w:rsid w:val="009B41E0"/>
    <w:rsid w:val="009B6076"/>
    <w:rsid w:val="009C0E71"/>
    <w:rsid w:val="009C19DD"/>
    <w:rsid w:val="009C3704"/>
    <w:rsid w:val="009C40BD"/>
    <w:rsid w:val="009E2A72"/>
    <w:rsid w:val="009F645C"/>
    <w:rsid w:val="00A0530D"/>
    <w:rsid w:val="00A068E1"/>
    <w:rsid w:val="00A11B7F"/>
    <w:rsid w:val="00A11DFF"/>
    <w:rsid w:val="00A12437"/>
    <w:rsid w:val="00A17061"/>
    <w:rsid w:val="00A23507"/>
    <w:rsid w:val="00A27148"/>
    <w:rsid w:val="00A3117F"/>
    <w:rsid w:val="00A3433F"/>
    <w:rsid w:val="00A40077"/>
    <w:rsid w:val="00A40F95"/>
    <w:rsid w:val="00A44F9D"/>
    <w:rsid w:val="00A5083D"/>
    <w:rsid w:val="00A54C95"/>
    <w:rsid w:val="00A5708F"/>
    <w:rsid w:val="00A62A01"/>
    <w:rsid w:val="00A649CA"/>
    <w:rsid w:val="00A66855"/>
    <w:rsid w:val="00A7161D"/>
    <w:rsid w:val="00A74B74"/>
    <w:rsid w:val="00A81002"/>
    <w:rsid w:val="00A86E4B"/>
    <w:rsid w:val="00A875A6"/>
    <w:rsid w:val="00A87C9B"/>
    <w:rsid w:val="00A957ED"/>
    <w:rsid w:val="00AA3447"/>
    <w:rsid w:val="00AA491A"/>
    <w:rsid w:val="00AA5798"/>
    <w:rsid w:val="00AB1A26"/>
    <w:rsid w:val="00AB488E"/>
    <w:rsid w:val="00AC15B4"/>
    <w:rsid w:val="00AD585A"/>
    <w:rsid w:val="00AD5D6D"/>
    <w:rsid w:val="00AD6B06"/>
    <w:rsid w:val="00AE27C1"/>
    <w:rsid w:val="00AE4473"/>
    <w:rsid w:val="00AF03DB"/>
    <w:rsid w:val="00AF2272"/>
    <w:rsid w:val="00AF2CF0"/>
    <w:rsid w:val="00AF468E"/>
    <w:rsid w:val="00AF5965"/>
    <w:rsid w:val="00AF5FC4"/>
    <w:rsid w:val="00AF7BB0"/>
    <w:rsid w:val="00B037F1"/>
    <w:rsid w:val="00B071BE"/>
    <w:rsid w:val="00B07CF1"/>
    <w:rsid w:val="00B12D5B"/>
    <w:rsid w:val="00B13003"/>
    <w:rsid w:val="00B14585"/>
    <w:rsid w:val="00B14697"/>
    <w:rsid w:val="00B21C30"/>
    <w:rsid w:val="00B30002"/>
    <w:rsid w:val="00B31C89"/>
    <w:rsid w:val="00B3365C"/>
    <w:rsid w:val="00B52F0F"/>
    <w:rsid w:val="00B554C3"/>
    <w:rsid w:val="00B55ADE"/>
    <w:rsid w:val="00B55E9E"/>
    <w:rsid w:val="00B57446"/>
    <w:rsid w:val="00B57DFD"/>
    <w:rsid w:val="00B649A6"/>
    <w:rsid w:val="00B6530B"/>
    <w:rsid w:val="00B65E49"/>
    <w:rsid w:val="00B7393E"/>
    <w:rsid w:val="00B746F3"/>
    <w:rsid w:val="00B8331A"/>
    <w:rsid w:val="00B8412C"/>
    <w:rsid w:val="00B869A2"/>
    <w:rsid w:val="00B91F99"/>
    <w:rsid w:val="00B9251E"/>
    <w:rsid w:val="00B93F1F"/>
    <w:rsid w:val="00B94660"/>
    <w:rsid w:val="00B95F2B"/>
    <w:rsid w:val="00BA1AEF"/>
    <w:rsid w:val="00BA4BBF"/>
    <w:rsid w:val="00BA5000"/>
    <w:rsid w:val="00BC761A"/>
    <w:rsid w:val="00BC7C31"/>
    <w:rsid w:val="00BD0A3A"/>
    <w:rsid w:val="00BE0BBF"/>
    <w:rsid w:val="00BE1D0B"/>
    <w:rsid w:val="00BE2D36"/>
    <w:rsid w:val="00BE6D6D"/>
    <w:rsid w:val="00BE6F3D"/>
    <w:rsid w:val="00BE7615"/>
    <w:rsid w:val="00BE7D01"/>
    <w:rsid w:val="00BF035E"/>
    <w:rsid w:val="00BF1BD5"/>
    <w:rsid w:val="00BF5A7F"/>
    <w:rsid w:val="00BF5FBC"/>
    <w:rsid w:val="00BF64B1"/>
    <w:rsid w:val="00BF6597"/>
    <w:rsid w:val="00C048FC"/>
    <w:rsid w:val="00C06F32"/>
    <w:rsid w:val="00C07208"/>
    <w:rsid w:val="00C118A8"/>
    <w:rsid w:val="00C12E21"/>
    <w:rsid w:val="00C13C37"/>
    <w:rsid w:val="00C17F4B"/>
    <w:rsid w:val="00C2016B"/>
    <w:rsid w:val="00C2229B"/>
    <w:rsid w:val="00C23C22"/>
    <w:rsid w:val="00C24B18"/>
    <w:rsid w:val="00C2573A"/>
    <w:rsid w:val="00C263E5"/>
    <w:rsid w:val="00C322DB"/>
    <w:rsid w:val="00C40E95"/>
    <w:rsid w:val="00C40F28"/>
    <w:rsid w:val="00C45635"/>
    <w:rsid w:val="00C46193"/>
    <w:rsid w:val="00C4633C"/>
    <w:rsid w:val="00C5128E"/>
    <w:rsid w:val="00C51EB9"/>
    <w:rsid w:val="00C61CCD"/>
    <w:rsid w:val="00C630ED"/>
    <w:rsid w:val="00C641AF"/>
    <w:rsid w:val="00C642D4"/>
    <w:rsid w:val="00C67582"/>
    <w:rsid w:val="00C677AA"/>
    <w:rsid w:val="00C72F60"/>
    <w:rsid w:val="00C767ED"/>
    <w:rsid w:val="00C91883"/>
    <w:rsid w:val="00CA27DB"/>
    <w:rsid w:val="00CA2CDA"/>
    <w:rsid w:val="00CB04D7"/>
    <w:rsid w:val="00CB0DE0"/>
    <w:rsid w:val="00CB15C5"/>
    <w:rsid w:val="00CB2453"/>
    <w:rsid w:val="00CB36EE"/>
    <w:rsid w:val="00CB5E35"/>
    <w:rsid w:val="00CB6C01"/>
    <w:rsid w:val="00CC0E9C"/>
    <w:rsid w:val="00CC212A"/>
    <w:rsid w:val="00CC337C"/>
    <w:rsid w:val="00CC5E08"/>
    <w:rsid w:val="00CD3222"/>
    <w:rsid w:val="00CD7E5B"/>
    <w:rsid w:val="00CE1D5F"/>
    <w:rsid w:val="00CE5CEE"/>
    <w:rsid w:val="00CE7672"/>
    <w:rsid w:val="00CE7EE7"/>
    <w:rsid w:val="00CF01D3"/>
    <w:rsid w:val="00CF0A9A"/>
    <w:rsid w:val="00CF1B35"/>
    <w:rsid w:val="00CF395D"/>
    <w:rsid w:val="00CF461C"/>
    <w:rsid w:val="00CF4985"/>
    <w:rsid w:val="00CF5CEE"/>
    <w:rsid w:val="00CF6117"/>
    <w:rsid w:val="00CF775F"/>
    <w:rsid w:val="00D030A1"/>
    <w:rsid w:val="00D05531"/>
    <w:rsid w:val="00D057CC"/>
    <w:rsid w:val="00D068D7"/>
    <w:rsid w:val="00D07AB4"/>
    <w:rsid w:val="00D07FF2"/>
    <w:rsid w:val="00D104E1"/>
    <w:rsid w:val="00D129E0"/>
    <w:rsid w:val="00D142D6"/>
    <w:rsid w:val="00D27C30"/>
    <w:rsid w:val="00D35660"/>
    <w:rsid w:val="00D41D74"/>
    <w:rsid w:val="00D4391E"/>
    <w:rsid w:val="00D52BF0"/>
    <w:rsid w:val="00D53568"/>
    <w:rsid w:val="00D542BD"/>
    <w:rsid w:val="00D54336"/>
    <w:rsid w:val="00D55724"/>
    <w:rsid w:val="00D61CC9"/>
    <w:rsid w:val="00D62E65"/>
    <w:rsid w:val="00D71B0D"/>
    <w:rsid w:val="00D840E2"/>
    <w:rsid w:val="00D867FD"/>
    <w:rsid w:val="00D910D2"/>
    <w:rsid w:val="00D94F4E"/>
    <w:rsid w:val="00D94F8C"/>
    <w:rsid w:val="00D97713"/>
    <w:rsid w:val="00DA34A6"/>
    <w:rsid w:val="00DA53DC"/>
    <w:rsid w:val="00DA62C9"/>
    <w:rsid w:val="00DA77CC"/>
    <w:rsid w:val="00DC37F3"/>
    <w:rsid w:val="00DD1A0E"/>
    <w:rsid w:val="00DD4C48"/>
    <w:rsid w:val="00DE1723"/>
    <w:rsid w:val="00DE3CFB"/>
    <w:rsid w:val="00DE4CD3"/>
    <w:rsid w:val="00DF15EC"/>
    <w:rsid w:val="00DF6588"/>
    <w:rsid w:val="00E00409"/>
    <w:rsid w:val="00E02309"/>
    <w:rsid w:val="00E0321E"/>
    <w:rsid w:val="00E075E6"/>
    <w:rsid w:val="00E131A2"/>
    <w:rsid w:val="00E211F2"/>
    <w:rsid w:val="00E2226B"/>
    <w:rsid w:val="00E236FB"/>
    <w:rsid w:val="00E23EDD"/>
    <w:rsid w:val="00E24281"/>
    <w:rsid w:val="00E267C0"/>
    <w:rsid w:val="00E31BB7"/>
    <w:rsid w:val="00E32AE8"/>
    <w:rsid w:val="00E3611A"/>
    <w:rsid w:val="00E36559"/>
    <w:rsid w:val="00E36918"/>
    <w:rsid w:val="00E50EC2"/>
    <w:rsid w:val="00E539B6"/>
    <w:rsid w:val="00E562DE"/>
    <w:rsid w:val="00E63179"/>
    <w:rsid w:val="00E677F9"/>
    <w:rsid w:val="00E67C42"/>
    <w:rsid w:val="00E7140E"/>
    <w:rsid w:val="00E71DE2"/>
    <w:rsid w:val="00E735AD"/>
    <w:rsid w:val="00E76EF2"/>
    <w:rsid w:val="00E80CC2"/>
    <w:rsid w:val="00E80F86"/>
    <w:rsid w:val="00E845FA"/>
    <w:rsid w:val="00E86C7F"/>
    <w:rsid w:val="00E8784E"/>
    <w:rsid w:val="00E907B6"/>
    <w:rsid w:val="00E90F81"/>
    <w:rsid w:val="00E940AD"/>
    <w:rsid w:val="00E96D91"/>
    <w:rsid w:val="00EA2A3F"/>
    <w:rsid w:val="00EB16F4"/>
    <w:rsid w:val="00EB253A"/>
    <w:rsid w:val="00EB47BE"/>
    <w:rsid w:val="00EC19EE"/>
    <w:rsid w:val="00EC2BD5"/>
    <w:rsid w:val="00EC4CF1"/>
    <w:rsid w:val="00ED24E9"/>
    <w:rsid w:val="00EE3A22"/>
    <w:rsid w:val="00EF1D86"/>
    <w:rsid w:val="00EF1F79"/>
    <w:rsid w:val="00F0077E"/>
    <w:rsid w:val="00F11A9C"/>
    <w:rsid w:val="00F238C1"/>
    <w:rsid w:val="00F2566F"/>
    <w:rsid w:val="00F31881"/>
    <w:rsid w:val="00F31ED8"/>
    <w:rsid w:val="00F33EB6"/>
    <w:rsid w:val="00F33F1E"/>
    <w:rsid w:val="00F34DFB"/>
    <w:rsid w:val="00F36F84"/>
    <w:rsid w:val="00F373A1"/>
    <w:rsid w:val="00F41EA9"/>
    <w:rsid w:val="00F42169"/>
    <w:rsid w:val="00F43B48"/>
    <w:rsid w:val="00F43E93"/>
    <w:rsid w:val="00F5306F"/>
    <w:rsid w:val="00F5518C"/>
    <w:rsid w:val="00F64223"/>
    <w:rsid w:val="00F653C1"/>
    <w:rsid w:val="00F65A0E"/>
    <w:rsid w:val="00F664E4"/>
    <w:rsid w:val="00F66899"/>
    <w:rsid w:val="00F66F3F"/>
    <w:rsid w:val="00F831CA"/>
    <w:rsid w:val="00F94C17"/>
    <w:rsid w:val="00FA3172"/>
    <w:rsid w:val="00FB10B3"/>
    <w:rsid w:val="00FB68F9"/>
    <w:rsid w:val="00FC034D"/>
    <w:rsid w:val="00FC06A4"/>
    <w:rsid w:val="00FC68EF"/>
    <w:rsid w:val="00FC787F"/>
    <w:rsid w:val="00FD0B72"/>
    <w:rsid w:val="00FD244F"/>
    <w:rsid w:val="00FE65D0"/>
    <w:rsid w:val="00FF7703"/>
    <w:rsid w:val="00FF7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4B"/>
    <w:pPr>
      <w:widowControl w:val="0"/>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C0D4B"/>
    <w:pPr>
      <w:keepNext/>
      <w:spacing w:line="348" w:lineRule="auto"/>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D4B"/>
    <w:rPr>
      <w:rFonts w:ascii="Times New Roman" w:eastAsia="Times New Roman" w:hAnsi="Times New Roman" w:cs="Times New Roman"/>
      <w:sz w:val="28"/>
      <w:szCs w:val="20"/>
      <w:lang w:eastAsia="ru-RU"/>
    </w:rPr>
  </w:style>
  <w:style w:type="paragraph" w:customStyle="1" w:styleId="11">
    <w:name w:val="обычный_1 Знак Знак Знак Знак Знак Знак Знак Знак Знак"/>
    <w:basedOn w:val="a"/>
    <w:rsid w:val="005C0D4B"/>
    <w:pPr>
      <w:widowControl/>
      <w:spacing w:before="100" w:beforeAutospacing="1" w:after="100" w:afterAutospacing="1"/>
    </w:pPr>
    <w:rPr>
      <w:rFonts w:ascii="Tahoma" w:hAnsi="Tahoma"/>
      <w:sz w:val="20"/>
      <w:lang w:val="en-US" w:eastAsia="en-US"/>
    </w:rPr>
  </w:style>
  <w:style w:type="paragraph" w:customStyle="1" w:styleId="ConsPlusNormal">
    <w:name w:val="ConsPlusNormal"/>
    <w:rsid w:val="00F41EA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D5BDD"/>
    <w:rPr>
      <w:rFonts w:ascii="Tahoma" w:hAnsi="Tahoma" w:cs="Tahoma"/>
      <w:sz w:val="16"/>
      <w:szCs w:val="16"/>
    </w:rPr>
  </w:style>
  <w:style w:type="character" w:customStyle="1" w:styleId="a4">
    <w:name w:val="Текст выноски Знак"/>
    <w:basedOn w:val="a0"/>
    <w:link w:val="a3"/>
    <w:uiPriority w:val="99"/>
    <w:semiHidden/>
    <w:rsid w:val="007D5BDD"/>
    <w:rPr>
      <w:rFonts w:ascii="Tahoma" w:eastAsia="Times New Roman" w:hAnsi="Tahoma" w:cs="Tahoma"/>
      <w:sz w:val="16"/>
      <w:szCs w:val="16"/>
      <w:lang w:eastAsia="ru-RU"/>
    </w:rPr>
  </w:style>
  <w:style w:type="paragraph" w:styleId="a5">
    <w:name w:val="footnote text"/>
    <w:basedOn w:val="a"/>
    <w:link w:val="a6"/>
    <w:uiPriority w:val="99"/>
    <w:semiHidden/>
    <w:unhideWhenUsed/>
    <w:rsid w:val="004258A9"/>
    <w:rPr>
      <w:sz w:val="20"/>
    </w:rPr>
  </w:style>
  <w:style w:type="character" w:customStyle="1" w:styleId="a6">
    <w:name w:val="Текст сноски Знак"/>
    <w:basedOn w:val="a0"/>
    <w:link w:val="a5"/>
    <w:uiPriority w:val="99"/>
    <w:semiHidden/>
    <w:rsid w:val="004258A9"/>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258A9"/>
    <w:rPr>
      <w:vertAlign w:val="superscript"/>
    </w:rPr>
  </w:style>
  <w:style w:type="paragraph" w:styleId="a8">
    <w:name w:val="List Paragraph"/>
    <w:basedOn w:val="a"/>
    <w:uiPriority w:val="34"/>
    <w:qFormat/>
    <w:rsid w:val="00021503"/>
    <w:pPr>
      <w:ind w:left="720"/>
      <w:contextualSpacing/>
    </w:pPr>
  </w:style>
  <w:style w:type="paragraph" w:styleId="a9">
    <w:name w:val="header"/>
    <w:basedOn w:val="a"/>
    <w:link w:val="aa"/>
    <w:uiPriority w:val="99"/>
    <w:unhideWhenUsed/>
    <w:rsid w:val="005958FD"/>
    <w:pPr>
      <w:tabs>
        <w:tab w:val="center" w:pos="4677"/>
        <w:tab w:val="right" w:pos="9355"/>
      </w:tabs>
    </w:pPr>
  </w:style>
  <w:style w:type="character" w:customStyle="1" w:styleId="aa">
    <w:name w:val="Верхний колонтитул Знак"/>
    <w:basedOn w:val="a0"/>
    <w:link w:val="a9"/>
    <w:uiPriority w:val="99"/>
    <w:rsid w:val="005958F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5958FD"/>
    <w:pPr>
      <w:tabs>
        <w:tab w:val="center" w:pos="4677"/>
        <w:tab w:val="right" w:pos="9355"/>
      </w:tabs>
    </w:pPr>
  </w:style>
  <w:style w:type="character" w:customStyle="1" w:styleId="ac">
    <w:name w:val="Нижний колонтитул Знак"/>
    <w:basedOn w:val="a0"/>
    <w:link w:val="ab"/>
    <w:uiPriority w:val="99"/>
    <w:rsid w:val="005958FD"/>
    <w:rPr>
      <w:rFonts w:ascii="Times New Roman" w:eastAsia="Times New Roman" w:hAnsi="Times New Roman" w:cs="Times New Roman"/>
      <w:sz w:val="28"/>
      <w:szCs w:val="20"/>
      <w:lang w:eastAsia="ru-RU"/>
    </w:rPr>
  </w:style>
  <w:style w:type="paragraph" w:customStyle="1" w:styleId="Default">
    <w:name w:val="Default"/>
    <w:rsid w:val="00161B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uiPriority w:val="99"/>
    <w:rsid w:val="00952333"/>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table" w:styleId="ad">
    <w:name w:val="Table Grid"/>
    <w:basedOn w:val="a1"/>
    <w:uiPriority w:val="59"/>
    <w:rsid w:val="00064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4">
    <w:name w:val="Char Style 14"/>
    <w:basedOn w:val="a0"/>
    <w:link w:val="Style13"/>
    <w:uiPriority w:val="99"/>
    <w:locked/>
    <w:rsid w:val="00554645"/>
    <w:rPr>
      <w:rFonts w:cs="Times New Roman"/>
      <w:sz w:val="14"/>
      <w:szCs w:val="14"/>
      <w:shd w:val="clear" w:color="auto" w:fill="FFFFFF"/>
    </w:rPr>
  </w:style>
  <w:style w:type="character" w:customStyle="1" w:styleId="CharStyle18">
    <w:name w:val="Char Style 18"/>
    <w:basedOn w:val="a0"/>
    <w:link w:val="Style17"/>
    <w:uiPriority w:val="99"/>
    <w:locked/>
    <w:rsid w:val="00554645"/>
    <w:rPr>
      <w:rFonts w:cs="Times New Roman"/>
      <w:b/>
      <w:bCs/>
      <w:shd w:val="clear" w:color="auto" w:fill="FFFFFF"/>
    </w:rPr>
  </w:style>
  <w:style w:type="character" w:customStyle="1" w:styleId="CharStyle20">
    <w:name w:val="Char Style 20"/>
    <w:basedOn w:val="a0"/>
    <w:link w:val="Style19"/>
    <w:uiPriority w:val="99"/>
    <w:locked/>
    <w:rsid w:val="00554645"/>
    <w:rPr>
      <w:rFonts w:cs="Times New Roman"/>
      <w:i/>
      <w:iCs/>
      <w:sz w:val="26"/>
      <w:szCs w:val="26"/>
      <w:shd w:val="clear" w:color="auto" w:fill="FFFFFF"/>
    </w:rPr>
  </w:style>
  <w:style w:type="character" w:customStyle="1" w:styleId="CharStyle25">
    <w:name w:val="Char Style 25"/>
    <w:basedOn w:val="a0"/>
    <w:link w:val="Style24"/>
    <w:uiPriority w:val="99"/>
    <w:locked/>
    <w:rsid w:val="00554645"/>
    <w:rPr>
      <w:rFonts w:cs="Times New Roman"/>
      <w:sz w:val="26"/>
      <w:szCs w:val="26"/>
      <w:shd w:val="clear" w:color="auto" w:fill="FFFFFF"/>
    </w:rPr>
  </w:style>
  <w:style w:type="character" w:customStyle="1" w:styleId="CharStyle26">
    <w:name w:val="Char Style 26"/>
    <w:basedOn w:val="CharStyle20"/>
    <w:uiPriority w:val="99"/>
    <w:rsid w:val="00554645"/>
    <w:rPr>
      <w:rFonts w:cs="Times New Roman"/>
      <w:i w:val="0"/>
      <w:iCs w:val="0"/>
      <w:sz w:val="26"/>
      <w:szCs w:val="26"/>
      <w:shd w:val="clear" w:color="auto" w:fill="FFFFFF"/>
    </w:rPr>
  </w:style>
  <w:style w:type="character" w:customStyle="1" w:styleId="CharStyle27">
    <w:name w:val="Char Style 27"/>
    <w:basedOn w:val="CharStyle25"/>
    <w:uiPriority w:val="99"/>
    <w:rsid w:val="00554645"/>
    <w:rPr>
      <w:rFonts w:cs="Times New Roman"/>
      <w:i/>
      <w:iCs/>
      <w:sz w:val="26"/>
      <w:szCs w:val="26"/>
      <w:shd w:val="clear" w:color="auto" w:fill="FFFFFF"/>
    </w:rPr>
  </w:style>
  <w:style w:type="character" w:customStyle="1" w:styleId="CharStyle37">
    <w:name w:val="Char Style 37"/>
    <w:basedOn w:val="a0"/>
    <w:link w:val="Style36"/>
    <w:uiPriority w:val="99"/>
    <w:locked/>
    <w:rsid w:val="00554645"/>
    <w:rPr>
      <w:rFonts w:cs="Times New Roman"/>
      <w:i/>
      <w:iCs/>
      <w:w w:val="75"/>
      <w:sz w:val="8"/>
      <w:szCs w:val="8"/>
      <w:shd w:val="clear" w:color="auto" w:fill="FFFFFF"/>
    </w:rPr>
  </w:style>
  <w:style w:type="character" w:customStyle="1" w:styleId="CharStyle38">
    <w:name w:val="Char Style 38"/>
    <w:basedOn w:val="CharStyle37"/>
    <w:uiPriority w:val="99"/>
    <w:rsid w:val="00554645"/>
    <w:rPr>
      <w:rFonts w:ascii="Times New Roman" w:hAnsi="Times New Roman" w:cs="Times New Roman"/>
      <w:i w:val="0"/>
      <w:iCs w:val="0"/>
      <w:noProof/>
      <w:w w:val="100"/>
      <w:sz w:val="8"/>
      <w:szCs w:val="8"/>
      <w:shd w:val="clear" w:color="auto" w:fill="FFFFFF"/>
    </w:rPr>
  </w:style>
  <w:style w:type="character" w:customStyle="1" w:styleId="CharStyle40">
    <w:name w:val="Char Style 40"/>
    <w:basedOn w:val="a0"/>
    <w:link w:val="Style39"/>
    <w:uiPriority w:val="99"/>
    <w:locked/>
    <w:rsid w:val="00554645"/>
    <w:rPr>
      <w:rFonts w:cs="Times New Roman"/>
      <w:sz w:val="20"/>
      <w:szCs w:val="20"/>
      <w:shd w:val="clear" w:color="auto" w:fill="FFFFFF"/>
    </w:rPr>
  </w:style>
  <w:style w:type="character" w:customStyle="1" w:styleId="CharStyle42">
    <w:name w:val="Char Style 42"/>
    <w:basedOn w:val="a0"/>
    <w:link w:val="Style41"/>
    <w:uiPriority w:val="99"/>
    <w:locked/>
    <w:rsid w:val="00554645"/>
    <w:rPr>
      <w:rFonts w:cs="Times New Roman"/>
      <w:b/>
      <w:bCs/>
      <w:i/>
      <w:iCs/>
      <w:sz w:val="26"/>
      <w:szCs w:val="26"/>
      <w:shd w:val="clear" w:color="auto" w:fill="FFFFFF"/>
    </w:rPr>
  </w:style>
  <w:style w:type="character" w:customStyle="1" w:styleId="CharStyle43">
    <w:name w:val="Char Style 43"/>
    <w:basedOn w:val="CharStyle18"/>
    <w:uiPriority w:val="99"/>
    <w:rsid w:val="00554645"/>
    <w:rPr>
      <w:rFonts w:cs="Times New Roman"/>
      <w:b/>
      <w:bCs/>
      <w:i/>
      <w:iCs/>
      <w:sz w:val="26"/>
      <w:szCs w:val="26"/>
      <w:shd w:val="clear" w:color="auto" w:fill="FFFFFF"/>
    </w:rPr>
  </w:style>
  <w:style w:type="character" w:customStyle="1" w:styleId="CharStyle44">
    <w:name w:val="Char Style 44"/>
    <w:basedOn w:val="CharStyle42"/>
    <w:uiPriority w:val="99"/>
    <w:rsid w:val="00554645"/>
    <w:rPr>
      <w:rFonts w:cs="Times New Roman"/>
      <w:b/>
      <w:bCs/>
      <w:i w:val="0"/>
      <w:iCs w:val="0"/>
      <w:sz w:val="24"/>
      <w:szCs w:val="24"/>
      <w:shd w:val="clear" w:color="auto" w:fill="FFFFFF"/>
    </w:rPr>
  </w:style>
  <w:style w:type="character" w:customStyle="1" w:styleId="CharStyle45">
    <w:name w:val="Char Style 45"/>
    <w:basedOn w:val="CharStyle25"/>
    <w:uiPriority w:val="99"/>
    <w:rsid w:val="00554645"/>
    <w:rPr>
      <w:rFonts w:cs="Times New Roman"/>
      <w:sz w:val="20"/>
      <w:szCs w:val="20"/>
      <w:shd w:val="clear" w:color="auto" w:fill="FFFFFF"/>
    </w:rPr>
  </w:style>
  <w:style w:type="character" w:customStyle="1" w:styleId="CharStyle47">
    <w:name w:val="Char Style 47"/>
    <w:basedOn w:val="a0"/>
    <w:link w:val="Style46"/>
    <w:uiPriority w:val="99"/>
    <w:locked/>
    <w:rsid w:val="00554645"/>
    <w:rPr>
      <w:rFonts w:cs="Times New Roman"/>
      <w:sz w:val="20"/>
      <w:szCs w:val="20"/>
      <w:shd w:val="clear" w:color="auto" w:fill="FFFFFF"/>
    </w:rPr>
  </w:style>
  <w:style w:type="character" w:customStyle="1" w:styleId="CharStyle48">
    <w:name w:val="Char Style 48"/>
    <w:basedOn w:val="CharStyle47"/>
    <w:uiPriority w:val="99"/>
    <w:rsid w:val="00554645"/>
    <w:rPr>
      <w:rFonts w:cs="Times New Roman"/>
      <w:sz w:val="26"/>
      <w:szCs w:val="26"/>
      <w:shd w:val="clear" w:color="auto" w:fill="FFFFFF"/>
    </w:rPr>
  </w:style>
  <w:style w:type="character" w:customStyle="1" w:styleId="CharStyle50">
    <w:name w:val="Char Style 50"/>
    <w:basedOn w:val="a0"/>
    <w:link w:val="Style49"/>
    <w:uiPriority w:val="99"/>
    <w:locked/>
    <w:rsid w:val="00554645"/>
    <w:rPr>
      <w:rFonts w:cs="Times New Roman"/>
      <w:i/>
      <w:iCs/>
      <w:sz w:val="10"/>
      <w:szCs w:val="10"/>
      <w:shd w:val="clear" w:color="auto" w:fill="FFFFFF"/>
    </w:rPr>
  </w:style>
  <w:style w:type="character" w:customStyle="1" w:styleId="CharStyle51">
    <w:name w:val="Char Style 51"/>
    <w:basedOn w:val="CharStyle50"/>
    <w:uiPriority w:val="99"/>
    <w:rsid w:val="00554645"/>
    <w:rPr>
      <w:rFonts w:ascii="Times New Roman" w:hAnsi="Times New Roman" w:cs="Times New Roman"/>
      <w:i w:val="0"/>
      <w:iCs w:val="0"/>
      <w:noProof/>
      <w:sz w:val="20"/>
      <w:szCs w:val="20"/>
      <w:shd w:val="clear" w:color="auto" w:fill="FFFFFF"/>
    </w:rPr>
  </w:style>
  <w:style w:type="character" w:customStyle="1" w:styleId="CharStyle52">
    <w:name w:val="Char Style 52"/>
    <w:basedOn w:val="CharStyle25"/>
    <w:uiPriority w:val="99"/>
    <w:rsid w:val="00554645"/>
    <w:rPr>
      <w:rFonts w:ascii="Times New Roman" w:hAnsi="Times New Roman" w:cs="Times New Roman"/>
      <w:smallCaps/>
      <w:sz w:val="26"/>
      <w:szCs w:val="26"/>
      <w:shd w:val="clear" w:color="auto" w:fill="FFFFFF"/>
      <w:lang w:val="en-US" w:eastAsia="en-US"/>
    </w:rPr>
  </w:style>
  <w:style w:type="character" w:customStyle="1" w:styleId="CharStyle54">
    <w:name w:val="Char Style 54"/>
    <w:basedOn w:val="a0"/>
    <w:link w:val="Style53"/>
    <w:uiPriority w:val="99"/>
    <w:locked/>
    <w:rsid w:val="00554645"/>
    <w:rPr>
      <w:rFonts w:cs="Times New Roman"/>
      <w:sz w:val="14"/>
      <w:szCs w:val="14"/>
      <w:shd w:val="clear" w:color="auto" w:fill="FFFFFF"/>
    </w:rPr>
  </w:style>
  <w:style w:type="character" w:customStyle="1" w:styleId="CharStyle55">
    <w:name w:val="Char Style 55"/>
    <w:basedOn w:val="CharStyle54"/>
    <w:uiPriority w:val="99"/>
    <w:rsid w:val="00554645"/>
    <w:rPr>
      <w:rFonts w:ascii="Times New Roman" w:hAnsi="Times New Roman" w:cs="Times New Roman"/>
      <w:noProof/>
      <w:sz w:val="20"/>
      <w:szCs w:val="20"/>
      <w:shd w:val="clear" w:color="auto" w:fill="FFFFFF"/>
    </w:rPr>
  </w:style>
  <w:style w:type="character" w:customStyle="1" w:styleId="CharStyle56">
    <w:name w:val="Char Style 56"/>
    <w:basedOn w:val="CharStyle25"/>
    <w:uiPriority w:val="99"/>
    <w:rsid w:val="00554645"/>
    <w:rPr>
      <w:rFonts w:ascii="Times New Roman" w:hAnsi="Times New Roman" w:cs="Times New Roman"/>
      <w:smallCaps/>
      <w:sz w:val="14"/>
      <w:szCs w:val="14"/>
      <w:shd w:val="clear" w:color="auto" w:fill="FFFFFF"/>
      <w:lang w:val="en-US" w:eastAsia="en-US"/>
    </w:rPr>
  </w:style>
  <w:style w:type="character" w:customStyle="1" w:styleId="CharStyle58">
    <w:name w:val="Char Style 58"/>
    <w:basedOn w:val="a0"/>
    <w:link w:val="Style57"/>
    <w:uiPriority w:val="99"/>
    <w:locked/>
    <w:rsid w:val="00554645"/>
    <w:rPr>
      <w:rFonts w:cs="Times New Roman"/>
      <w:sz w:val="20"/>
      <w:szCs w:val="20"/>
      <w:shd w:val="clear" w:color="auto" w:fill="FFFFFF"/>
    </w:rPr>
  </w:style>
  <w:style w:type="character" w:customStyle="1" w:styleId="CharStyle60">
    <w:name w:val="Char Style 60"/>
    <w:basedOn w:val="a0"/>
    <w:link w:val="Style59"/>
    <w:uiPriority w:val="99"/>
    <w:locked/>
    <w:rsid w:val="00554645"/>
    <w:rPr>
      <w:rFonts w:cs="Times New Roman"/>
      <w:sz w:val="14"/>
      <w:szCs w:val="14"/>
      <w:shd w:val="clear" w:color="auto" w:fill="FFFFFF"/>
    </w:rPr>
  </w:style>
  <w:style w:type="character" w:customStyle="1" w:styleId="CharStyle61">
    <w:name w:val="Char Style 61"/>
    <w:basedOn w:val="CharStyle60"/>
    <w:uiPriority w:val="99"/>
    <w:rsid w:val="00554645"/>
    <w:rPr>
      <w:rFonts w:cs="Times New Roman"/>
      <w:sz w:val="26"/>
      <w:szCs w:val="26"/>
      <w:shd w:val="clear" w:color="auto" w:fill="FFFFFF"/>
    </w:rPr>
  </w:style>
  <w:style w:type="character" w:customStyle="1" w:styleId="CharStyle62">
    <w:name w:val="Char Style 62"/>
    <w:basedOn w:val="CharStyle25"/>
    <w:uiPriority w:val="99"/>
    <w:rsid w:val="00554645"/>
    <w:rPr>
      <w:rFonts w:cs="Times New Roman"/>
      <w:sz w:val="14"/>
      <w:szCs w:val="14"/>
      <w:shd w:val="clear" w:color="auto" w:fill="FFFFFF"/>
    </w:rPr>
  </w:style>
  <w:style w:type="character" w:customStyle="1" w:styleId="CharStyle64">
    <w:name w:val="Char Style 64"/>
    <w:basedOn w:val="a0"/>
    <w:link w:val="Style63"/>
    <w:uiPriority w:val="99"/>
    <w:locked/>
    <w:rsid w:val="00554645"/>
    <w:rPr>
      <w:rFonts w:cs="Times New Roman"/>
      <w:sz w:val="20"/>
      <w:szCs w:val="20"/>
      <w:shd w:val="clear" w:color="auto" w:fill="FFFFFF"/>
    </w:rPr>
  </w:style>
  <w:style w:type="paragraph" w:customStyle="1" w:styleId="Style13">
    <w:name w:val="Style 13"/>
    <w:basedOn w:val="a"/>
    <w:link w:val="CharStyle14"/>
    <w:uiPriority w:val="99"/>
    <w:rsid w:val="00554645"/>
    <w:pPr>
      <w:shd w:val="clear" w:color="auto" w:fill="FFFFFF"/>
      <w:spacing w:line="182" w:lineRule="exact"/>
      <w:ind w:firstLine="720"/>
    </w:pPr>
    <w:rPr>
      <w:rFonts w:asciiTheme="minorHAnsi" w:eastAsiaTheme="minorHAnsi" w:hAnsiTheme="minorHAnsi"/>
      <w:sz w:val="14"/>
      <w:szCs w:val="14"/>
      <w:lang w:eastAsia="en-US"/>
    </w:rPr>
  </w:style>
  <w:style w:type="paragraph" w:customStyle="1" w:styleId="Style17">
    <w:name w:val="Style 17"/>
    <w:basedOn w:val="a"/>
    <w:link w:val="CharStyle18"/>
    <w:uiPriority w:val="99"/>
    <w:rsid w:val="00554645"/>
    <w:pPr>
      <w:shd w:val="clear" w:color="auto" w:fill="FFFFFF"/>
      <w:spacing w:before="660" w:after="300" w:line="240" w:lineRule="atLeast"/>
      <w:jc w:val="center"/>
    </w:pPr>
    <w:rPr>
      <w:rFonts w:asciiTheme="minorHAnsi" w:eastAsiaTheme="minorHAnsi" w:hAnsiTheme="minorHAnsi"/>
      <w:b/>
      <w:bCs/>
      <w:sz w:val="22"/>
      <w:szCs w:val="22"/>
      <w:lang w:eastAsia="en-US"/>
    </w:rPr>
  </w:style>
  <w:style w:type="paragraph" w:customStyle="1" w:styleId="Style19">
    <w:name w:val="Style 19"/>
    <w:basedOn w:val="a"/>
    <w:link w:val="CharStyle20"/>
    <w:uiPriority w:val="99"/>
    <w:rsid w:val="00554645"/>
    <w:pPr>
      <w:shd w:val="clear" w:color="auto" w:fill="FFFFFF"/>
      <w:spacing w:before="300" w:line="557" w:lineRule="exact"/>
      <w:ind w:hanging="1740"/>
      <w:jc w:val="left"/>
    </w:pPr>
    <w:rPr>
      <w:rFonts w:asciiTheme="minorHAnsi" w:eastAsiaTheme="minorHAnsi" w:hAnsiTheme="minorHAnsi"/>
      <w:i/>
      <w:iCs/>
      <w:sz w:val="26"/>
      <w:szCs w:val="26"/>
      <w:lang w:eastAsia="en-US"/>
    </w:rPr>
  </w:style>
  <w:style w:type="paragraph" w:customStyle="1" w:styleId="Style24">
    <w:name w:val="Style 24"/>
    <w:basedOn w:val="a"/>
    <w:link w:val="CharStyle25"/>
    <w:uiPriority w:val="99"/>
    <w:rsid w:val="00554645"/>
    <w:pPr>
      <w:shd w:val="clear" w:color="auto" w:fill="FFFFFF"/>
      <w:spacing w:before="660" w:line="317" w:lineRule="exact"/>
    </w:pPr>
    <w:rPr>
      <w:rFonts w:asciiTheme="minorHAnsi" w:eastAsiaTheme="minorHAnsi" w:hAnsiTheme="minorHAnsi"/>
      <w:sz w:val="26"/>
      <w:szCs w:val="26"/>
      <w:lang w:eastAsia="en-US"/>
    </w:rPr>
  </w:style>
  <w:style w:type="paragraph" w:customStyle="1" w:styleId="Style36">
    <w:name w:val="Style 36"/>
    <w:basedOn w:val="a"/>
    <w:link w:val="CharStyle37"/>
    <w:uiPriority w:val="99"/>
    <w:rsid w:val="00554645"/>
    <w:pPr>
      <w:shd w:val="clear" w:color="auto" w:fill="FFFFFF"/>
      <w:spacing w:after="60" w:line="240" w:lineRule="atLeast"/>
    </w:pPr>
    <w:rPr>
      <w:rFonts w:asciiTheme="minorHAnsi" w:eastAsiaTheme="minorHAnsi" w:hAnsiTheme="minorHAnsi"/>
      <w:i/>
      <w:iCs/>
      <w:w w:val="75"/>
      <w:sz w:val="8"/>
      <w:szCs w:val="8"/>
      <w:lang w:eastAsia="en-US"/>
    </w:rPr>
  </w:style>
  <w:style w:type="paragraph" w:customStyle="1" w:styleId="Style39">
    <w:name w:val="Style 39"/>
    <w:basedOn w:val="a"/>
    <w:link w:val="CharStyle40"/>
    <w:uiPriority w:val="99"/>
    <w:rsid w:val="00554645"/>
    <w:pPr>
      <w:shd w:val="clear" w:color="auto" w:fill="FFFFFF"/>
      <w:spacing w:before="240" w:after="60" w:line="240" w:lineRule="atLeast"/>
      <w:jc w:val="right"/>
    </w:pPr>
    <w:rPr>
      <w:rFonts w:asciiTheme="minorHAnsi" w:eastAsiaTheme="minorHAnsi" w:hAnsiTheme="minorHAnsi"/>
      <w:sz w:val="20"/>
      <w:lang w:eastAsia="en-US"/>
    </w:rPr>
  </w:style>
  <w:style w:type="paragraph" w:customStyle="1" w:styleId="Style41">
    <w:name w:val="Style 41"/>
    <w:basedOn w:val="a"/>
    <w:link w:val="CharStyle42"/>
    <w:uiPriority w:val="99"/>
    <w:rsid w:val="00554645"/>
    <w:pPr>
      <w:shd w:val="clear" w:color="auto" w:fill="FFFFFF"/>
      <w:spacing w:before="60" w:after="60" w:line="240" w:lineRule="atLeast"/>
      <w:jc w:val="center"/>
    </w:pPr>
    <w:rPr>
      <w:rFonts w:asciiTheme="minorHAnsi" w:eastAsiaTheme="minorHAnsi" w:hAnsiTheme="minorHAnsi"/>
      <w:b/>
      <w:bCs/>
      <w:i/>
      <w:iCs/>
      <w:sz w:val="26"/>
      <w:szCs w:val="26"/>
      <w:lang w:eastAsia="en-US"/>
    </w:rPr>
  </w:style>
  <w:style w:type="paragraph" w:customStyle="1" w:styleId="Style46">
    <w:name w:val="Style 46"/>
    <w:basedOn w:val="a"/>
    <w:link w:val="CharStyle47"/>
    <w:uiPriority w:val="99"/>
    <w:rsid w:val="00554645"/>
    <w:pPr>
      <w:shd w:val="clear" w:color="auto" w:fill="FFFFFF"/>
      <w:spacing w:before="240" w:after="420" w:line="240" w:lineRule="atLeast"/>
    </w:pPr>
    <w:rPr>
      <w:rFonts w:asciiTheme="minorHAnsi" w:eastAsiaTheme="minorHAnsi" w:hAnsiTheme="minorHAnsi"/>
      <w:sz w:val="20"/>
      <w:lang w:eastAsia="en-US"/>
    </w:rPr>
  </w:style>
  <w:style w:type="paragraph" w:customStyle="1" w:styleId="Style49">
    <w:name w:val="Style 49"/>
    <w:basedOn w:val="a"/>
    <w:link w:val="CharStyle50"/>
    <w:uiPriority w:val="99"/>
    <w:rsid w:val="00554645"/>
    <w:pPr>
      <w:shd w:val="clear" w:color="auto" w:fill="FFFFFF"/>
      <w:spacing w:before="300" w:line="240" w:lineRule="atLeast"/>
    </w:pPr>
    <w:rPr>
      <w:rFonts w:asciiTheme="minorHAnsi" w:eastAsiaTheme="minorHAnsi" w:hAnsiTheme="minorHAnsi"/>
      <w:i/>
      <w:iCs/>
      <w:sz w:val="10"/>
      <w:szCs w:val="10"/>
      <w:lang w:eastAsia="en-US"/>
    </w:rPr>
  </w:style>
  <w:style w:type="paragraph" w:customStyle="1" w:styleId="Style53">
    <w:name w:val="Style 53"/>
    <w:basedOn w:val="a"/>
    <w:link w:val="CharStyle54"/>
    <w:uiPriority w:val="99"/>
    <w:rsid w:val="00554645"/>
    <w:pPr>
      <w:shd w:val="clear" w:color="auto" w:fill="FFFFFF"/>
      <w:spacing w:line="240" w:lineRule="atLeast"/>
    </w:pPr>
    <w:rPr>
      <w:rFonts w:asciiTheme="minorHAnsi" w:eastAsiaTheme="minorHAnsi" w:hAnsiTheme="minorHAnsi"/>
      <w:sz w:val="14"/>
      <w:szCs w:val="14"/>
      <w:lang w:eastAsia="en-US"/>
    </w:rPr>
  </w:style>
  <w:style w:type="paragraph" w:customStyle="1" w:styleId="Style57">
    <w:name w:val="Style 57"/>
    <w:basedOn w:val="a"/>
    <w:link w:val="CharStyle58"/>
    <w:uiPriority w:val="99"/>
    <w:rsid w:val="00554645"/>
    <w:pPr>
      <w:shd w:val="clear" w:color="auto" w:fill="FFFFFF"/>
      <w:spacing w:line="240" w:lineRule="atLeast"/>
    </w:pPr>
    <w:rPr>
      <w:rFonts w:asciiTheme="minorHAnsi" w:eastAsiaTheme="minorHAnsi" w:hAnsiTheme="minorHAnsi"/>
      <w:sz w:val="20"/>
      <w:lang w:eastAsia="en-US"/>
    </w:rPr>
  </w:style>
  <w:style w:type="paragraph" w:customStyle="1" w:styleId="Style59">
    <w:name w:val="Style 59"/>
    <w:basedOn w:val="a"/>
    <w:link w:val="CharStyle60"/>
    <w:uiPriority w:val="99"/>
    <w:rsid w:val="00554645"/>
    <w:pPr>
      <w:shd w:val="clear" w:color="auto" w:fill="FFFFFF"/>
      <w:spacing w:before="240" w:after="420" w:line="240" w:lineRule="atLeast"/>
    </w:pPr>
    <w:rPr>
      <w:rFonts w:asciiTheme="minorHAnsi" w:eastAsiaTheme="minorHAnsi" w:hAnsiTheme="minorHAnsi"/>
      <w:sz w:val="14"/>
      <w:szCs w:val="14"/>
      <w:lang w:eastAsia="en-US"/>
    </w:rPr>
  </w:style>
  <w:style w:type="paragraph" w:customStyle="1" w:styleId="Style63">
    <w:name w:val="Style 63"/>
    <w:basedOn w:val="a"/>
    <w:link w:val="CharStyle64"/>
    <w:uiPriority w:val="99"/>
    <w:rsid w:val="00554645"/>
    <w:pPr>
      <w:shd w:val="clear" w:color="auto" w:fill="FFFFFF"/>
      <w:spacing w:before="240" w:line="240" w:lineRule="atLeast"/>
    </w:pPr>
    <w:rPr>
      <w:rFonts w:asciiTheme="minorHAnsi" w:eastAsiaTheme="minorHAnsi" w:hAnsiTheme="minorHAnsi"/>
      <w:sz w:val="20"/>
      <w:lang w:eastAsia="en-US"/>
    </w:rPr>
  </w:style>
  <w:style w:type="paragraph" w:styleId="ae">
    <w:name w:val="No Spacing"/>
    <w:uiPriority w:val="1"/>
    <w:qFormat/>
    <w:rsid w:val="003D1D3D"/>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506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1499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149911" TargetMode="External"/><Relationship Id="rId2" Type="http://schemas.openxmlformats.org/officeDocument/2006/relationships/numbering" Target="numbering.xml"/><Relationship Id="rId16" Type="http://schemas.openxmlformats.org/officeDocument/2006/relationships/hyperlink" Target="https://login.consultant.ru/link/?req=doc&amp;base=LAW&amp;n=149911" TargetMode="External"/><Relationship Id="rId20" Type="http://schemas.openxmlformats.org/officeDocument/2006/relationships/hyperlink" Target="https://login.consultant.ru/link/?req=doc&amp;base=LAW&amp;n=149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49911" TargetMode="External"/><Relationship Id="rId23" Type="http://schemas.openxmlformats.org/officeDocument/2006/relationships/theme" Target="theme/theme1.xml"/><Relationship Id="rId10" Type="http://schemas.openxmlformats.org/officeDocument/2006/relationships/hyperlink" Target="https://login.consultant.ru/link/?req=doc&amp;base=LAW&amp;n=482696&amp;dst=100114" TargetMode="External"/><Relationship Id="rId19" Type="http://schemas.openxmlformats.org/officeDocument/2006/relationships/hyperlink" Target="https://login.consultant.ru/link/?req=doc&amp;base=LAW&amp;n=14991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1499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5B67-87CB-40FD-A2E7-BA62E2A9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4751</Words>
  <Characters>27086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xxx</cp:lastModifiedBy>
  <cp:revision>11</cp:revision>
  <cp:lastPrinted>2026-06-13T05:22:00Z</cp:lastPrinted>
  <dcterms:created xsi:type="dcterms:W3CDTF">2026-06-08T14:40:00Z</dcterms:created>
  <dcterms:modified xsi:type="dcterms:W3CDTF">2026-06-13T05:24:00Z</dcterms:modified>
</cp:coreProperties>
</file>