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87" w:rsidRDefault="00547B0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DFE" stroked="f"/>
            </w:pict>
          </mc:Fallback>
        </mc:AlternateContent>
      </w:r>
    </w:p>
    <w:p w:rsidR="00FD3887" w:rsidRDefault="00547B06">
      <w:pPr>
        <w:pStyle w:val="20"/>
        <w:pBdr>
          <w:bottom w:val="single" w:sz="4" w:space="0" w:color="auto"/>
        </w:pBdr>
      </w:pPr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</w:p>
    <w:p w:rsidR="00FD3887" w:rsidRDefault="00547B06">
      <w:pPr>
        <w:pStyle w:val="30"/>
      </w:pPr>
      <w:r>
        <w:t>ПОСТАНОВЛЕНИЕ</w:t>
      </w:r>
    </w:p>
    <w:p w:rsidR="00FD3887" w:rsidRDefault="00547B06">
      <w:pPr>
        <w:pStyle w:val="1"/>
        <w:spacing w:after="460"/>
        <w:ind w:firstLine="0"/>
        <w:jc w:val="center"/>
      </w:pPr>
      <w:r>
        <w:rPr>
          <w:b/>
          <w:bCs/>
        </w:rPr>
        <w:t>«Об утверждении программы комплексного развития транспортной</w:t>
      </w:r>
      <w:r>
        <w:rPr>
          <w:b/>
          <w:bCs/>
        </w:rPr>
        <w:br/>
        <w:t>инфраструктуры муниципального района «Дербентский район»</w:t>
      </w:r>
      <w:r>
        <w:rPr>
          <w:b/>
          <w:bCs/>
        </w:rPr>
        <w:br/>
        <w:t>Республики Дагестан на период 2025-2040 г</w:t>
      </w:r>
      <w:r w:rsidR="006946AE">
        <w:rPr>
          <w:b/>
          <w:bCs/>
        </w:rPr>
        <w:t xml:space="preserve">. </w:t>
      </w:r>
      <w:r>
        <w:rPr>
          <w:b/>
          <w:bCs/>
        </w:rPr>
        <w:t>г</w:t>
      </w:r>
      <w:r w:rsidR="006946AE">
        <w:rPr>
          <w:b/>
          <w:bCs/>
        </w:rPr>
        <w:t>.</w:t>
      </w:r>
      <w:r>
        <w:rPr>
          <w:b/>
          <w:bCs/>
        </w:rPr>
        <w:t>»</w:t>
      </w:r>
    </w:p>
    <w:p w:rsidR="00FD3887" w:rsidRPr="006946AE" w:rsidRDefault="00547B06" w:rsidP="006946AE">
      <w:pPr>
        <w:pStyle w:val="1"/>
        <w:spacing w:after="540" w:line="240" w:lineRule="auto"/>
        <w:ind w:firstLine="0"/>
        <w:jc w:val="both"/>
        <w:rPr>
          <w:color w:val="auto"/>
        </w:rPr>
      </w:pPr>
      <w:r>
        <w:rPr>
          <w:color w:val="615989"/>
        </w:rPr>
        <w:tab/>
      </w:r>
      <w:r w:rsidR="006946AE" w:rsidRPr="006946AE">
        <w:rPr>
          <w:color w:val="auto"/>
        </w:rPr>
        <w:t xml:space="preserve">«26» мая </w:t>
      </w:r>
      <w:r w:rsidRPr="006946AE">
        <w:rPr>
          <w:color w:val="auto"/>
        </w:rPr>
        <w:t>2025 г.</w:t>
      </w:r>
      <w:r w:rsidR="006946AE">
        <w:rPr>
          <w:color w:val="auto"/>
        </w:rPr>
        <w:t xml:space="preserve">                                                                                   </w:t>
      </w:r>
      <w:r w:rsidR="006946AE" w:rsidRPr="006946AE">
        <w:rPr>
          <w:color w:val="auto"/>
        </w:rPr>
        <w:t>№100</w:t>
      </w:r>
    </w:p>
    <w:p w:rsidR="00FD3887" w:rsidRDefault="00547B06">
      <w:pPr>
        <w:pStyle w:val="1"/>
        <w:ind w:firstLine="680"/>
        <w:jc w:val="both"/>
      </w:pPr>
      <w:r>
        <w:t>В соответствии с Федеральным законом №443-Ф3 от 29.12.2017 «Об организации дорожного движения в Российской Федерации», Постановлением Правительства Российской Федерации №1440 от 25.12.2015 «Об утверждении требований к программам комплексного ра</w:t>
      </w:r>
      <w:r>
        <w:t xml:space="preserve">звития транспортной инфраструктуры поселений, городских округов»,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b/>
          <w:bCs/>
        </w:rPr>
        <w:t>постановляю:</w:t>
      </w:r>
    </w:p>
    <w:p w:rsidR="00FD3887" w:rsidRDefault="00547B06">
      <w:pPr>
        <w:pStyle w:val="1"/>
        <w:numPr>
          <w:ilvl w:val="0"/>
          <w:numId w:val="1"/>
        </w:numPr>
        <w:tabs>
          <w:tab w:val="left" w:pos="691"/>
        </w:tabs>
        <w:jc w:val="both"/>
      </w:pPr>
      <w:r>
        <w:t xml:space="preserve">Утвердить Программу </w:t>
      </w:r>
      <w:bookmarkStart w:id="0" w:name="_GoBack"/>
      <w:bookmarkEnd w:id="0"/>
      <w:r>
        <w:t>комплексного развития транспорт</w:t>
      </w:r>
      <w:r>
        <w:t>ной инфраструктуры муниципального района «Дербентский район» Республики Дагестан на период 2025-2040 гг.» (Приложение №1).</w:t>
      </w:r>
    </w:p>
    <w:p w:rsidR="00FD3887" w:rsidRDefault="00547B06">
      <w:pPr>
        <w:pStyle w:val="1"/>
        <w:numPr>
          <w:ilvl w:val="0"/>
          <w:numId w:val="1"/>
        </w:numPr>
        <w:tabs>
          <w:tab w:val="left" w:pos="691"/>
        </w:tabs>
        <w:jc w:val="both"/>
        <w:sectPr w:rsidR="00FD3887">
          <w:pgSz w:w="11900" w:h="16840"/>
          <w:pgMar w:top="2527" w:right="406" w:bottom="1677" w:left="1812" w:header="2099" w:footer="1249" w:gutter="0"/>
          <w:pgNumType w:start="1"/>
          <w:cols w:space="720"/>
          <w:noEndnote/>
          <w:docGrid w:linePitch="360"/>
        </w:sectPr>
      </w:pPr>
      <w:r>
        <w:t xml:space="preserve">Опубликовать настоящее постановление в газете «Дербентские известия» и на официальном сайте администрации </w:t>
      </w:r>
      <w:r>
        <w:t>муниципального района «Дербентский район».</w:t>
      </w:r>
    </w:p>
    <w:p w:rsidR="00FD3887" w:rsidRDefault="00FD3887">
      <w:pPr>
        <w:spacing w:line="240" w:lineRule="exact"/>
        <w:rPr>
          <w:sz w:val="19"/>
          <w:szCs w:val="19"/>
        </w:rPr>
      </w:pPr>
    </w:p>
    <w:p w:rsidR="00FD3887" w:rsidRDefault="00FD3887">
      <w:pPr>
        <w:spacing w:before="39" w:after="39" w:line="240" w:lineRule="exact"/>
        <w:rPr>
          <w:sz w:val="19"/>
          <w:szCs w:val="19"/>
        </w:rPr>
      </w:pPr>
    </w:p>
    <w:p w:rsidR="00FD3887" w:rsidRDefault="00FD3887">
      <w:pPr>
        <w:spacing w:line="1" w:lineRule="exact"/>
        <w:sectPr w:rsidR="00FD3887">
          <w:type w:val="continuous"/>
          <w:pgSz w:w="11900" w:h="16840"/>
          <w:pgMar w:top="2527" w:right="0" w:bottom="1677" w:left="0" w:header="0" w:footer="3" w:gutter="0"/>
          <w:cols w:space="720"/>
          <w:noEndnote/>
          <w:docGrid w:linePitch="360"/>
        </w:sectPr>
      </w:pPr>
    </w:p>
    <w:p w:rsidR="00FD3887" w:rsidRDefault="00547B06">
      <w:pPr>
        <w:pStyle w:val="a5"/>
        <w:framePr w:w="2352" w:h="662" w:wrap="none" w:vAnchor="text" w:hAnchor="page" w:x="1847" w:y="506"/>
      </w:pPr>
      <w:r>
        <w:t>Глава «Дербентский рай</w:t>
      </w:r>
    </w:p>
    <w:p w:rsidR="00FD3887" w:rsidRDefault="00547B06">
      <w:pPr>
        <w:pStyle w:val="1"/>
        <w:framePr w:w="1776" w:h="341" w:wrap="none" w:vAnchor="text" w:hAnchor="page" w:x="9613" w:y="807"/>
        <w:spacing w:line="240" w:lineRule="auto"/>
        <w:ind w:firstLine="0"/>
        <w:jc w:val="right"/>
      </w:pPr>
      <w:r>
        <w:rPr>
          <w:b/>
          <w:bCs/>
        </w:rPr>
        <w:t>М.Г. Рагимов</w:t>
      </w:r>
    </w:p>
    <w:p w:rsidR="00FD3887" w:rsidRDefault="00547B0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542290" distR="0" simplePos="0" relativeHeight="62914691" behindDoc="1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12700</wp:posOffset>
            </wp:positionV>
            <wp:extent cx="3852545" cy="156083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85254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887" w:rsidRDefault="00FD3887">
      <w:pPr>
        <w:spacing w:line="360" w:lineRule="exact"/>
      </w:pPr>
    </w:p>
    <w:p w:rsidR="00FD3887" w:rsidRDefault="00FD3887">
      <w:pPr>
        <w:spacing w:line="360" w:lineRule="exact"/>
      </w:pPr>
    </w:p>
    <w:p w:rsidR="00FD3887" w:rsidRDefault="00FD3887">
      <w:pPr>
        <w:spacing w:line="360" w:lineRule="exact"/>
      </w:pPr>
    </w:p>
    <w:p w:rsidR="00FD3887" w:rsidRDefault="00FD3887">
      <w:pPr>
        <w:spacing w:line="360" w:lineRule="exact"/>
      </w:pPr>
    </w:p>
    <w:p w:rsidR="00FD3887" w:rsidRDefault="00FD3887">
      <w:pPr>
        <w:spacing w:after="652" w:line="1" w:lineRule="exact"/>
      </w:pPr>
    </w:p>
    <w:p w:rsidR="00FD3887" w:rsidRDefault="00FD3887">
      <w:pPr>
        <w:spacing w:line="1" w:lineRule="exact"/>
      </w:pPr>
    </w:p>
    <w:sectPr w:rsidR="00FD3887">
      <w:type w:val="continuous"/>
      <w:pgSz w:w="11900" w:h="16840"/>
      <w:pgMar w:top="2527" w:right="406" w:bottom="1677" w:left="18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06" w:rsidRDefault="00547B06">
      <w:r>
        <w:separator/>
      </w:r>
    </w:p>
  </w:endnote>
  <w:endnote w:type="continuationSeparator" w:id="0">
    <w:p w:rsidR="00547B06" w:rsidRDefault="0054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06" w:rsidRDefault="00547B06"/>
  </w:footnote>
  <w:footnote w:type="continuationSeparator" w:id="0">
    <w:p w:rsidR="00547B06" w:rsidRDefault="00547B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3230"/>
    <w:multiLevelType w:val="multilevel"/>
    <w:tmpl w:val="2410F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7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87"/>
    <w:rsid w:val="00547B06"/>
    <w:rsid w:val="006946AE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986E"/>
  <w15:docId w15:val="{00F3B118-5613-42D6-BD61-91BE4ECF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748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748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748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748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540"/>
      <w:jc w:val="center"/>
    </w:pPr>
    <w:rPr>
      <w:rFonts w:ascii="Times New Roman" w:eastAsia="Times New Roman" w:hAnsi="Times New Roman" w:cs="Times New Roman"/>
      <w:b/>
      <w:bCs/>
      <w:color w:val="4E4748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60"/>
      <w:jc w:val="center"/>
    </w:pPr>
    <w:rPr>
      <w:rFonts w:ascii="Times New Roman" w:eastAsia="Times New Roman" w:hAnsi="Times New Roman" w:cs="Times New Roman"/>
      <w:b/>
      <w:bCs/>
      <w:color w:val="4E4748"/>
      <w:sz w:val="36"/>
      <w:szCs w:val="36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color w:val="4E4748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color w:val="4E474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2025-06-11T08:33:00Z</dcterms:created>
  <dcterms:modified xsi:type="dcterms:W3CDTF">2025-06-11T08:35:00Z</dcterms:modified>
</cp:coreProperties>
</file>