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C0" w:rsidRDefault="005F454D">
      <w:pPr>
        <w:pStyle w:val="30"/>
        <w:pBdr>
          <w:bottom w:val="single" w:sz="4" w:space="0" w:color="auto"/>
        </w:pBdr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</w:p>
    <w:p w:rsidR="009B67C0" w:rsidRDefault="005F454D">
      <w:pPr>
        <w:pStyle w:val="10"/>
        <w:keepNext/>
        <w:keepLines/>
      </w:pPr>
      <w:bookmarkStart w:id="0" w:name="bookmark0"/>
      <w:r>
        <w:t>ПОСТАНОВЛЕНИЕ</w:t>
      </w:r>
      <w:bookmarkEnd w:id="0"/>
    </w:p>
    <w:p w:rsidR="009B67C0" w:rsidRDefault="005F454D">
      <w:pPr>
        <w:pStyle w:val="11"/>
        <w:spacing w:after="440" w:line="276" w:lineRule="auto"/>
        <w:ind w:firstLine="0"/>
        <w:jc w:val="center"/>
      </w:pPr>
      <w:r>
        <w:rPr>
          <w:b/>
          <w:bCs/>
        </w:rPr>
        <w:t>«Об утверждении муниципальной программы «Формирование</w:t>
      </w:r>
      <w:r>
        <w:rPr>
          <w:b/>
          <w:bCs/>
        </w:rPr>
        <w:br/>
        <w:t>законопослушного поведения участников дорожного движения в</w:t>
      </w:r>
      <w:r>
        <w:rPr>
          <w:b/>
          <w:bCs/>
        </w:rPr>
        <w:br/>
        <w:t xml:space="preserve">муниципальном районе «Дербентский район» на </w:t>
      </w:r>
      <w:r>
        <w:rPr>
          <w:b/>
          <w:bCs/>
        </w:rPr>
        <w:t>2025-2030 годы»</w:t>
      </w:r>
    </w:p>
    <w:p w:rsidR="009B67C0" w:rsidRDefault="006114FC" w:rsidP="006114FC">
      <w:pPr>
        <w:pStyle w:val="11"/>
        <w:spacing w:after="540" w:line="240" w:lineRule="auto"/>
        <w:ind w:firstLine="0"/>
        <w:jc w:val="both"/>
      </w:pPr>
      <w:r>
        <w:t xml:space="preserve">«26» мая </w:t>
      </w:r>
      <w:r w:rsidR="005F454D">
        <w:t>2025 г.</w:t>
      </w:r>
      <w:r>
        <w:t xml:space="preserve">                                                                                                         №99</w:t>
      </w:r>
    </w:p>
    <w:p w:rsidR="009B67C0" w:rsidRDefault="005F454D">
      <w:pPr>
        <w:pStyle w:val="11"/>
        <w:spacing w:line="276" w:lineRule="auto"/>
        <w:ind w:firstLine="680"/>
        <w:jc w:val="both"/>
      </w:pPr>
      <w:r>
        <w:t>В соответствии с частью 4 статьи 6 Федерального закона № 196-ФЗ от 10.12.1995 «О безопасности дорожного движения», распоряжением Правительства Российской Федерации от 27.10.2012 г. № 1995-р «О концепции федеральной целе</w:t>
      </w:r>
      <w:r>
        <w:t>вой программы «Повышение безопасности дорожного движения в 2013-2020 годах», Федеральным законом от 06.10.2003г. № 131-ФЗ «Об общих принципах организации местного самоуправления в Российской Федерации», пунктом 4 «б» поручения Президента Российской Федерац</w:t>
      </w:r>
      <w:r>
        <w:t xml:space="preserve">ии от 14.03.2016 г. №Пр-637ГС, </w:t>
      </w:r>
      <w:r>
        <w:rPr>
          <w:b/>
          <w:bCs/>
        </w:rPr>
        <w:t>постановляю:</w:t>
      </w:r>
    </w:p>
    <w:p w:rsidR="009B67C0" w:rsidRDefault="005F454D">
      <w:pPr>
        <w:pStyle w:val="11"/>
        <w:numPr>
          <w:ilvl w:val="0"/>
          <w:numId w:val="1"/>
        </w:numPr>
        <w:tabs>
          <w:tab w:val="left" w:pos="706"/>
        </w:tabs>
        <w:spacing w:line="276" w:lineRule="auto"/>
        <w:jc w:val="both"/>
      </w:pPr>
      <w:r>
        <w:t>Утвердить муниципальную программу «Формирование законопослушного поведения участников дорожного движения в муниципальном районе «Дербентский район» на 2025-2030 годы» (Приложение №1).</w:t>
      </w:r>
    </w:p>
    <w:p w:rsidR="009B67C0" w:rsidRDefault="006114FC">
      <w:pPr>
        <w:pStyle w:val="11"/>
        <w:numPr>
          <w:ilvl w:val="0"/>
          <w:numId w:val="1"/>
        </w:numPr>
        <w:tabs>
          <w:tab w:val="left" w:pos="706"/>
        </w:tabs>
        <w:spacing w:after="740" w:line="276" w:lineRule="auto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8CCA8AF" wp14:editId="5E70350A">
            <wp:simplePos x="0" y="0"/>
            <wp:positionH relativeFrom="margin">
              <wp:posOffset>38100</wp:posOffset>
            </wp:positionH>
            <wp:positionV relativeFrom="paragraph">
              <wp:posOffset>688340</wp:posOffset>
            </wp:positionV>
            <wp:extent cx="3633470" cy="1554480"/>
            <wp:effectExtent l="0" t="0" r="508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454D">
        <w:t>Опубликовать настоящее поста</w:t>
      </w:r>
      <w:r w:rsidR="005F454D">
        <w:t>новление в газете «Дербентские известия» и на официальном сайте администрации муниципального района «Дербентский район».</w:t>
      </w:r>
    </w:p>
    <w:p w:rsidR="009B67C0" w:rsidRDefault="005F454D">
      <w:pPr>
        <w:pStyle w:val="11"/>
        <w:tabs>
          <w:tab w:val="left" w:pos="7723"/>
        </w:tabs>
        <w:spacing w:after="260" w:line="240" w:lineRule="auto"/>
        <w:ind w:firstLine="0"/>
      </w:pPr>
      <w:r>
        <w:rPr>
          <w:b/>
          <w:bCs/>
          <w:color w:val="5F80CC"/>
        </w:rPr>
        <w:tab/>
      </w:r>
      <w:r>
        <w:rPr>
          <w:b/>
          <w:bCs/>
        </w:rPr>
        <w:t>М.Г. Рагимов</w:t>
      </w:r>
      <w:r>
        <w:br w:type="page"/>
      </w:r>
    </w:p>
    <w:p w:rsidR="009B67C0" w:rsidRDefault="005F454D">
      <w:pPr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822575" cy="15913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2257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7C0" w:rsidRDefault="009B67C0">
      <w:pPr>
        <w:spacing w:after="719" w:line="1" w:lineRule="exact"/>
      </w:pPr>
    </w:p>
    <w:p w:rsidR="009B67C0" w:rsidRDefault="005F454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65630" cy="235902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6563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7C0" w:rsidRDefault="009B67C0">
      <w:pPr>
        <w:spacing w:after="1139" w:line="1" w:lineRule="exact"/>
      </w:pPr>
    </w:p>
    <w:p w:rsidR="009B67C0" w:rsidRDefault="005F454D">
      <w:pPr>
        <w:pStyle w:val="20"/>
      </w:pPr>
      <w:r>
        <w:t>Муниципальная программа</w:t>
      </w:r>
      <w:r>
        <w:br/>
        <w:t xml:space="preserve">«Формирование законопослушного поведения </w:t>
      </w:r>
      <w:r>
        <w:t>участников</w:t>
      </w:r>
      <w:r>
        <w:br/>
        <w:t>дорожного движения в муниципальном районе</w:t>
      </w:r>
      <w:r>
        <w:br/>
        <w:t>«Дербентский район» на 2025-2030 годы»</w:t>
      </w:r>
    </w:p>
    <w:p w:rsidR="009B67C0" w:rsidRDefault="005F454D">
      <w:pPr>
        <w:pStyle w:val="40"/>
        <w:spacing w:after="40"/>
      </w:pPr>
      <w:r>
        <w:t>г. Дербент</w:t>
      </w:r>
    </w:p>
    <w:p w:rsidR="009B67C0" w:rsidRDefault="005F454D">
      <w:pPr>
        <w:pStyle w:val="40"/>
        <w:spacing w:after="0"/>
        <w:sectPr w:rsidR="009B67C0">
          <w:pgSz w:w="11900" w:h="16840"/>
          <w:pgMar w:top="712" w:right="493" w:bottom="1192" w:left="1189" w:header="284" w:footer="764" w:gutter="0"/>
          <w:pgNumType w:start="1"/>
          <w:cols w:space="720"/>
          <w:noEndnote/>
          <w:docGrid w:linePitch="360"/>
        </w:sectPr>
      </w:pPr>
      <w:r>
        <w:t>2025 г.</w:t>
      </w:r>
    </w:p>
    <w:p w:rsidR="009B67C0" w:rsidRDefault="005F454D">
      <w:pPr>
        <w:pStyle w:val="11"/>
        <w:spacing w:after="380" w:line="264" w:lineRule="auto"/>
        <w:ind w:firstLine="0"/>
        <w:jc w:val="center"/>
      </w:pPr>
      <w:r>
        <w:rPr>
          <w:b/>
          <w:bCs/>
        </w:rPr>
        <w:lastRenderedPageBreak/>
        <w:t>Паспорт</w:t>
      </w:r>
      <w:r>
        <w:rPr>
          <w:b/>
          <w:bCs/>
        </w:rPr>
        <w:br/>
        <w:t>муниципальной программы «Формирование законопослушного поведения</w:t>
      </w:r>
      <w:r>
        <w:rPr>
          <w:b/>
          <w:bCs/>
        </w:rPr>
        <w:br/>
        <w:t>участников дорожного движения в муниципальном</w:t>
      </w:r>
      <w:r>
        <w:rPr>
          <w:b/>
          <w:bCs/>
        </w:rPr>
        <w:t xml:space="preserve"> районе «Дербентский</w:t>
      </w:r>
      <w:r>
        <w:rPr>
          <w:b/>
          <w:bCs/>
        </w:rPr>
        <w:br/>
        <w:t>район» на 2025-2030 годы».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7968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2242" w:type="dxa"/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Наименование</w:t>
            </w:r>
          </w:p>
          <w:p w:rsidR="009B67C0" w:rsidRDefault="005F454D">
            <w:pPr>
              <w:pStyle w:val="a5"/>
              <w:spacing w:line="240" w:lineRule="auto"/>
              <w:ind w:firstLine="0"/>
            </w:pPr>
            <w:r>
              <w:t>Программы</w:t>
            </w:r>
          </w:p>
        </w:tc>
        <w:tc>
          <w:tcPr>
            <w:tcW w:w="7968" w:type="dxa"/>
            <w:shd w:val="clear" w:color="auto" w:fill="auto"/>
          </w:tcPr>
          <w:p w:rsidR="009B67C0" w:rsidRDefault="005F454D">
            <w:pPr>
              <w:pStyle w:val="a5"/>
              <w:tabs>
                <w:tab w:val="left" w:pos="3471"/>
                <w:tab w:val="left" w:pos="5809"/>
              </w:tabs>
              <w:spacing w:line="254" w:lineRule="auto"/>
              <w:ind w:firstLine="500"/>
            </w:pPr>
            <w:r>
              <w:t>Муниципальная</w:t>
            </w:r>
            <w:r>
              <w:tab/>
              <w:t>программа</w:t>
            </w:r>
            <w:r>
              <w:tab/>
              <w:t>«Формирование</w:t>
            </w:r>
          </w:p>
          <w:p w:rsidR="009B67C0" w:rsidRDefault="005F454D">
            <w:pPr>
              <w:pStyle w:val="a5"/>
              <w:spacing w:line="254" w:lineRule="auto"/>
              <w:ind w:left="500" w:firstLine="60"/>
            </w:pPr>
            <w:r>
              <w:t>законопослушного поведения участников дорожного движения в муниципальном районе «Дербентский район» на 2025-2030 годы» (далее - Программа)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2088"/>
          <w:jc w:val="center"/>
        </w:trPr>
        <w:tc>
          <w:tcPr>
            <w:tcW w:w="2242" w:type="dxa"/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Ответст</w:t>
            </w:r>
            <w:r>
              <w:t>венный исполнитель Программы Соисполнитель Программы</w:t>
            </w:r>
          </w:p>
        </w:tc>
        <w:tc>
          <w:tcPr>
            <w:tcW w:w="7968" w:type="dxa"/>
            <w:shd w:val="clear" w:color="auto" w:fill="auto"/>
          </w:tcPr>
          <w:p w:rsidR="009B67C0" w:rsidRDefault="005F454D">
            <w:pPr>
              <w:pStyle w:val="a5"/>
              <w:spacing w:after="340" w:line="257" w:lineRule="auto"/>
              <w:ind w:left="500" w:hanging="360"/>
            </w:pPr>
            <w:r>
              <w:t>- Администрация муниципального района "Дербентский район"</w:t>
            </w:r>
          </w:p>
          <w:p w:rsidR="009B67C0" w:rsidRDefault="005F454D">
            <w:pPr>
              <w:pStyle w:val="a5"/>
              <w:spacing w:line="254" w:lineRule="auto"/>
              <w:ind w:left="500" w:firstLine="60"/>
            </w:pPr>
            <w:r>
              <w:t>МБУ «Управление жилищно-коммунального хозяйства» администрации муниципального района «Дербентский район»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579"/>
          <w:jc w:val="center"/>
        </w:trPr>
        <w:tc>
          <w:tcPr>
            <w:tcW w:w="2242" w:type="dxa"/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Участники</w:t>
            </w:r>
          </w:p>
          <w:p w:rsidR="009B67C0" w:rsidRDefault="005F454D">
            <w:pPr>
              <w:pStyle w:val="a5"/>
              <w:spacing w:line="240" w:lineRule="auto"/>
              <w:ind w:firstLine="0"/>
            </w:pPr>
            <w:r>
              <w:t>Программы</w:t>
            </w:r>
          </w:p>
        </w:tc>
        <w:tc>
          <w:tcPr>
            <w:tcW w:w="7968" w:type="dxa"/>
            <w:shd w:val="clear" w:color="auto" w:fill="auto"/>
          </w:tcPr>
          <w:p w:rsidR="009B67C0" w:rsidRDefault="005F454D">
            <w:pPr>
              <w:pStyle w:val="a5"/>
              <w:ind w:left="500" w:firstLine="120"/>
            </w:pPr>
            <w:r>
              <w:t xml:space="preserve">Управление </w:t>
            </w:r>
            <w:r>
              <w:t>образования администрации муниципального района «Дербентский район», ОГИБДД ОМВД России по Дербентскому району Республики Дагестан, Пресс служба администрации МР «Дербентский район»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2242" w:type="dxa"/>
            <w:shd w:val="clear" w:color="auto" w:fill="auto"/>
          </w:tcPr>
          <w:p w:rsidR="009B67C0" w:rsidRDefault="005F454D">
            <w:pPr>
              <w:pStyle w:val="a5"/>
              <w:spacing w:before="140" w:line="240" w:lineRule="auto"/>
              <w:ind w:firstLine="0"/>
            </w:pPr>
            <w:r>
              <w:t>Цель Программы</w:t>
            </w:r>
          </w:p>
        </w:tc>
        <w:tc>
          <w:tcPr>
            <w:tcW w:w="7968" w:type="dxa"/>
            <w:shd w:val="clear" w:color="auto" w:fill="auto"/>
            <w:vAlign w:val="bottom"/>
          </w:tcPr>
          <w:p w:rsidR="009B67C0" w:rsidRDefault="005F454D">
            <w:pPr>
              <w:pStyle w:val="a5"/>
              <w:spacing w:line="264" w:lineRule="auto"/>
              <w:ind w:left="500" w:firstLine="60"/>
            </w:pPr>
            <w:r>
              <w:t xml:space="preserve">формирование законопослушного поведения участников </w:t>
            </w:r>
            <w:r>
              <w:t>дорожного движения. Перечень целевых показателей Программы приведен в приложении № 3 к Программе</w:t>
            </w:r>
          </w:p>
        </w:tc>
      </w:tr>
    </w:tbl>
    <w:p w:rsidR="009B67C0" w:rsidRDefault="009B67C0">
      <w:pPr>
        <w:spacing w:after="339" w:line="1" w:lineRule="exact"/>
      </w:pPr>
    </w:p>
    <w:p w:rsidR="009B67C0" w:rsidRDefault="005F454D">
      <w:pPr>
        <w:pStyle w:val="a7"/>
      </w:pPr>
      <w:r>
        <w:t>Задачи Программы - Задача №1. Обеспечение безопасного участия детей 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7968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4051"/>
          <w:jc w:val="center"/>
        </w:trPr>
        <w:tc>
          <w:tcPr>
            <w:tcW w:w="2242" w:type="dxa"/>
            <w:shd w:val="clear" w:color="auto" w:fill="auto"/>
            <w:vAlign w:val="bottom"/>
          </w:tcPr>
          <w:p w:rsidR="009B67C0" w:rsidRDefault="005F454D">
            <w:pPr>
              <w:pStyle w:val="a5"/>
              <w:spacing w:line="264" w:lineRule="auto"/>
              <w:ind w:firstLine="0"/>
            </w:pPr>
            <w:r>
              <w:t>Сроки и этапы реализации Программы</w:t>
            </w:r>
          </w:p>
        </w:tc>
        <w:tc>
          <w:tcPr>
            <w:tcW w:w="7968" w:type="dxa"/>
            <w:shd w:val="clear" w:color="auto" w:fill="auto"/>
          </w:tcPr>
          <w:p w:rsidR="009B67C0" w:rsidRDefault="005F454D">
            <w:pPr>
              <w:pStyle w:val="a5"/>
              <w:spacing w:line="266" w:lineRule="auto"/>
              <w:ind w:firstLine="500"/>
            </w:pPr>
            <w:r>
              <w:t>дорожном движении;</w:t>
            </w:r>
          </w:p>
          <w:p w:rsidR="009B67C0" w:rsidRDefault="005F454D">
            <w:pPr>
              <w:pStyle w:val="a5"/>
              <w:spacing w:after="40" w:line="266" w:lineRule="auto"/>
              <w:ind w:left="500" w:firstLine="60"/>
            </w:pPr>
            <w:r>
              <w:t xml:space="preserve">Задача №2. Размещение публикаций </w:t>
            </w:r>
            <w:r>
              <w:t>по вопросам безопасности дорожного движения в СМИ для повышения правового сознания и формирования законопослушного поведения участников дорожного движения;</w:t>
            </w:r>
          </w:p>
          <w:p w:rsidR="009B67C0" w:rsidRDefault="005F454D">
            <w:pPr>
              <w:pStyle w:val="a5"/>
              <w:spacing w:after="40" w:line="257" w:lineRule="auto"/>
              <w:ind w:left="500" w:firstLine="60"/>
            </w:pPr>
            <w:r>
              <w:t>Задача №3. Проведение на территории муниципального района «Дербентский район» целевых профилактическ</w:t>
            </w:r>
            <w:r>
              <w:t>их операций.</w:t>
            </w:r>
          </w:p>
          <w:p w:rsidR="009B67C0" w:rsidRDefault="005F454D">
            <w:pPr>
              <w:pStyle w:val="a5"/>
              <w:spacing w:line="266" w:lineRule="auto"/>
              <w:ind w:firstLine="500"/>
            </w:pPr>
            <w:r>
              <w:t>2025-2030 годы.</w:t>
            </w:r>
          </w:p>
          <w:p w:rsidR="009B67C0" w:rsidRDefault="005F454D">
            <w:pPr>
              <w:pStyle w:val="a5"/>
              <w:spacing w:after="40" w:line="266" w:lineRule="auto"/>
              <w:ind w:firstLine="500"/>
            </w:pPr>
            <w:r>
              <w:t>Программа реализуется в один этап.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2242" w:type="dxa"/>
            <w:shd w:val="clear" w:color="auto" w:fill="auto"/>
            <w:vAlign w:val="bottom"/>
          </w:tcPr>
          <w:p w:rsidR="009B67C0" w:rsidRDefault="005F454D">
            <w:pPr>
              <w:pStyle w:val="a5"/>
              <w:spacing w:line="262" w:lineRule="auto"/>
              <w:ind w:firstLine="0"/>
            </w:pPr>
            <w:r>
              <w:t>Объемы и источники финансирования Программы</w:t>
            </w:r>
          </w:p>
        </w:tc>
        <w:tc>
          <w:tcPr>
            <w:tcW w:w="7968" w:type="dxa"/>
            <w:shd w:val="clear" w:color="auto" w:fill="auto"/>
          </w:tcPr>
          <w:p w:rsidR="009B67C0" w:rsidRDefault="005F454D">
            <w:pPr>
              <w:pStyle w:val="a5"/>
              <w:spacing w:before="140" w:line="240" w:lineRule="auto"/>
              <w:ind w:left="500" w:hanging="360"/>
            </w:pPr>
            <w:r>
              <w:t>- Общий объем финансирования - 360 тыс. рублей, в том числе: средства местного бюджета 360 тыс. рублей.</w:t>
            </w:r>
          </w:p>
        </w:tc>
      </w:tr>
    </w:tbl>
    <w:p w:rsidR="009B67C0" w:rsidRDefault="005F454D">
      <w:pPr>
        <w:pStyle w:val="11"/>
        <w:spacing w:after="340" w:line="264" w:lineRule="auto"/>
        <w:ind w:firstLine="0"/>
        <w:jc w:val="center"/>
      </w:pPr>
      <w:r>
        <w:t xml:space="preserve">I. Приоритеты муниципальной политики в </w:t>
      </w:r>
      <w:r>
        <w:t>сфере реализации муниципальной</w:t>
      </w:r>
      <w:r>
        <w:br/>
      </w:r>
      <w:r>
        <w:lastRenderedPageBreak/>
        <w:t>программы.</w:t>
      </w:r>
    </w:p>
    <w:p w:rsidR="009B67C0" w:rsidRDefault="005F454D">
      <w:pPr>
        <w:pStyle w:val="11"/>
        <w:ind w:firstLine="960"/>
        <w:jc w:val="both"/>
      </w:pPr>
      <w:r>
        <w:t>Проблема опасности дорожного движения на территории муниципального района «Дербентский район», связанная с автомобильным транспортом, в последнее десятилетие приобрела особую остроту, в связи с несоответствием доро</w:t>
      </w:r>
      <w:r>
        <w:t>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9B67C0" w:rsidRDefault="005F454D">
      <w:pPr>
        <w:pStyle w:val="11"/>
        <w:ind w:firstLine="960"/>
        <w:jc w:val="both"/>
      </w:pPr>
      <w:r>
        <w:t>Следствием такого положения дел являются ухудшение условий дорожного движения и, как следствие, рост количества дорожно-транспортных происшествий (далее ДТП). Анализ особенностей современного дорожно-транспортного травматизма показывает, что происходит по</w:t>
      </w:r>
      <w:r>
        <w:t>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пунктах, так и вне населенных пунктов. Усугубление обстановк</w:t>
      </w:r>
      <w:r>
        <w:t>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</w:t>
      </w:r>
      <w:r>
        <w:t>мствами при возможно более полном учете интересов граждан.</w:t>
      </w:r>
    </w:p>
    <w:p w:rsidR="009B67C0" w:rsidRDefault="005F454D">
      <w:pPr>
        <w:pStyle w:val="11"/>
        <w:ind w:firstLine="960"/>
        <w:jc w:val="both"/>
      </w:pPr>
      <w:r>
        <w:t>Сложившаяся критическая ситуация в области обеспечения безопасности дорожного движения характеризуется наличием тенденций к ее дальнейшему ухудшению, что определяется следующими факторами: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2"/>
        </w:tabs>
        <w:ind w:firstLine="0"/>
        <w:jc w:val="both"/>
      </w:pPr>
      <w:r>
        <w:t xml:space="preserve">высокий </w:t>
      </w:r>
      <w:r>
        <w:t>уровень аварийности и тяжести последствий ДТП;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2"/>
        </w:tabs>
        <w:ind w:firstLine="0"/>
        <w:jc w:val="both"/>
      </w:pPr>
      <w:r>
        <w:t>значительная доля людей наиболее активного трудоспособного возраста (26 - 40 лет) среди лиц, погибших в результате ДТП;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2"/>
        </w:tabs>
        <w:ind w:firstLine="0"/>
        <w:jc w:val="both"/>
      </w:pPr>
      <w:r>
        <w:t>продолжающееся ухудшение условий дорожного движения в поселениях.</w:t>
      </w:r>
    </w:p>
    <w:p w:rsidR="009B67C0" w:rsidRDefault="005F454D">
      <w:pPr>
        <w:pStyle w:val="11"/>
        <w:ind w:firstLine="960"/>
        <w:jc w:val="both"/>
      </w:pPr>
      <w:r>
        <w:t>Таким образом, необходи</w:t>
      </w:r>
      <w:r>
        <w:t>мость разработки и реализации Программы обусловлена следующими причинами: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7"/>
        </w:tabs>
        <w:ind w:firstLine="0"/>
        <w:jc w:val="both"/>
      </w:pPr>
      <w:r>
        <w:t>социально-экономическая острота проблемы;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7"/>
        </w:tabs>
        <w:ind w:firstLine="0"/>
        <w:jc w:val="both"/>
      </w:pPr>
      <w:r>
        <w:t>межотраслевой и межведомственный характер проблемы;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2"/>
        </w:tabs>
        <w:ind w:firstLine="0"/>
        <w:jc w:val="both"/>
      </w:pPr>
      <w:r>
        <w:t>необходимость привлечения к решению проблемы федеральных органов государственной власти,</w:t>
      </w:r>
      <w:r>
        <w:t xml:space="preserve"> региональных органов государственной власти, органов местного самоуправления и общественных институтов.</w:t>
      </w:r>
    </w:p>
    <w:p w:rsidR="009B67C0" w:rsidRDefault="005F454D">
      <w:pPr>
        <w:pStyle w:val="11"/>
        <w:ind w:firstLine="0"/>
        <w:jc w:val="both"/>
      </w:pPr>
      <w:r>
        <w:t>Применение программно-целевого метода позволит осуществить: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2"/>
        </w:tabs>
        <w:ind w:firstLine="0"/>
        <w:jc w:val="both"/>
      </w:pPr>
      <w:r>
        <w:t xml:space="preserve">формирование основ и приоритетных направлений профилактики ДТП и снижения тяжести их </w:t>
      </w:r>
      <w:r>
        <w:t>последствий;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7"/>
        </w:tabs>
        <w:spacing w:line="264" w:lineRule="auto"/>
        <w:ind w:firstLine="0"/>
        <w:jc w:val="both"/>
      </w:pPr>
      <w:r>
        <w:t>координацию деятельности органов местного самоуправления в области обеспечения безопасности дорожного движения;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2"/>
        </w:tabs>
        <w:spacing w:line="262" w:lineRule="auto"/>
        <w:ind w:firstLine="0"/>
        <w:jc w:val="both"/>
      </w:pPr>
      <w:r>
        <w:t>реализацию комплекса мероприятий, в том числе профилактического характера, снижающих количество ДТП с пострадавшими и количество ли</w:t>
      </w:r>
      <w:r>
        <w:t xml:space="preserve">ц, погибших в </w:t>
      </w:r>
      <w:r>
        <w:lastRenderedPageBreak/>
        <w:t>результате ДТП.</w:t>
      </w:r>
    </w:p>
    <w:p w:rsidR="009B67C0" w:rsidRDefault="005F454D">
      <w:pPr>
        <w:pStyle w:val="11"/>
        <w:spacing w:line="262" w:lineRule="auto"/>
        <w:ind w:firstLine="1000"/>
        <w:jc w:val="both"/>
      </w:pPr>
      <w: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</w:t>
      </w:r>
      <w:r>
        <w:t>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</w:t>
      </w:r>
      <w:r>
        <w:t>вижения. В целях управления указанным риском в процессе реализации Программы предусматриваются:</w:t>
      </w:r>
    </w:p>
    <w:p w:rsidR="009B67C0" w:rsidRDefault="005F454D">
      <w:pPr>
        <w:pStyle w:val="11"/>
        <w:spacing w:line="262" w:lineRule="auto"/>
        <w:ind w:firstLine="840"/>
        <w:jc w:val="both"/>
      </w:pPr>
      <w: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2"/>
        </w:tabs>
        <w:spacing w:line="262" w:lineRule="auto"/>
        <w:ind w:firstLine="0"/>
        <w:jc w:val="both"/>
      </w:pPr>
      <w:r>
        <w:t>мониторинг выполн</w:t>
      </w:r>
      <w:r>
        <w:t>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9B67C0" w:rsidRDefault="005F454D">
      <w:pPr>
        <w:pStyle w:val="11"/>
        <w:numPr>
          <w:ilvl w:val="0"/>
          <w:numId w:val="2"/>
        </w:numPr>
        <w:tabs>
          <w:tab w:val="left" w:pos="202"/>
        </w:tabs>
        <w:spacing w:after="340" w:line="262" w:lineRule="auto"/>
        <w:ind w:firstLine="0"/>
        <w:jc w:val="both"/>
      </w:pPr>
      <w:r>
        <w:t>перераспределение объемов финансирования в зависимости от динамики и темпов достижения поставленных целей</w:t>
      </w:r>
      <w:r>
        <w:t>, изменений во внешней среде.</w:t>
      </w:r>
    </w:p>
    <w:p w:rsidR="009B67C0" w:rsidRDefault="005F454D">
      <w:pPr>
        <w:pStyle w:val="11"/>
        <w:numPr>
          <w:ilvl w:val="0"/>
          <w:numId w:val="3"/>
        </w:numPr>
        <w:tabs>
          <w:tab w:val="left" w:pos="361"/>
        </w:tabs>
        <w:spacing w:after="340" w:line="262" w:lineRule="auto"/>
        <w:ind w:firstLine="0"/>
        <w:jc w:val="center"/>
      </w:pPr>
      <w:r>
        <w:t>Характеристика сферы реализации Программы, описание основных проблем</w:t>
      </w:r>
    </w:p>
    <w:p w:rsidR="009B67C0" w:rsidRDefault="005F454D">
      <w:pPr>
        <w:pStyle w:val="11"/>
        <w:spacing w:after="340" w:line="262" w:lineRule="auto"/>
        <w:ind w:firstLine="840"/>
        <w:jc w:val="both"/>
      </w:pPr>
      <w: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</w:t>
      </w:r>
      <w:r>
        <w:t>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</w:t>
      </w:r>
      <w:r>
        <w:t>атного понимания участниками дорожного движения причин возникновения дорожно- 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9B67C0" w:rsidRDefault="005F454D">
      <w:pPr>
        <w:pStyle w:val="11"/>
        <w:spacing w:line="262" w:lineRule="auto"/>
        <w:ind w:firstLine="0"/>
        <w:jc w:val="right"/>
      </w:pPr>
      <w:r>
        <w:t>Таблица 1.</w:t>
      </w:r>
    </w:p>
    <w:p w:rsidR="009B67C0" w:rsidRDefault="005F454D">
      <w:pPr>
        <w:pStyle w:val="11"/>
        <w:spacing w:after="340" w:line="262" w:lineRule="auto"/>
        <w:ind w:firstLine="0"/>
        <w:jc w:val="center"/>
      </w:pPr>
      <w:r>
        <w:rPr>
          <w:i/>
          <w:iCs/>
        </w:rPr>
        <w:t xml:space="preserve">Количество дорожно-транспортных </w:t>
      </w:r>
      <w:r>
        <w:rPr>
          <w:i/>
          <w:iCs/>
        </w:rPr>
        <w:t>происшествий на территории</w:t>
      </w:r>
      <w:r>
        <w:rPr>
          <w:i/>
          <w:iCs/>
        </w:rPr>
        <w:br/>
        <w:t>муниципального района «Дербентский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563"/>
        <w:gridCol w:w="2568"/>
        <w:gridCol w:w="2578"/>
        <w:gridCol w:w="9"/>
      </w:tblGrid>
      <w:tr w:rsidR="009B67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105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Годы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Количество ДТП (в том числе с участием детей)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4" w:lineRule="auto"/>
              <w:ind w:firstLine="0"/>
              <w:jc w:val="center"/>
            </w:pPr>
            <w:r>
              <w:t>Погибло, человек (в том числе детей)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4" w:lineRule="auto"/>
              <w:ind w:firstLine="0"/>
              <w:jc w:val="center"/>
            </w:pPr>
            <w:r>
              <w:t>Ранено, человек(в том числе детей)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hRule="exact" w:val="379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2021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26 (0)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4(0)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42 (0)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2022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32 (0)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1(0)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35(0)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2023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30 (0)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7(0)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34 (0)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2024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26 (0)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4(0)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31(0)</w:t>
            </w:r>
          </w:p>
        </w:tc>
      </w:tr>
    </w:tbl>
    <w:p w:rsidR="009B67C0" w:rsidRDefault="009B67C0">
      <w:pPr>
        <w:spacing w:after="699" w:line="1" w:lineRule="exact"/>
      </w:pPr>
    </w:p>
    <w:p w:rsidR="009B67C0" w:rsidRDefault="005F454D">
      <w:pPr>
        <w:pStyle w:val="11"/>
        <w:ind w:firstLine="980"/>
        <w:jc w:val="both"/>
      </w:pPr>
      <w:r>
        <w:lastRenderedPageBreak/>
        <w:t xml:space="preserve">Основными видами ДТП являются автомобильные наезды на пешеходов - 8, столкновения -57, опрокидывания - 11, наезды на препятствия - 4, съезд с дороги -3. Более 80% всех ДТП связаны с нарушениями Правил дорожного </w:t>
      </w:r>
      <w:r>
        <w:t>движения Российской Федерации водителями транспортных средств. Более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9B67C0" w:rsidRDefault="005F454D">
      <w:pPr>
        <w:pStyle w:val="11"/>
        <w:ind w:firstLine="980"/>
        <w:jc w:val="both"/>
      </w:pPr>
      <w:r>
        <w:t>Слож</w:t>
      </w:r>
      <w:r>
        <w:t>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B67C0" w:rsidRDefault="005F454D">
      <w:pPr>
        <w:pStyle w:val="11"/>
        <w:numPr>
          <w:ilvl w:val="0"/>
          <w:numId w:val="4"/>
        </w:numPr>
        <w:tabs>
          <w:tab w:val="left" w:pos="202"/>
        </w:tabs>
        <w:ind w:firstLine="0"/>
        <w:jc w:val="both"/>
      </w:pPr>
      <w:r>
        <w:t>постоянно возрастающая мобильность населения;</w:t>
      </w:r>
    </w:p>
    <w:p w:rsidR="009B67C0" w:rsidRDefault="005F454D">
      <w:pPr>
        <w:pStyle w:val="11"/>
        <w:numPr>
          <w:ilvl w:val="0"/>
          <w:numId w:val="4"/>
        </w:numPr>
        <w:tabs>
          <w:tab w:val="left" w:pos="202"/>
        </w:tabs>
        <w:ind w:firstLine="0"/>
        <w:jc w:val="both"/>
      </w:pPr>
      <w:r>
        <w:t>уменьшение перевозок общественным транспортом и увеличение перевозок личным транспо</w:t>
      </w:r>
      <w:r>
        <w:t>ртом;</w:t>
      </w:r>
    </w:p>
    <w:p w:rsidR="009B67C0" w:rsidRDefault="005F454D">
      <w:pPr>
        <w:pStyle w:val="11"/>
        <w:numPr>
          <w:ilvl w:val="0"/>
          <w:numId w:val="4"/>
        </w:numPr>
        <w:tabs>
          <w:tab w:val="left" w:pos="202"/>
        </w:tabs>
        <w:ind w:firstLine="0"/>
        <w:jc w:val="both"/>
      </w:pPr>
      <w: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:rsidR="009B67C0" w:rsidRDefault="005F454D">
      <w:pPr>
        <w:pStyle w:val="11"/>
        <w:numPr>
          <w:ilvl w:val="0"/>
          <w:numId w:val="4"/>
        </w:numPr>
        <w:tabs>
          <w:tab w:val="left" w:pos="202"/>
        </w:tabs>
        <w:spacing w:after="340"/>
        <w:ind w:firstLine="0"/>
        <w:jc w:val="both"/>
      </w:pPr>
      <w:r>
        <w:t>увеличение количества большегрузного транспорта.</w:t>
      </w:r>
    </w:p>
    <w:p w:rsidR="009B67C0" w:rsidRDefault="005F454D">
      <w:pPr>
        <w:pStyle w:val="11"/>
        <w:numPr>
          <w:ilvl w:val="0"/>
          <w:numId w:val="3"/>
        </w:numPr>
        <w:tabs>
          <w:tab w:val="left" w:pos="452"/>
        </w:tabs>
        <w:spacing w:after="340"/>
        <w:ind w:firstLine="0"/>
        <w:jc w:val="center"/>
      </w:pPr>
      <w:r>
        <w:t>Механизм реализации мероприятий Программы</w:t>
      </w:r>
    </w:p>
    <w:p w:rsidR="009B67C0" w:rsidRDefault="005F454D">
      <w:pPr>
        <w:pStyle w:val="11"/>
        <w:ind w:firstLine="140"/>
        <w:jc w:val="both"/>
      </w:pPr>
      <w:r>
        <w:t>Механизм реализации заявленной цели и задач Программы - это система скоординированных по срокам, объему финансирования и ответственным исполнителям мероприятий, обеспечивающих достижение намеченных результатов.</w:t>
      </w:r>
    </w:p>
    <w:p w:rsidR="009B67C0" w:rsidRDefault="005F454D">
      <w:pPr>
        <w:pStyle w:val="11"/>
        <w:ind w:firstLine="840"/>
        <w:jc w:val="both"/>
      </w:pPr>
      <w:r>
        <w:t>Реализацию перечня мероприятий Программы осущ</w:t>
      </w:r>
      <w:r>
        <w:t>ествляют МБУ «Управление жилищно-коммунального хозяйства», Управление образования, ОГИБДД ОМВД России по Дербентскому району. Исполнители мероприятий своевременно предоставляют заявку, смету расходов на проведение мероприятий Программы, после его проведени</w:t>
      </w:r>
      <w:r>
        <w:t xml:space="preserve">я представляют финансовый и </w:t>
      </w:r>
      <w:proofErr w:type="spellStart"/>
      <w:r>
        <w:t>информационно</w:t>
      </w:r>
      <w:r>
        <w:softHyphen/>
        <w:t>аналитический</w:t>
      </w:r>
      <w:proofErr w:type="spellEnd"/>
      <w:r>
        <w:t xml:space="preserve"> отчет.</w:t>
      </w:r>
    </w:p>
    <w:p w:rsidR="009B67C0" w:rsidRDefault="005F454D">
      <w:pPr>
        <w:pStyle w:val="11"/>
        <w:spacing w:after="340"/>
        <w:ind w:firstLine="840"/>
        <w:jc w:val="both"/>
      </w:pPr>
      <w:r>
        <w:t>Администрация муниципального района «Дербентский район» в лице заместителя главы администрации обеспечивает взаимодействие всех участников реализации программных мероприятий. Перечень мероприят</w:t>
      </w:r>
      <w:r>
        <w:t>ий Программы представлен в Приложении №1 к Программе. Ресурсное обеспечение реализации Программы приведено в приложении № 2 к Программе.</w:t>
      </w:r>
    </w:p>
    <w:p w:rsidR="009B67C0" w:rsidRDefault="005F454D">
      <w:pPr>
        <w:pStyle w:val="11"/>
        <w:numPr>
          <w:ilvl w:val="0"/>
          <w:numId w:val="3"/>
        </w:numPr>
        <w:tabs>
          <w:tab w:val="left" w:pos="471"/>
        </w:tabs>
        <w:ind w:firstLine="0"/>
        <w:jc w:val="center"/>
      </w:pPr>
      <w:r>
        <w:t>Ожидаемые результаты реализации муниципальной Программы</w:t>
      </w:r>
    </w:p>
    <w:p w:rsidR="009B67C0" w:rsidRDefault="005F454D">
      <w:pPr>
        <w:pStyle w:val="11"/>
        <w:spacing w:line="262" w:lineRule="auto"/>
        <w:ind w:firstLine="700"/>
        <w:jc w:val="both"/>
      </w:pPr>
      <w:r>
        <w:t>Основной целью Программы является формирование законопослушного</w:t>
      </w:r>
      <w:r>
        <w:t xml:space="preserve">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9B67C0" w:rsidRDefault="005F454D">
      <w:pPr>
        <w:pStyle w:val="11"/>
        <w:spacing w:line="262" w:lineRule="auto"/>
        <w:ind w:firstLine="0"/>
        <w:jc w:val="both"/>
      </w:pPr>
      <w:r>
        <w:t>Основные ожидаемые конечные результаты:</w:t>
      </w:r>
    </w:p>
    <w:p w:rsidR="009B67C0" w:rsidRDefault="005F454D">
      <w:pPr>
        <w:pStyle w:val="11"/>
        <w:spacing w:line="262" w:lineRule="auto"/>
        <w:ind w:firstLine="700"/>
        <w:jc w:val="both"/>
      </w:pPr>
      <w:r>
        <w:t>сокращение правонарушений участниками дорожного движения на основе формир</w:t>
      </w:r>
      <w:r>
        <w:t>ования у них убеждения о неотвратимости наказания за нарушения правил дорожного движения;</w:t>
      </w:r>
    </w:p>
    <w:p w:rsidR="009B67C0" w:rsidRDefault="005F454D">
      <w:pPr>
        <w:pStyle w:val="11"/>
        <w:spacing w:line="262" w:lineRule="auto"/>
        <w:ind w:firstLine="700"/>
        <w:jc w:val="both"/>
      </w:pPr>
      <w:r>
        <w:t xml:space="preserve">сокращение количества ДТП по причинам нарушения правил дорожного </w:t>
      </w:r>
      <w:r>
        <w:lastRenderedPageBreak/>
        <w:t>движения на территории Дербентского района.</w:t>
      </w:r>
    </w:p>
    <w:p w:rsidR="009B67C0" w:rsidRDefault="005F454D">
      <w:pPr>
        <w:pStyle w:val="11"/>
        <w:spacing w:line="262" w:lineRule="auto"/>
        <w:ind w:firstLine="700"/>
        <w:jc w:val="both"/>
      </w:pPr>
      <w:r>
        <w:t>Этапы реализации Программы не выделяются. Программа будет</w:t>
      </w:r>
      <w:r>
        <w:t xml:space="preserve"> осуществляться в один этап с 2025 по 2030 год.</w:t>
      </w:r>
    </w:p>
    <w:p w:rsidR="009B67C0" w:rsidRDefault="005F454D">
      <w:pPr>
        <w:pStyle w:val="11"/>
        <w:spacing w:line="262" w:lineRule="auto"/>
        <w:ind w:firstLine="0"/>
        <w:jc w:val="both"/>
      </w:pPr>
      <w:r>
        <w:t>Важнейшими целевыми индикаторами и показателями Программы являются:</w:t>
      </w:r>
    </w:p>
    <w:p w:rsidR="009B67C0" w:rsidRDefault="005F454D">
      <w:pPr>
        <w:pStyle w:val="11"/>
        <w:numPr>
          <w:ilvl w:val="0"/>
          <w:numId w:val="5"/>
        </w:numPr>
        <w:tabs>
          <w:tab w:val="left" w:pos="677"/>
        </w:tabs>
        <w:spacing w:line="262" w:lineRule="auto"/>
        <w:ind w:firstLine="0"/>
        <w:jc w:val="both"/>
      </w:pPr>
      <w:r>
        <w:t>Общее количество ДТП с ранеными и погибшими, человек;</w:t>
      </w:r>
    </w:p>
    <w:p w:rsidR="009B67C0" w:rsidRDefault="005F454D">
      <w:pPr>
        <w:pStyle w:val="11"/>
        <w:numPr>
          <w:ilvl w:val="0"/>
          <w:numId w:val="5"/>
        </w:numPr>
        <w:tabs>
          <w:tab w:val="left" w:pos="677"/>
        </w:tabs>
        <w:spacing w:line="262" w:lineRule="auto"/>
        <w:ind w:firstLine="0"/>
      </w:pPr>
      <w:r>
        <w:t>Количество погибших в ДТП, человек; 3) Количество раненых в ДТП, человек;</w:t>
      </w:r>
    </w:p>
    <w:p w:rsidR="009B67C0" w:rsidRDefault="005F454D">
      <w:pPr>
        <w:pStyle w:val="11"/>
        <w:spacing w:line="262" w:lineRule="auto"/>
        <w:ind w:firstLine="0"/>
      </w:pPr>
      <w:r>
        <w:t>4) Количеств</w:t>
      </w:r>
      <w:r>
        <w:t>о раненых в ДТП детей, человек.</w:t>
      </w:r>
    </w:p>
    <w:p w:rsidR="009B67C0" w:rsidRDefault="005F454D">
      <w:pPr>
        <w:pStyle w:val="11"/>
        <w:spacing w:line="262" w:lineRule="auto"/>
        <w:ind w:firstLine="700"/>
        <w:jc w:val="both"/>
        <w:sectPr w:rsidR="009B67C0">
          <w:footerReference w:type="default" r:id="rId10"/>
          <w:pgSz w:w="11900" w:h="16840"/>
          <w:pgMar w:top="712" w:right="493" w:bottom="1192" w:left="1189" w:header="284" w:footer="3" w:gutter="0"/>
          <w:pgNumType w:start="2"/>
          <w:cols w:space="720"/>
          <w:noEndnote/>
          <w:docGrid w:linePitch="360"/>
        </w:sectPr>
      </w:pPr>
      <w:r>
        <w:t xml:space="preserve">При выполнении поставленных задач предполагается снижение к 2030 году аварийности на территории </w:t>
      </w:r>
      <w:r>
        <w:t>муниципального района «Дербентский район» и сокращение в связи с этим количества лиц, погибших и раненых в результате ДТП на 30% по сравнению с показателями 2024 года.</w:t>
      </w:r>
    </w:p>
    <w:p w:rsidR="009B67C0" w:rsidRDefault="005F454D">
      <w:pPr>
        <w:pStyle w:val="11"/>
        <w:spacing w:before="520" w:after="340" w:line="240" w:lineRule="auto"/>
        <w:ind w:left="7160" w:firstLine="0"/>
        <w:jc w:val="right"/>
      </w:pPr>
      <w:r>
        <w:lastRenderedPageBreak/>
        <w:t>Приложение № 1 к муниципальной программе «Формирование законопослушного поведения участн</w:t>
      </w:r>
      <w:r>
        <w:t>иков дорожного движения в муниципальном районе «Дербентский район» на 2025-2030 годы»</w:t>
      </w:r>
    </w:p>
    <w:p w:rsidR="009B67C0" w:rsidRDefault="005F454D">
      <w:pPr>
        <w:pStyle w:val="11"/>
        <w:ind w:left="7160" w:firstLine="0"/>
        <w:jc w:val="right"/>
      </w:pPr>
      <w:r>
        <w:t>Перечень мероприятий муниципальной программы «Формирование законопослушного поведения участников дорожного движения в муниципальном районе</w:t>
      </w:r>
    </w:p>
    <w:p w:rsidR="009B67C0" w:rsidRDefault="005F454D">
      <w:pPr>
        <w:pStyle w:val="11"/>
        <w:spacing w:after="340"/>
        <w:ind w:left="7160" w:firstLine="0"/>
        <w:jc w:val="right"/>
      </w:pPr>
      <w:r>
        <w:t>«Дербентский район» на 2025-203</w:t>
      </w:r>
      <w:r>
        <w:t>0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472"/>
        <w:gridCol w:w="1781"/>
        <w:gridCol w:w="1906"/>
        <w:gridCol w:w="941"/>
        <w:gridCol w:w="965"/>
        <w:gridCol w:w="701"/>
        <w:gridCol w:w="715"/>
        <w:gridCol w:w="763"/>
        <w:gridCol w:w="696"/>
        <w:gridCol w:w="710"/>
        <w:gridCol w:w="2510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№ п/</w:t>
            </w:r>
          </w:p>
          <w:p w:rsidR="009B67C0" w:rsidRDefault="005F454D">
            <w:pPr>
              <w:pStyle w:val="a5"/>
              <w:spacing w:line="257" w:lineRule="auto"/>
              <w:ind w:firstLine="0"/>
            </w:pPr>
            <w:r>
              <w:t>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54" w:lineRule="auto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  <w:jc w:val="center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исполнитель, </w:t>
            </w:r>
            <w:proofErr w:type="spellStart"/>
            <w:r>
              <w:t>соисполните</w:t>
            </w:r>
            <w:proofErr w:type="spellEnd"/>
            <w:r>
              <w:t xml:space="preserve"> ль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Источники финансирован ИЯ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Объемы финансирования (тыс. руб.)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Ожидаемый результат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7C0" w:rsidRDefault="009B67C0"/>
        </w:tc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7C0" w:rsidRDefault="009B67C0"/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67C0" w:rsidRDefault="009B67C0"/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67C0" w:rsidRDefault="009B67C0"/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C0" w:rsidRDefault="009B67C0"/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41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 xml:space="preserve">Задача 1- мероприятия, </w:t>
            </w:r>
            <w:r>
              <w:t>направленные на обеспечение безопасного участия детей в дорожном движении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1.1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</w:pPr>
            <w:r>
              <w:t>Распространение атрибутики и аксессуаров с пропагандистской тематикой по соблюдению правил дорожного движения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Управление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Местный бюджет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340"/>
            </w:pPr>
            <w:r>
              <w:t>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</w:pPr>
            <w:r>
              <w:t>Повышение уровня знаний правил дорожного движения, снижение детского травматизма</w:t>
            </w:r>
          </w:p>
        </w:tc>
      </w:tr>
    </w:tbl>
    <w:p w:rsidR="009B67C0" w:rsidRDefault="005F45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458"/>
        <w:gridCol w:w="1781"/>
        <w:gridCol w:w="1906"/>
        <w:gridCol w:w="936"/>
        <w:gridCol w:w="955"/>
        <w:gridCol w:w="720"/>
        <w:gridCol w:w="710"/>
        <w:gridCol w:w="749"/>
        <w:gridCol w:w="710"/>
        <w:gridCol w:w="696"/>
        <w:gridCol w:w="2525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3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lastRenderedPageBreak/>
              <w:t>1.2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Проведение конкурса «Безопасное колесо»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Управление образования, ОГИБДД ОМВД Росси по Дербентском у району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400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300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300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 xml:space="preserve">Сокращение детского дорожно- транспортного </w:t>
            </w:r>
            <w:r>
              <w:t>травматизма, вырабатывание навыков правильного поведения подростков на улице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41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1.3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Проведение районного конкурса детского творчества по правилам дорожного движения «Дорожный калейдоскоп» среди образовательных учреждений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 xml:space="preserve">Управление образования, ОГИБДД ОМВД </w:t>
            </w:r>
            <w:r>
              <w:t>Росси по Дербентском у району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400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300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300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Повышение уровня знаний правил дорожного движения, снижение детского травматизма школьников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1.4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ind w:firstLine="0"/>
            </w:pPr>
            <w:r>
              <w:t>Проведение районного конкурса детского творчества по правилам дорожного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Управление образования, ОГИБДД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400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300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300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80"/>
            </w:pPr>
            <w:r>
              <w:t>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ind w:firstLine="0"/>
            </w:pPr>
            <w:r>
              <w:t>Повышение уровня знаний правил дорожного движения, снижение травматизма детей</w:t>
            </w:r>
          </w:p>
        </w:tc>
      </w:tr>
    </w:tbl>
    <w:p w:rsidR="009B67C0" w:rsidRDefault="005F45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082"/>
        <w:gridCol w:w="1709"/>
        <w:gridCol w:w="1339"/>
        <w:gridCol w:w="1094"/>
        <w:gridCol w:w="845"/>
        <w:gridCol w:w="730"/>
        <w:gridCol w:w="706"/>
        <w:gridCol w:w="710"/>
        <w:gridCol w:w="730"/>
        <w:gridCol w:w="696"/>
        <w:gridCol w:w="2534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94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движения</w:t>
            </w:r>
          </w:p>
          <w:p w:rsidR="009B67C0" w:rsidRDefault="005F454D">
            <w:pPr>
              <w:pStyle w:val="a5"/>
              <w:spacing w:line="257" w:lineRule="auto"/>
              <w:ind w:firstLine="0"/>
            </w:pPr>
            <w:r>
              <w:t>«Зелёный огонёк» среди дошкольных образовательных учреждений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left="800" w:firstLine="20"/>
            </w:pPr>
            <w:r>
              <w:t>дошкольного возраста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1094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4" w:lineRule="auto"/>
              <w:ind w:firstLine="0"/>
            </w:pPr>
            <w:r>
              <w:t xml:space="preserve">Задача 2- размещение публикаций по вопросам безопасности дорожного движения </w:t>
            </w:r>
            <w:r>
              <w:t xml:space="preserve">в СМ1 правового сознания и формирование законопослушного поведения участников </w:t>
            </w:r>
            <w:proofErr w:type="spellStart"/>
            <w:r>
              <w:t>дорожногс</w:t>
            </w:r>
            <w:proofErr w:type="spellEnd"/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140"/>
            </w:pPr>
            <w:r>
              <w:t>для повышения</w:t>
            </w:r>
          </w:p>
          <w:p w:rsidR="009B67C0" w:rsidRDefault="005F454D">
            <w:pPr>
              <w:pStyle w:val="a5"/>
              <w:spacing w:line="240" w:lineRule="auto"/>
              <w:ind w:firstLine="0"/>
            </w:pPr>
            <w:r>
              <w:t>) движения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2.1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Обеспечение производства и размещения социальной рекламы на общественном транспорте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МБУ «</w:t>
            </w:r>
            <w:proofErr w:type="spellStart"/>
            <w:r>
              <w:t>Управлени</w:t>
            </w:r>
            <w:proofErr w:type="spellEnd"/>
            <w:r>
              <w:t xml:space="preserve"> е ЖКХ» МР «</w:t>
            </w:r>
            <w:proofErr w:type="spellStart"/>
            <w:r>
              <w:t>Дербентски</w:t>
            </w:r>
            <w:proofErr w:type="spellEnd"/>
            <w:r>
              <w:t xml:space="preserve"> й район»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r>
              <w:t xml:space="preserve">Местный </w:t>
            </w:r>
            <w:r>
              <w:t>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20"/>
            </w:pPr>
            <w: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Сокращение дорожно- транспортного травматизма пешеходов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48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2.2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</w:pPr>
            <w:r>
              <w:t xml:space="preserve">Размещение публикаций по вопросам безопасности </w:t>
            </w:r>
            <w:proofErr w:type="spellStart"/>
            <w:r>
              <w:t>дорож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движения в СМИ для новы </w:t>
            </w:r>
            <w:proofErr w:type="spellStart"/>
            <w:r>
              <w:t>шения</w:t>
            </w:r>
            <w:proofErr w:type="spellEnd"/>
            <w:r>
              <w:t xml:space="preserve"> правового сознания и фор </w:t>
            </w:r>
            <w:proofErr w:type="spellStart"/>
            <w:r>
              <w:t>мирование</w:t>
            </w:r>
            <w:proofErr w:type="spellEnd"/>
            <w:r>
              <w:t xml:space="preserve"> законопослушного поведения участников </w:t>
            </w:r>
            <w:proofErr w:type="spellStart"/>
            <w:r>
              <w:t>дорож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движения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 xml:space="preserve">Пресс служба </w:t>
            </w:r>
            <w:proofErr w:type="spellStart"/>
            <w:r>
              <w:t>администра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МР «</w:t>
            </w:r>
            <w:proofErr w:type="spellStart"/>
            <w:r>
              <w:t>Дербентски</w:t>
            </w:r>
            <w:proofErr w:type="spellEnd"/>
            <w:r>
              <w:t xml:space="preserve"> й район»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20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before="340"/>
              <w:ind w:firstLine="0"/>
            </w:pPr>
            <w:r>
              <w:t>Сокращение количества дорожно- транспортных происшествий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left="2040" w:firstLine="0"/>
            </w:pPr>
            <w:r>
              <w:t>Задача 3</w:t>
            </w:r>
          </w:p>
        </w:tc>
        <w:tc>
          <w:tcPr>
            <w:tcW w:w="110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- проведение на территории района целевых профилактических операций</w:t>
            </w:r>
          </w:p>
        </w:tc>
      </w:tr>
    </w:tbl>
    <w:p w:rsidR="009B67C0" w:rsidRDefault="009B67C0">
      <w:pPr>
        <w:sectPr w:rsidR="009B67C0">
          <w:footerReference w:type="default" r:id="rId11"/>
          <w:pgSz w:w="16840" w:h="11900" w:orient="landscape"/>
          <w:pgMar w:top="787" w:right="581" w:bottom="1159" w:left="962" w:header="359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077"/>
        <w:gridCol w:w="1714"/>
        <w:gridCol w:w="1349"/>
        <w:gridCol w:w="1080"/>
        <w:gridCol w:w="869"/>
        <w:gridCol w:w="706"/>
        <w:gridCol w:w="710"/>
        <w:gridCol w:w="720"/>
        <w:gridCol w:w="710"/>
        <w:gridCol w:w="706"/>
        <w:gridCol w:w="2429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452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lastRenderedPageBreak/>
              <w:t>3.1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Проведение профилактических акций и массовых мероприятий, направленных на повышение правового сознания и предупреждения опасного поведения участников дорожного движения «Сбавь скорость! Сохрани жизнь!»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after="340" w:line="254" w:lineRule="auto"/>
              <w:ind w:firstLine="0"/>
            </w:pPr>
            <w:r>
              <w:t>Управление образования</w:t>
            </w:r>
          </w:p>
          <w:p w:rsidR="009B67C0" w:rsidRDefault="005F454D">
            <w:pPr>
              <w:pStyle w:val="a5"/>
              <w:spacing w:line="257" w:lineRule="auto"/>
              <w:ind w:firstLine="0"/>
            </w:pPr>
            <w:r>
              <w:t>ОГИ</w:t>
            </w:r>
            <w:r>
              <w:t xml:space="preserve">БДД ОМВД Росси по </w:t>
            </w:r>
            <w:proofErr w:type="spellStart"/>
            <w:r>
              <w:t>Дербентско</w:t>
            </w:r>
            <w:proofErr w:type="spellEnd"/>
            <w:r>
              <w:t xml:space="preserve"> </w:t>
            </w:r>
            <w:proofErr w:type="spellStart"/>
            <w:r>
              <w:t>му</w:t>
            </w:r>
            <w:proofErr w:type="spellEnd"/>
            <w:r>
              <w:t xml:space="preserve"> району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60"/>
            </w:pPr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60"/>
            </w:pPr>
            <w: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60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Сокращение дорожно- транспортного травматизма пешеходов.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1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3.2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</w:pPr>
            <w:r>
              <w:t xml:space="preserve">Организация и проведение совместно с владельцами дорог обследования на предмет осуществления содержания дорожной сети </w:t>
            </w:r>
            <w:r>
              <w:t>на соответствие нормам и требованиям ГОСТ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ind w:firstLine="0"/>
            </w:pPr>
            <w:r>
              <w:t>ОГИБДД МБУ «</w:t>
            </w:r>
            <w:proofErr w:type="spellStart"/>
            <w:r>
              <w:t>Управлени</w:t>
            </w:r>
            <w:proofErr w:type="spellEnd"/>
            <w:r>
              <w:t xml:space="preserve"> е ЖКХ» МР «</w:t>
            </w:r>
            <w:proofErr w:type="spellStart"/>
            <w:r>
              <w:t>Дербентски</w:t>
            </w:r>
            <w:proofErr w:type="spellEnd"/>
            <w:r>
              <w:t xml:space="preserve"> й район»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60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60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60"/>
            </w:pPr>
            <w: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 xml:space="preserve">Снижение уровня аварийности на дорогах </w:t>
            </w:r>
            <w:proofErr w:type="spellStart"/>
            <w:r>
              <w:t>межмуниципальн</w:t>
            </w:r>
            <w:proofErr w:type="spellEnd"/>
            <w:r>
              <w:t xml:space="preserve"> ого и муниципального значения</w:t>
            </w:r>
          </w:p>
        </w:tc>
      </w:tr>
    </w:tbl>
    <w:p w:rsidR="009B67C0" w:rsidRDefault="005F454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086"/>
        <w:gridCol w:w="1714"/>
        <w:gridCol w:w="1339"/>
        <w:gridCol w:w="1090"/>
        <w:gridCol w:w="850"/>
        <w:gridCol w:w="730"/>
        <w:gridCol w:w="706"/>
        <w:gridCol w:w="701"/>
        <w:gridCol w:w="725"/>
        <w:gridCol w:w="706"/>
        <w:gridCol w:w="2386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41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140"/>
              <w:jc w:val="both"/>
            </w:pPr>
            <w:r>
              <w:lastRenderedPageBreak/>
              <w:t>3.3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 xml:space="preserve">Проведение на территории района целевых </w:t>
            </w:r>
            <w:r>
              <w:t>профилактических операций по выявлению водителей, управляющих транспортными средствами в нетрезвом состоянии, операций «Автобус», «Внимание, дети!» и т.д.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ОГИБДД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right="180" w:firstLine="0"/>
              <w:jc w:val="right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right="180" w:firstLine="0"/>
              <w:jc w:val="right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Сокращение количества дорожно- транспортных происшествий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340"/>
            </w:pPr>
            <w:r>
              <w:rPr>
                <w:b/>
                <w:bCs/>
              </w:rPr>
              <w:t>Итого по мероприятиям</w:t>
            </w:r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after="420" w:line="240" w:lineRule="auto"/>
              <w:ind w:firstLine="220"/>
            </w:pPr>
            <w:r>
              <w:t>60</w:t>
            </w:r>
          </w:p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220"/>
            </w:pPr>
            <w: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60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</w:tr>
    </w:tbl>
    <w:p w:rsidR="009B67C0" w:rsidRDefault="009B67C0">
      <w:pPr>
        <w:sectPr w:rsidR="009B67C0">
          <w:footerReference w:type="default" r:id="rId12"/>
          <w:pgSz w:w="16840" w:h="11900" w:orient="landscape"/>
          <w:pgMar w:top="878" w:right="1167" w:bottom="2782" w:left="1018" w:header="450" w:footer="3" w:gutter="0"/>
          <w:cols w:space="720"/>
          <w:noEndnote/>
          <w:docGrid w:linePitch="360"/>
        </w:sectPr>
      </w:pPr>
    </w:p>
    <w:p w:rsidR="009B67C0" w:rsidRDefault="005F454D">
      <w:pPr>
        <w:pStyle w:val="11"/>
        <w:spacing w:after="1040" w:line="240" w:lineRule="auto"/>
        <w:ind w:left="6900" w:firstLine="0"/>
        <w:jc w:val="right"/>
      </w:pPr>
      <w:r>
        <w:lastRenderedPageBreak/>
        <w:t>Приложение№2 к муниципальной программе «Формирование законопослушного поведения участников дорожного движения в муниципальном районе «Дербентский район» на 2025-2030</w:t>
      </w:r>
      <w:r>
        <w:t xml:space="preserve"> годы»</w:t>
      </w:r>
    </w:p>
    <w:p w:rsidR="009B67C0" w:rsidRDefault="005F454D">
      <w:pPr>
        <w:pStyle w:val="11"/>
        <w:tabs>
          <w:tab w:val="left" w:pos="6182"/>
        </w:tabs>
        <w:spacing w:after="680" w:line="257" w:lineRule="auto"/>
        <w:ind w:firstLine="0"/>
        <w:jc w:val="center"/>
      </w:pPr>
      <w:r>
        <w:t>РЕСУРСНОЕ ОБЕСПЕЧЕНИЕ</w:t>
      </w:r>
      <w:r>
        <w:br/>
        <w:t>реализации муниципальной программы «Формирование законопослушного поведения участников дорожного движения в</w:t>
      </w:r>
      <w:r>
        <w:br/>
        <w:t>муниципальном</w:t>
      </w:r>
      <w:r>
        <w:tab/>
        <w:t>районе «Дербентский район» на 2025-2030 годы».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4"/>
        <w:gridCol w:w="2654"/>
        <w:gridCol w:w="1109"/>
        <w:gridCol w:w="1066"/>
        <w:gridCol w:w="1046"/>
        <w:gridCol w:w="955"/>
        <w:gridCol w:w="1046"/>
        <w:gridCol w:w="874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Источники финансирования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r>
              <w:t>Объем финансирования - всего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 xml:space="preserve">В </w:t>
            </w:r>
            <w:r>
              <w:t>том числе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67C0" w:rsidRDefault="009B67C0"/>
        </w:tc>
        <w:tc>
          <w:tcPr>
            <w:tcW w:w="26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67C0" w:rsidRDefault="009B67C0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</w:pPr>
            <w:r>
              <w:t>2025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4" w:lineRule="auto"/>
              <w:ind w:firstLine="0"/>
            </w:pPr>
            <w:r>
              <w:t>2026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</w:pPr>
            <w:r>
              <w:t>2027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</w:pPr>
            <w:r>
              <w:t>2028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4" w:lineRule="auto"/>
              <w:ind w:firstLine="0"/>
            </w:pPr>
            <w:r>
              <w:t>2029 год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</w:pPr>
            <w:r>
              <w:t>2030 год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760"/>
            </w:pPr>
            <w: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420"/>
            </w:pPr>
            <w: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</w:pPr>
            <w: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400"/>
            </w:pPr>
            <w: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left="100" w:firstLine="0"/>
              <w:jc w:val="center"/>
            </w:pPr>
            <w: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right="500" w:firstLine="0"/>
              <w:jc w:val="right"/>
            </w:pPr>
            <w: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right="400" w:firstLine="0"/>
              <w:jc w:val="right"/>
            </w:pPr>
            <w:r>
              <w:t>8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Всего по Программе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360,0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220"/>
            </w:pPr>
            <w:r>
              <w:t>60,0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220"/>
            </w:pPr>
            <w:r>
              <w:t>60,0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200"/>
            </w:pPr>
            <w:r>
              <w:t>60,0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160"/>
            </w:pPr>
            <w:r>
              <w:t>60,0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180"/>
            </w:pPr>
            <w:r>
              <w:t>60,0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60,0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в том числе: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местный бюджет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360,0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220"/>
            </w:pPr>
            <w:r>
              <w:t>60,0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220"/>
            </w:pPr>
            <w:r>
              <w:t>60,0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200"/>
            </w:pPr>
            <w:r>
              <w:t>60,0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160"/>
            </w:pPr>
            <w:r>
              <w:t>60,0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180"/>
            </w:pPr>
            <w:r>
              <w:t>60,0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60,0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внебюджетный источник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9B67C0">
            <w:pPr>
              <w:rPr>
                <w:sz w:val="10"/>
                <w:szCs w:val="10"/>
              </w:rPr>
            </w:pPr>
          </w:p>
        </w:tc>
      </w:tr>
    </w:tbl>
    <w:p w:rsidR="009B67C0" w:rsidRDefault="005F454D">
      <w:pPr>
        <w:pStyle w:val="11"/>
        <w:spacing w:after="1040" w:line="252" w:lineRule="auto"/>
        <w:ind w:left="7340" w:firstLine="0"/>
        <w:jc w:val="right"/>
      </w:pPr>
      <w:r>
        <w:t xml:space="preserve">Приложение </w:t>
      </w:r>
      <w:r>
        <w:t>№3 к муниципальной программе «Формирование законопослушного поведения участников дорожного движения в муниципальном районе «Дербентский район» на 2025-2030 годы»</w:t>
      </w:r>
    </w:p>
    <w:p w:rsidR="009B67C0" w:rsidRDefault="005F454D">
      <w:pPr>
        <w:pStyle w:val="11"/>
        <w:spacing w:line="257" w:lineRule="auto"/>
        <w:ind w:left="7340" w:firstLine="0"/>
        <w:jc w:val="right"/>
      </w:pPr>
      <w:r>
        <w:lastRenderedPageBreak/>
        <w:t>Перечень</w:t>
      </w:r>
    </w:p>
    <w:p w:rsidR="009B67C0" w:rsidRDefault="005F454D">
      <w:pPr>
        <w:pStyle w:val="11"/>
        <w:spacing w:line="257" w:lineRule="auto"/>
        <w:ind w:firstLine="0"/>
        <w:jc w:val="center"/>
      </w:pPr>
      <w:r>
        <w:t xml:space="preserve">целевых показателей муниципальной программы «Формирование законопослушного поведения </w:t>
      </w:r>
      <w:r>
        <w:t>участников дорожного</w:t>
      </w:r>
      <w:r>
        <w:br/>
        <w:t>движения в</w:t>
      </w:r>
    </w:p>
    <w:p w:rsidR="009B67C0" w:rsidRDefault="005F454D">
      <w:pPr>
        <w:pStyle w:val="11"/>
        <w:spacing w:after="340" w:line="257" w:lineRule="auto"/>
        <w:ind w:left="3740" w:firstLine="0"/>
      </w:pPr>
      <w:r>
        <w:t>муниципальном районе «Дербентский район» на 2025-2030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205"/>
        <w:gridCol w:w="1339"/>
        <w:gridCol w:w="1325"/>
        <w:gridCol w:w="1354"/>
        <w:gridCol w:w="1051"/>
        <w:gridCol w:w="1075"/>
        <w:gridCol w:w="1056"/>
        <w:gridCol w:w="1075"/>
        <w:gridCol w:w="1080"/>
        <w:gridCol w:w="1123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№ п/ п</w:t>
            </w:r>
          </w:p>
        </w:tc>
        <w:tc>
          <w:tcPr>
            <w:tcW w:w="4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54" w:lineRule="auto"/>
              <w:ind w:firstLine="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 xml:space="preserve">Единица </w:t>
            </w:r>
            <w:proofErr w:type="spellStart"/>
            <w:r>
              <w:t>измерени</w:t>
            </w:r>
            <w:proofErr w:type="spellEnd"/>
            <w:r>
              <w:t xml:space="preserve"> я</w:t>
            </w:r>
          </w:p>
        </w:tc>
        <w:tc>
          <w:tcPr>
            <w:tcW w:w="91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Значения целевых показателей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7C0" w:rsidRDefault="009B67C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7C0" w:rsidRDefault="009B67C0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67C0" w:rsidRDefault="009B67C0"/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160"/>
            </w:pPr>
            <w:r>
              <w:t>базовый</w:t>
            </w:r>
          </w:p>
          <w:p w:rsidR="009B67C0" w:rsidRDefault="005F454D">
            <w:pPr>
              <w:pStyle w:val="a5"/>
              <w:spacing w:line="240" w:lineRule="auto"/>
              <w:ind w:firstLine="160"/>
            </w:pPr>
            <w:r>
              <w:t>2023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proofErr w:type="spellStart"/>
            <w:r>
              <w:t>оценочн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2024 год</w:t>
            </w:r>
          </w:p>
        </w:tc>
        <w:tc>
          <w:tcPr>
            <w:tcW w:w="64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прогнозные года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7C0" w:rsidRDefault="009B67C0"/>
        </w:tc>
        <w:tc>
          <w:tcPr>
            <w:tcW w:w="42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7C0" w:rsidRDefault="009B67C0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67C0" w:rsidRDefault="009B67C0"/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67C0" w:rsidRDefault="009B67C0"/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67C0" w:rsidRDefault="009B67C0"/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r>
              <w:t>2025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r>
              <w:t>2026</w:t>
            </w:r>
            <w: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r>
              <w:t>2027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r>
              <w:t>2028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r>
              <w:t>2029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2" w:lineRule="auto"/>
              <w:ind w:firstLine="0"/>
              <w:jc w:val="center"/>
            </w:pPr>
            <w:r>
              <w:t>2030 год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160"/>
            </w:pPr>
            <w: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4" w:lineRule="auto"/>
              <w:ind w:firstLine="0"/>
              <w:jc w:val="center"/>
            </w:pPr>
            <w:r>
              <w:t>Общее количество ДТП с ранеными и погибшими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200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340"/>
            </w:pPr>
            <w: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18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160"/>
            </w:pPr>
            <w: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Количество погибших в ДТП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Человек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460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160"/>
            </w:pPr>
            <w: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Количество раненых в ДТП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200"/>
            </w:pPr>
            <w:r>
              <w:t>Человек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360"/>
            </w:pPr>
            <w: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340"/>
            </w:pPr>
            <w: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19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160"/>
            </w:pPr>
            <w: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64" w:lineRule="auto"/>
              <w:ind w:firstLine="0"/>
              <w:jc w:val="center"/>
            </w:pPr>
            <w:r>
              <w:t xml:space="preserve">Количество раненых </w:t>
            </w:r>
            <w:r>
              <w:t>в ДТП несовершеннолетних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both"/>
            </w:pPr>
            <w:r>
              <w:t>Человек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0</w:t>
            </w:r>
          </w:p>
        </w:tc>
      </w:tr>
    </w:tbl>
    <w:p w:rsidR="009B67C0" w:rsidRPr="006114FC" w:rsidRDefault="005F454D" w:rsidP="006114FC">
      <w:pPr>
        <w:spacing w:line="1" w:lineRule="exact"/>
        <w:rPr>
          <w:sz w:val="2"/>
          <w:szCs w:val="2"/>
        </w:rPr>
      </w:pPr>
      <w:r>
        <w:br w:type="page"/>
      </w:r>
      <w:bookmarkStart w:id="1" w:name="_GoBack"/>
      <w:bookmarkEnd w:id="1"/>
    </w:p>
    <w:p w:rsidR="009B67C0" w:rsidRDefault="005F454D">
      <w:pPr>
        <w:pStyle w:val="11"/>
        <w:spacing w:after="340" w:line="180" w:lineRule="auto"/>
        <w:ind w:firstLine="0"/>
        <w:jc w:val="center"/>
      </w:pPr>
      <w:r>
        <w:lastRenderedPageBreak/>
        <w:t>П</w:t>
      </w:r>
      <w:r>
        <w:t>орядок расчета и источники информации о значениях целевых показателей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5928"/>
        <w:gridCol w:w="4162"/>
      </w:tblGrid>
      <w:tr w:rsidR="009B67C0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420"/>
            </w:pPr>
            <w:r>
              <w:t>Наименование целевых показателей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Порядок расчета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>Источники информации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4" w:lineRule="auto"/>
              <w:ind w:firstLine="0"/>
            </w:pPr>
            <w:r>
              <w:t xml:space="preserve">Общее количество ДТП с ранеными и </w:t>
            </w:r>
            <w:r>
              <w:t>погибшими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54" w:lineRule="auto"/>
              <w:ind w:firstLine="0"/>
              <w:jc w:val="center"/>
            </w:pPr>
            <w:r>
              <w:t>Сверка анализа аварийности со статистическими данными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Анализ аварийности ОГИБДД ОМВД России по Дербентскому району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Количество погибших в ДТП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Сверка анализа аварийности со статистическими данными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 xml:space="preserve">Анализ аварийности ОГИБДД ОМВД России по </w:t>
            </w:r>
            <w:r>
              <w:t>Дербентскому району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40" w:lineRule="auto"/>
              <w:ind w:firstLine="0"/>
            </w:pPr>
            <w:r>
              <w:t>Количество раненых в ДТП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54" w:lineRule="auto"/>
              <w:ind w:firstLine="0"/>
              <w:jc w:val="center"/>
            </w:pPr>
            <w:r>
              <w:t>Сверка анализа аварийности со статистическими данными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Анализ аварийности ОГИБДД ОМВД России по Дербентскому району</w:t>
            </w:r>
          </w:p>
        </w:tc>
      </w:tr>
      <w:tr w:rsidR="009B67C0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7C0" w:rsidRDefault="005F454D">
            <w:pPr>
              <w:pStyle w:val="a5"/>
              <w:spacing w:line="257" w:lineRule="auto"/>
              <w:ind w:firstLine="0"/>
            </w:pPr>
            <w:r>
              <w:t>Количество раненых в ДТП несовершеннолетних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C0" w:rsidRDefault="005F454D">
            <w:pPr>
              <w:pStyle w:val="a5"/>
              <w:spacing w:line="240" w:lineRule="auto"/>
              <w:ind w:firstLine="0"/>
              <w:jc w:val="center"/>
            </w:pPr>
            <w:r>
              <w:t xml:space="preserve">Сверка анализа аварийности со статистическими </w:t>
            </w:r>
            <w:r>
              <w:t>данными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7C0" w:rsidRDefault="005F454D">
            <w:pPr>
              <w:pStyle w:val="a5"/>
              <w:spacing w:line="257" w:lineRule="auto"/>
              <w:ind w:firstLine="0"/>
              <w:jc w:val="center"/>
            </w:pPr>
            <w:r>
              <w:t>Анализ аварийности ОГИБДД ОМВД России по Дербентскому району</w:t>
            </w:r>
          </w:p>
        </w:tc>
      </w:tr>
    </w:tbl>
    <w:p w:rsidR="005F454D" w:rsidRDefault="005F454D"/>
    <w:sectPr w:rsidR="005F454D">
      <w:pgSz w:w="16840" w:h="11900" w:orient="landscape"/>
      <w:pgMar w:top="1041" w:right="419" w:bottom="2600" w:left="941" w:header="6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4D" w:rsidRDefault="005F454D">
      <w:r>
        <w:separator/>
      </w:r>
    </w:p>
  </w:endnote>
  <w:endnote w:type="continuationSeparator" w:id="0">
    <w:p w:rsidR="005F454D" w:rsidRDefault="005F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0" w:rsidRDefault="005F45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3896995</wp:posOffset>
              </wp:positionH>
              <wp:positionV relativeFrom="page">
                <wp:posOffset>9999980</wp:posOffset>
              </wp:positionV>
              <wp:extent cx="76200" cy="1282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67C0" w:rsidRDefault="005F454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14FC" w:rsidRPr="006114F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6.85pt;margin-top:787.4pt;width:6pt;height:10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" filled="f" stroked="f">
              <v:textbox style="mso-fit-shape-to-text:t" inset="0,0,0,0">
                <w:txbxContent>
                  <w:p w:rsidR="009B67C0" w:rsidRDefault="005F454D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14FC" w:rsidRPr="006114FC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0" w:rsidRDefault="005F45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5544185</wp:posOffset>
              </wp:positionH>
              <wp:positionV relativeFrom="page">
                <wp:posOffset>6884035</wp:posOffset>
              </wp:positionV>
              <wp:extent cx="73025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67C0" w:rsidRDefault="005F454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14FC" w:rsidRPr="006114FC">
                            <w:rPr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7" type="#_x0000_t202" style="position:absolute;margin-left:436.55pt;margin-top:542.05pt;width:5.75pt;height:9.8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" filled="f" stroked="f">
              <v:textbox style="mso-fit-shape-to-text:t" inset="0,0,0,0">
                <w:txbxContent>
                  <w:p w:rsidR="009B67C0" w:rsidRDefault="005F454D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14FC" w:rsidRPr="006114FC">
                      <w:rPr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7C0" w:rsidRDefault="005F45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5361940</wp:posOffset>
              </wp:positionH>
              <wp:positionV relativeFrom="page">
                <wp:posOffset>7104380</wp:posOffset>
              </wp:positionV>
              <wp:extent cx="14605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67C0" w:rsidRDefault="005F454D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14FC" w:rsidRPr="006114FC">
                            <w:rPr>
                              <w:noProof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422.2pt;margin-top:559.4pt;width:11.5pt;height:9.6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" filled="f" stroked="f">
              <v:textbox style="mso-fit-shape-to-text:t" inset="0,0,0,0">
                <w:txbxContent>
                  <w:p w:rsidR="009B67C0" w:rsidRDefault="005F454D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14FC" w:rsidRPr="006114FC">
                      <w:rPr>
                        <w:noProof/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4D" w:rsidRDefault="005F454D"/>
  </w:footnote>
  <w:footnote w:type="continuationSeparator" w:id="0">
    <w:p w:rsidR="005F454D" w:rsidRDefault="005F45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428"/>
    <w:multiLevelType w:val="multilevel"/>
    <w:tmpl w:val="DF78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6357CA"/>
    <w:multiLevelType w:val="multilevel"/>
    <w:tmpl w:val="5CB89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B1550"/>
    <w:multiLevelType w:val="multilevel"/>
    <w:tmpl w:val="B1CC5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331E6"/>
    <w:multiLevelType w:val="multilevel"/>
    <w:tmpl w:val="F50C66A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ED23B8"/>
    <w:multiLevelType w:val="multilevel"/>
    <w:tmpl w:val="1F8CA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C0"/>
    <w:rsid w:val="005F454D"/>
    <w:rsid w:val="006114FC"/>
    <w:rsid w:val="009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C663"/>
  <w15:docId w15:val="{7EBFAC17-7202-4C71-9CA3-C0FABE61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pacing w:before="1880" w:after="54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960" w:line="276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pacing w:after="2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59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2486</Words>
  <Characters>14174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RADMIN</cp:lastModifiedBy>
  <cp:revision>2</cp:revision>
  <dcterms:created xsi:type="dcterms:W3CDTF">2025-06-11T08:29:00Z</dcterms:created>
  <dcterms:modified xsi:type="dcterms:W3CDTF">2025-06-11T08:32:00Z</dcterms:modified>
</cp:coreProperties>
</file>