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F1" w:rsidRPr="007816F0" w:rsidRDefault="0008069F" w:rsidP="0008069F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t xml:space="preserve">                                                                                </w:t>
      </w:r>
      <w:r w:rsidR="00E63CF1" w:rsidRPr="00E63CF1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57.75pt" o:ole="" fillcolor="window">
            <v:imagedata r:id="rId4" o:title=""/>
          </v:shape>
          <o:OLEObject Type="Embed" ProgID="Unknown" ShapeID="_x0000_i1025" DrawAspect="Content" ObjectID="_1554128728" r:id="rId5"/>
        </w:object>
      </w:r>
    </w:p>
    <w:p w:rsidR="00E63CF1" w:rsidRPr="00E63CF1" w:rsidRDefault="00E63CF1" w:rsidP="00E63CF1">
      <w:pPr>
        <w:tabs>
          <w:tab w:val="left" w:pos="1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РЕСПУБЛИКА</w:t>
      </w: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ДАГЕСТАН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МУНИЦИПАЛЬНОГО РАЙОНА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«ДЕРБЕНТСКИЙ РАЙОН»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63CF1">
        <w:rPr>
          <w:rFonts w:ascii="Times New Roman" w:eastAsia="Times New Roman" w:hAnsi="Times New Roman" w:cs="Times New Roman"/>
          <w:sz w:val="34"/>
          <w:szCs w:val="34"/>
          <w:lang w:eastAsia="ru-RU"/>
        </w:rPr>
        <w:t>МБУ «Управление земельных и имущественных отношений»</w:t>
      </w:r>
    </w:p>
    <w:p w:rsidR="00E63CF1" w:rsidRPr="00E63CF1" w:rsidRDefault="00E63CF1" w:rsidP="00E63CF1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368600, РД, г. Дербент, ул. Гагарина, д. 23, 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email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zemkom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05@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mail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ru</w:t>
        </w:r>
      </w:hyperlink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 8 (240) 4-43-41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63C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BEB12F" wp14:editId="74A0519B">
                <wp:simplePos x="0" y="0"/>
                <wp:positionH relativeFrom="column">
                  <wp:posOffset>-350520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20E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8.1pt" to="5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XGA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:rsidR="00F5445D" w:rsidRDefault="00B66352" w:rsidP="00E63C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6197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F3068E" w:rsidRPr="00561976" w:rsidRDefault="00B66352" w:rsidP="00F5445D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B66352">
        <w:rPr>
          <w:rFonts w:ascii="Times New Roman" w:hAnsi="Times New Roman"/>
          <w:sz w:val="28"/>
          <w:szCs w:val="28"/>
          <w:lang w:eastAsia="ru-RU"/>
        </w:rPr>
        <w:t>ИНФОРМАЦИОННОЕ СООБЩЕНИЕ</w:t>
      </w:r>
    </w:p>
    <w:p w:rsidR="00B66352" w:rsidRPr="00561976" w:rsidRDefault="00B66352" w:rsidP="00E6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F1" w:rsidRDefault="00F24912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17.04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27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068E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5FE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F5445D" w:rsidRPr="009A5FE1" w:rsidRDefault="00F5445D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F1" w:rsidRDefault="00E63CF1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5D" w:rsidRPr="00F3068E" w:rsidRDefault="00F5445D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E">
        <w:rPr>
          <w:rFonts w:ascii="Times New Roman" w:hAnsi="Times New Roman" w:cs="Times New Roman"/>
        </w:rPr>
        <w:t xml:space="preserve">        </w:t>
      </w:r>
      <w:r w:rsidRPr="0008069F">
        <w:rPr>
          <w:rFonts w:ascii="Times New Roman" w:hAnsi="Times New Roman" w:cs="Times New Roman"/>
          <w:sz w:val="28"/>
          <w:szCs w:val="28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муниципального района «Дербентский район» РД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в соответствии с пунктом 2 статьи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32 Закона Республики Дагестан </w:t>
      </w:r>
      <w:r w:rsidR="00920228" w:rsidRPr="00F5445D">
        <w:rPr>
          <w:rFonts w:ascii="Times New Roman" w:hAnsi="Times New Roman" w:cs="Times New Roman"/>
          <w:sz w:val="24"/>
          <w:szCs w:val="24"/>
        </w:rPr>
        <w:t>«О земле»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от 29.12.2003 г. за № 45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ст. 39.5 Земельного кодекса РФ,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сообщает о возможности предоставления гражданам в со</w:t>
      </w:r>
      <w:r w:rsidR="00022274" w:rsidRPr="00F5445D">
        <w:rPr>
          <w:rFonts w:ascii="Times New Roman" w:hAnsi="Times New Roman" w:cs="Times New Roman"/>
          <w:sz w:val="24"/>
          <w:szCs w:val="24"/>
        </w:rPr>
        <w:t>бственность бесплатно земельного участка</w:t>
      </w:r>
      <w:r w:rsidR="00EC6471" w:rsidRPr="00F5445D">
        <w:rPr>
          <w:rFonts w:ascii="Times New Roman" w:hAnsi="Times New Roman" w:cs="Times New Roman"/>
          <w:sz w:val="24"/>
          <w:szCs w:val="24"/>
        </w:rPr>
        <w:t xml:space="preserve"> для в</w:t>
      </w:r>
      <w:bookmarkStart w:id="0" w:name="_GoBack"/>
      <w:bookmarkEnd w:id="0"/>
      <w:r w:rsidR="00EC6471" w:rsidRPr="00F5445D">
        <w:rPr>
          <w:rFonts w:ascii="Times New Roman" w:hAnsi="Times New Roman" w:cs="Times New Roman"/>
          <w:sz w:val="24"/>
          <w:szCs w:val="24"/>
        </w:rPr>
        <w:t>едения личного подсобного хозяйства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022274" w:rsidRPr="00F5445D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: </w:t>
      </w:r>
      <w:r w:rsidR="0012028C">
        <w:rPr>
          <w:rFonts w:ascii="Times New Roman" w:hAnsi="Times New Roman" w:cs="Times New Roman"/>
          <w:sz w:val="24"/>
          <w:szCs w:val="24"/>
        </w:rPr>
        <w:t>05:07:000130:257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из земель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r w:rsidR="00AB2C68">
        <w:rPr>
          <w:rFonts w:ascii="Times New Roman" w:hAnsi="Times New Roman" w:cs="Times New Roman"/>
          <w:sz w:val="24"/>
          <w:szCs w:val="24"/>
        </w:rPr>
        <w:t>площадью 952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68E" w:rsidRPr="00F5445D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022274" w:rsidRPr="00F5445D">
        <w:rPr>
          <w:rFonts w:ascii="Times New Roman" w:hAnsi="Times New Roman" w:cs="Times New Roman"/>
          <w:sz w:val="24"/>
          <w:szCs w:val="24"/>
        </w:rPr>
        <w:t>, расположенный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C6471" w:rsidRPr="00F5445D">
        <w:rPr>
          <w:rFonts w:ascii="Times New Roman" w:hAnsi="Times New Roman" w:cs="Times New Roman"/>
          <w:sz w:val="24"/>
          <w:szCs w:val="24"/>
        </w:rPr>
        <w:t>с. Митаги - Казмаляр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Заинтересованн</w:t>
      </w:r>
      <w:r w:rsidR="009E6F31" w:rsidRPr="00F5445D">
        <w:rPr>
          <w:rFonts w:ascii="Times New Roman" w:hAnsi="Times New Roman" w:cs="Times New Roman"/>
          <w:sz w:val="24"/>
          <w:szCs w:val="24"/>
        </w:rPr>
        <w:t>ы</w:t>
      </w:r>
      <w:r w:rsidR="007726ED" w:rsidRPr="00F5445D">
        <w:rPr>
          <w:rFonts w:ascii="Times New Roman" w:hAnsi="Times New Roman" w:cs="Times New Roman"/>
          <w:sz w:val="24"/>
          <w:szCs w:val="24"/>
        </w:rPr>
        <w:t>е в предоставлении вышеуказанного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з</w:t>
      </w:r>
      <w:r w:rsidR="007726ED" w:rsidRPr="00F5445D">
        <w:rPr>
          <w:rFonts w:ascii="Times New Roman" w:hAnsi="Times New Roman" w:cs="Times New Roman"/>
          <w:sz w:val="24"/>
          <w:szCs w:val="24"/>
        </w:rPr>
        <w:t>емельного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726ED" w:rsidRPr="00F5445D">
        <w:rPr>
          <w:rFonts w:ascii="Times New Roman" w:hAnsi="Times New Roman" w:cs="Times New Roman"/>
          <w:sz w:val="24"/>
          <w:szCs w:val="24"/>
        </w:rPr>
        <w:t>а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граждане, </w:t>
      </w:r>
      <w:r w:rsidR="00F5445D" w:rsidRPr="00F5445D">
        <w:rPr>
          <w:rFonts w:ascii="Times New Roman" w:hAnsi="Times New Roman" w:cs="Times New Roman"/>
          <w:sz w:val="24"/>
          <w:szCs w:val="24"/>
          <w:lang w:bidi="ru-RU"/>
        </w:rPr>
        <w:t>в течение 30 дней со дня опубликования и размещения настоящего извещения</w:t>
      </w:r>
      <w:r w:rsidR="00027A79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имеют право дать согласие на предоставление такого земельного участка.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Гражданин может представить в письменном виде согласие на предоставление земельного участка, указанного в извещении, либо информирует об отказе от предоставления земельного участка, обращаясь непосредственно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920228" w:rsidRPr="00F5445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2A4AF1" w:rsidRPr="00F5445D">
        <w:rPr>
          <w:rFonts w:ascii="Times New Roman" w:hAnsi="Times New Roman" w:cs="Times New Roman"/>
          <w:sz w:val="24"/>
          <w:szCs w:val="24"/>
        </w:rPr>
        <w:t>«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 район»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(</w:t>
      </w:r>
      <w:r w:rsidR="009E6F31" w:rsidRPr="00F5445D">
        <w:rPr>
          <w:rFonts w:ascii="Times New Roman" w:hAnsi="Times New Roman" w:cs="Times New Roman"/>
          <w:sz w:val="24"/>
          <w:szCs w:val="24"/>
        </w:rPr>
        <w:t>87240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) </w:t>
      </w:r>
      <w:r w:rsidR="009E6F31" w:rsidRPr="00F5445D">
        <w:rPr>
          <w:rFonts w:ascii="Times New Roman" w:hAnsi="Times New Roman" w:cs="Times New Roman"/>
          <w:sz w:val="24"/>
          <w:szCs w:val="24"/>
        </w:rPr>
        <w:t>4-43-41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или направляет его посредством почтовой связи на бумажном носителе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>3,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 схемой расположения земельного участка можно ознакомиться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3, </w:t>
      </w:r>
      <w:r w:rsidR="009E6F31" w:rsidRPr="00F5445D">
        <w:rPr>
          <w:rFonts w:ascii="Times New Roman" w:hAnsi="Times New Roman" w:cs="Times New Roman"/>
          <w:sz w:val="24"/>
          <w:szCs w:val="24"/>
        </w:rPr>
        <w:t>МБУ «</w:t>
      </w:r>
      <w:r w:rsidR="00920228" w:rsidRPr="00F5445D">
        <w:rPr>
          <w:rFonts w:ascii="Times New Roman" w:hAnsi="Times New Roman" w:cs="Times New Roman"/>
          <w:sz w:val="24"/>
          <w:szCs w:val="24"/>
        </w:rPr>
        <w:t>Управление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земельных и имущественных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E6F31" w:rsidRPr="00F5445D">
        <w:rPr>
          <w:rFonts w:ascii="Times New Roman" w:hAnsi="Times New Roman" w:cs="Times New Roman"/>
          <w:sz w:val="24"/>
          <w:szCs w:val="24"/>
        </w:rPr>
        <w:t>й»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8(8</w:t>
      </w:r>
      <w:r w:rsidR="009E6F31" w:rsidRPr="00F5445D">
        <w:rPr>
          <w:rFonts w:ascii="Times New Roman" w:hAnsi="Times New Roman" w:cs="Times New Roman"/>
          <w:sz w:val="24"/>
          <w:szCs w:val="24"/>
        </w:rPr>
        <w:t>7240) 4-4</w:t>
      </w:r>
      <w:r w:rsidR="00920228" w:rsidRPr="00F5445D">
        <w:rPr>
          <w:rFonts w:ascii="Times New Roman" w:hAnsi="Times New Roman" w:cs="Times New Roman"/>
          <w:sz w:val="24"/>
          <w:szCs w:val="24"/>
        </w:rPr>
        <w:t>3-4</w:t>
      </w:r>
      <w:r w:rsidR="009E6F31" w:rsidRPr="00F5445D">
        <w:rPr>
          <w:rFonts w:ascii="Times New Roman" w:hAnsi="Times New Roman" w:cs="Times New Roman"/>
          <w:sz w:val="24"/>
          <w:szCs w:val="24"/>
        </w:rPr>
        <w:t>1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МБУ «Управление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и имущественных отношений»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«Дербентский район»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Байрамов М.З.</w:t>
      </w:r>
    </w:p>
    <w:p w:rsidR="00386386" w:rsidRDefault="00386386"/>
    <w:sectPr w:rsidR="00386386" w:rsidSect="0008069F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8"/>
    <w:rsid w:val="00022274"/>
    <w:rsid w:val="00027A79"/>
    <w:rsid w:val="0008069F"/>
    <w:rsid w:val="0012028C"/>
    <w:rsid w:val="00163290"/>
    <w:rsid w:val="00180984"/>
    <w:rsid w:val="002A4AF1"/>
    <w:rsid w:val="00386386"/>
    <w:rsid w:val="00392946"/>
    <w:rsid w:val="003F552F"/>
    <w:rsid w:val="00561976"/>
    <w:rsid w:val="00572F11"/>
    <w:rsid w:val="007726ED"/>
    <w:rsid w:val="007816F0"/>
    <w:rsid w:val="00920228"/>
    <w:rsid w:val="00970172"/>
    <w:rsid w:val="00986607"/>
    <w:rsid w:val="0099051A"/>
    <w:rsid w:val="009A5FE1"/>
    <w:rsid w:val="009E6F31"/>
    <w:rsid w:val="00AB0638"/>
    <w:rsid w:val="00AB2C68"/>
    <w:rsid w:val="00B1595E"/>
    <w:rsid w:val="00B34811"/>
    <w:rsid w:val="00B66352"/>
    <w:rsid w:val="00B9487D"/>
    <w:rsid w:val="00CF3FD8"/>
    <w:rsid w:val="00D9389E"/>
    <w:rsid w:val="00E63CF1"/>
    <w:rsid w:val="00E87414"/>
    <w:rsid w:val="00EC6471"/>
    <w:rsid w:val="00F24912"/>
    <w:rsid w:val="00F3068E"/>
    <w:rsid w:val="00F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9A02"/>
  <w15:chartTrackingRefBased/>
  <w15:docId w15:val="{AE58A772-6800-4194-834D-E1DC8827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3C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kom05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АА А</cp:lastModifiedBy>
  <cp:revision>3</cp:revision>
  <cp:lastPrinted>2017-02-20T11:16:00Z</cp:lastPrinted>
  <dcterms:created xsi:type="dcterms:W3CDTF">2017-04-19T14:26:00Z</dcterms:created>
  <dcterms:modified xsi:type="dcterms:W3CDTF">2017-04-19T14:39:00Z</dcterms:modified>
</cp:coreProperties>
</file>