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554A" w:rsidRDefault="00E7554A" w:rsidP="00E7554A">
      <w:pPr>
        <w:jc w:val="right"/>
        <w:rPr>
          <w:b/>
          <w:bCs/>
          <w:sz w:val="32"/>
          <w:szCs w:val="32"/>
        </w:rPr>
      </w:pPr>
    </w:p>
    <w:p w:rsidR="00E7554A" w:rsidRPr="004B2B57" w:rsidRDefault="00E7554A" w:rsidP="00E7554A">
      <w:pPr>
        <w:jc w:val="center"/>
      </w:pPr>
      <w:r w:rsidRPr="00633867">
        <w:rPr>
          <w:noProof/>
        </w:rPr>
        <w:object w:dxaOrig="4540" w:dyaOrig="556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pt;height:74.25pt" o:ole="">
            <v:imagedata r:id="rId5" o:title=""/>
          </v:shape>
          <o:OLEObject Type="Embed" ProgID="CorelDraw.Graphic.22" ShapeID="_x0000_i1025" DrawAspect="Content" ObjectID="_1828252811" r:id="rId6"/>
        </w:object>
      </w:r>
    </w:p>
    <w:p w:rsidR="00E7554A" w:rsidRPr="00633867" w:rsidRDefault="00E7554A" w:rsidP="00E7554A">
      <w:pPr>
        <w:ind w:right="-143"/>
        <w:contextualSpacing/>
        <w:jc w:val="center"/>
        <w:rPr>
          <w:b/>
          <w:color w:val="002060"/>
          <w:spacing w:val="4"/>
          <w:sz w:val="32"/>
          <w:szCs w:val="32"/>
        </w:rPr>
      </w:pPr>
      <w:r w:rsidRPr="00633867">
        <w:rPr>
          <w:b/>
          <w:color w:val="002060"/>
          <w:spacing w:val="4"/>
          <w:sz w:val="32"/>
          <w:szCs w:val="32"/>
        </w:rPr>
        <w:t>РЕСПУБЛИКА ДАГЕСТАН</w:t>
      </w:r>
    </w:p>
    <w:p w:rsidR="00E7554A" w:rsidRPr="00633867" w:rsidRDefault="00E7554A" w:rsidP="00E7554A">
      <w:pPr>
        <w:keepNext/>
        <w:ind w:left="-426" w:right="-143"/>
        <w:contextualSpacing/>
        <w:jc w:val="center"/>
        <w:outlineLvl w:val="1"/>
        <w:rPr>
          <w:b/>
          <w:color w:val="002060"/>
          <w:spacing w:val="4"/>
          <w:sz w:val="32"/>
          <w:szCs w:val="32"/>
        </w:rPr>
      </w:pPr>
      <w:r w:rsidRPr="00633867">
        <w:rPr>
          <w:b/>
          <w:color w:val="002060"/>
          <w:spacing w:val="4"/>
          <w:sz w:val="32"/>
          <w:szCs w:val="32"/>
        </w:rPr>
        <w:t>АДМИНИСТРАЦИЯ МУНИЦИПАЛЬНОГО РАЙОНА</w:t>
      </w:r>
    </w:p>
    <w:p w:rsidR="00E7554A" w:rsidRDefault="00E7554A" w:rsidP="00E7554A">
      <w:pPr>
        <w:keepNext/>
        <w:ind w:left="-426" w:right="-143"/>
        <w:contextualSpacing/>
        <w:jc w:val="center"/>
        <w:outlineLvl w:val="1"/>
        <w:rPr>
          <w:b/>
          <w:color w:val="002060"/>
          <w:spacing w:val="4"/>
          <w:sz w:val="32"/>
          <w:szCs w:val="32"/>
        </w:rPr>
      </w:pPr>
      <w:r w:rsidRPr="00633867">
        <w:rPr>
          <w:b/>
          <w:color w:val="002060"/>
          <w:spacing w:val="4"/>
          <w:sz w:val="32"/>
          <w:szCs w:val="32"/>
        </w:rPr>
        <w:t>«ДЕРБЕНТСКИЙ РАЙОН»</w:t>
      </w:r>
    </w:p>
    <w:p w:rsidR="00E7554A" w:rsidRPr="00D12FEE" w:rsidRDefault="00E7554A" w:rsidP="00E7554A">
      <w:pPr>
        <w:keepNext/>
        <w:ind w:left="-426" w:right="-143"/>
        <w:contextualSpacing/>
        <w:jc w:val="center"/>
        <w:outlineLvl w:val="1"/>
        <w:rPr>
          <w:b/>
          <w:color w:val="002060"/>
          <w:spacing w:val="4"/>
          <w:sz w:val="32"/>
          <w:szCs w:val="32"/>
        </w:rPr>
      </w:pPr>
      <w:r>
        <w:t xml:space="preserve">   </w:t>
      </w:r>
      <w:r w:rsidRPr="00633867">
        <w:t>368600, г. Дербент, ул. Г</w:t>
      </w:r>
      <w:r>
        <w:t xml:space="preserve">агарина, 23   </w:t>
      </w:r>
      <w:r w:rsidRPr="00633867">
        <w:t xml:space="preserve">Тел. (87240) 4-31-75 </w:t>
      </w:r>
      <w:r>
        <w:t xml:space="preserve">      </w:t>
      </w:r>
      <w:proofErr w:type="spellStart"/>
      <w:r w:rsidRPr="00633867">
        <w:rPr>
          <w:lang w:val="en-US"/>
        </w:rPr>
        <w:t>derbentrayon</w:t>
      </w:r>
      <w:proofErr w:type="spellEnd"/>
      <w:r w:rsidRPr="00633867">
        <w:t>@</w:t>
      </w:r>
      <w:r w:rsidRPr="00633867">
        <w:rPr>
          <w:lang w:val="en-US"/>
        </w:rPr>
        <w:t>e</w:t>
      </w:r>
      <w:r w:rsidRPr="00633867">
        <w:t>-</w:t>
      </w:r>
      <w:r w:rsidRPr="00633867">
        <w:rPr>
          <w:lang w:val="en-US"/>
        </w:rPr>
        <w:t>dag</w:t>
      </w:r>
      <w:r w:rsidRPr="00633867">
        <w:t>.</w:t>
      </w:r>
      <w:proofErr w:type="spellStart"/>
      <w:r w:rsidRPr="00633867">
        <w:rPr>
          <w:lang w:val="en-US"/>
        </w:rPr>
        <w:t>ru</w:t>
      </w:r>
      <w:proofErr w:type="spellEnd"/>
    </w:p>
    <w:p w:rsidR="00E7554A" w:rsidRPr="00633867" w:rsidRDefault="00E7554A" w:rsidP="00E7554A">
      <w:pPr>
        <w:ind w:left="-426" w:right="-143"/>
        <w:contextualSpacing/>
        <w:jc w:val="center"/>
        <w:rPr>
          <w:color w:val="1F4E7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A155B6" wp14:editId="5C61EFDF">
                <wp:simplePos x="0" y="0"/>
                <wp:positionH relativeFrom="column">
                  <wp:posOffset>-251460</wp:posOffset>
                </wp:positionH>
                <wp:positionV relativeFrom="paragraph">
                  <wp:posOffset>100965</wp:posOffset>
                </wp:positionV>
                <wp:extent cx="6267450" cy="20320"/>
                <wp:effectExtent l="0" t="19050" r="38100" b="5588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67450" cy="2032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187C5A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9.8pt,7.95pt" to="473.7pt,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" strokecolor="red" strokeweight="4.5pt">
                <v:stroke linestyle="thickThin"/>
              </v:line>
            </w:pict>
          </mc:Fallback>
        </mc:AlternateContent>
      </w:r>
    </w:p>
    <w:p w:rsidR="00E7554A" w:rsidRPr="00633867" w:rsidRDefault="00E7554A" w:rsidP="00E7554A">
      <w:pPr>
        <w:widowControl w:val="0"/>
        <w:ind w:left="-426" w:right="141"/>
        <w:contextualSpacing/>
        <w:jc w:val="center"/>
        <w:rPr>
          <w:szCs w:val="28"/>
        </w:rPr>
      </w:pPr>
    </w:p>
    <w:p w:rsidR="00E7554A" w:rsidRDefault="00E7554A" w:rsidP="00E7554A">
      <w:pPr>
        <w:widowControl w:val="0"/>
        <w:ind w:left="-426" w:right="141"/>
        <w:rPr>
          <w:szCs w:val="28"/>
        </w:rPr>
      </w:pPr>
      <w:r>
        <w:rPr>
          <w:szCs w:val="28"/>
        </w:rPr>
        <w:t xml:space="preserve">  </w:t>
      </w:r>
    </w:p>
    <w:p w:rsidR="007609AC" w:rsidRDefault="007609AC" w:rsidP="00E7554A">
      <w:pPr>
        <w:widowControl w:val="0"/>
        <w:ind w:left="-426" w:right="141"/>
        <w:rPr>
          <w:szCs w:val="28"/>
        </w:rPr>
      </w:pPr>
    </w:p>
    <w:p w:rsidR="00767EB3" w:rsidRDefault="00A9649D" w:rsidP="00A9649D">
      <w:pPr>
        <w:spacing w:after="43" w:line="265" w:lineRule="auto"/>
        <w:ind w:left="86" w:right="24" w:firstLine="51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мерах по обеспечению общественной безопасности, правопорядка и противопожарной безопасности в период подготовки и проведения новогодних и рождественских праздников</w:t>
      </w:r>
    </w:p>
    <w:p w:rsidR="00CC1CB5" w:rsidRDefault="00CC1CB5" w:rsidP="00A9649D">
      <w:pPr>
        <w:spacing w:after="43" w:line="265" w:lineRule="auto"/>
        <w:ind w:left="86" w:right="24" w:firstLine="518"/>
        <w:jc w:val="center"/>
        <w:rPr>
          <w:b/>
          <w:sz w:val="28"/>
          <w:szCs w:val="28"/>
        </w:rPr>
      </w:pPr>
    </w:p>
    <w:p w:rsidR="00CC1CB5" w:rsidRDefault="00CC1CB5" w:rsidP="00A9649D">
      <w:pPr>
        <w:spacing w:after="43" w:line="265" w:lineRule="auto"/>
        <w:ind w:left="86" w:right="24" w:firstLine="518"/>
        <w:jc w:val="center"/>
        <w:rPr>
          <w:b/>
          <w:sz w:val="28"/>
          <w:szCs w:val="28"/>
        </w:rPr>
      </w:pPr>
    </w:p>
    <w:p w:rsidR="00CC1CB5" w:rsidRDefault="00CC1CB5" w:rsidP="00A9649D">
      <w:pPr>
        <w:spacing w:after="43" w:line="265" w:lineRule="auto"/>
        <w:ind w:left="86" w:right="24" w:firstLine="518"/>
        <w:jc w:val="center"/>
        <w:rPr>
          <w:b/>
          <w:sz w:val="28"/>
          <w:szCs w:val="28"/>
        </w:rPr>
      </w:pPr>
    </w:p>
    <w:p w:rsidR="00A9649D" w:rsidRPr="00660BFE" w:rsidRDefault="00A9649D" w:rsidP="00A9649D">
      <w:pPr>
        <w:spacing w:after="43" w:line="265" w:lineRule="auto"/>
        <w:ind w:left="86" w:right="24" w:firstLine="518"/>
        <w:rPr>
          <w:sz w:val="28"/>
          <w:szCs w:val="28"/>
        </w:rPr>
      </w:pPr>
      <w:r w:rsidRPr="00660BFE">
        <w:rPr>
          <w:sz w:val="28"/>
          <w:szCs w:val="28"/>
        </w:rPr>
        <w:t>Сообщаем, что в период подготовки и проведения новогодних и рождественских праздников на территории Дербентского района силы и средства РСЧС приведены в режим повышенной готовности.</w:t>
      </w:r>
    </w:p>
    <w:p w:rsidR="00A9649D" w:rsidRPr="00660BFE" w:rsidRDefault="00A9649D" w:rsidP="00A9649D">
      <w:pPr>
        <w:spacing w:after="43" w:line="265" w:lineRule="auto"/>
        <w:ind w:left="86" w:right="24" w:firstLine="518"/>
        <w:rPr>
          <w:sz w:val="28"/>
          <w:szCs w:val="28"/>
        </w:rPr>
      </w:pPr>
      <w:r w:rsidRPr="00660BFE">
        <w:rPr>
          <w:sz w:val="28"/>
          <w:szCs w:val="28"/>
        </w:rPr>
        <w:t xml:space="preserve">Осуществлена проверка </w:t>
      </w:r>
      <w:r w:rsidR="00660BFE" w:rsidRPr="00660BFE">
        <w:rPr>
          <w:sz w:val="28"/>
          <w:szCs w:val="28"/>
        </w:rPr>
        <w:t>приборов</w:t>
      </w:r>
      <w:r w:rsidRPr="00660BFE">
        <w:rPr>
          <w:sz w:val="28"/>
          <w:szCs w:val="28"/>
        </w:rPr>
        <w:t xml:space="preserve"> видеонаблюдения и тревожной </w:t>
      </w:r>
      <w:r w:rsidR="00660BFE" w:rsidRPr="00660BFE">
        <w:rPr>
          <w:sz w:val="28"/>
          <w:szCs w:val="28"/>
        </w:rPr>
        <w:t>сигнализации на муниципальных объектах и образовательных учреждениях района.</w:t>
      </w:r>
    </w:p>
    <w:p w:rsidR="00660BFE" w:rsidRDefault="00660BFE" w:rsidP="00A9649D">
      <w:pPr>
        <w:spacing w:after="43" w:line="265" w:lineRule="auto"/>
        <w:ind w:left="86" w:right="24" w:firstLine="518"/>
        <w:rPr>
          <w:sz w:val="28"/>
          <w:szCs w:val="28"/>
        </w:rPr>
      </w:pPr>
      <w:r w:rsidRPr="00660BFE">
        <w:rPr>
          <w:sz w:val="28"/>
          <w:szCs w:val="28"/>
        </w:rPr>
        <w:t>Проведен инструктаж и письменно уведомлены главы сельских и городских поселений на</w:t>
      </w:r>
      <w:r>
        <w:rPr>
          <w:sz w:val="28"/>
          <w:szCs w:val="28"/>
        </w:rPr>
        <w:t xml:space="preserve"> обеспечение безопасности и сохранности имущества, находящегося на территории Дербентского район, а также на обеспечение постоянного контроля за состоянием газового и электрического оборудования.</w:t>
      </w:r>
    </w:p>
    <w:p w:rsidR="00660BFE" w:rsidRDefault="00660BFE" w:rsidP="00A9649D">
      <w:pPr>
        <w:spacing w:after="43" w:line="265" w:lineRule="auto"/>
        <w:ind w:left="86" w:right="24" w:firstLine="518"/>
        <w:rPr>
          <w:sz w:val="28"/>
          <w:szCs w:val="28"/>
        </w:rPr>
      </w:pPr>
      <w:r>
        <w:rPr>
          <w:sz w:val="28"/>
          <w:szCs w:val="28"/>
        </w:rPr>
        <w:t xml:space="preserve">В период с 20 декабря по 30 декабря в 68 школьных и дошкольных учреждений Дербентского района проводятся </w:t>
      </w:r>
      <w:r w:rsidR="00CC1CB5">
        <w:rPr>
          <w:sz w:val="28"/>
          <w:szCs w:val="28"/>
        </w:rPr>
        <w:t xml:space="preserve">новогодние утренники, где </w:t>
      </w:r>
      <w:r>
        <w:rPr>
          <w:sz w:val="28"/>
          <w:szCs w:val="28"/>
        </w:rPr>
        <w:t>проведены профилактические мероприятия по обеспечению противопожарной безопасности.</w:t>
      </w:r>
    </w:p>
    <w:p w:rsidR="00767EB3" w:rsidRPr="00973216" w:rsidRDefault="00CC1CB5" w:rsidP="004978BF">
      <w:pPr>
        <w:spacing w:after="43" w:line="265" w:lineRule="auto"/>
        <w:ind w:right="2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В </w:t>
      </w:r>
      <w:r w:rsidR="004978BF">
        <w:rPr>
          <w:sz w:val="28"/>
          <w:szCs w:val="28"/>
        </w:rPr>
        <w:t xml:space="preserve">период новогодних </w:t>
      </w:r>
      <w:r>
        <w:rPr>
          <w:sz w:val="28"/>
          <w:szCs w:val="28"/>
        </w:rPr>
        <w:t xml:space="preserve">и </w:t>
      </w:r>
      <w:r w:rsidRPr="00CC1CB5">
        <w:rPr>
          <w:sz w:val="28"/>
          <w:szCs w:val="28"/>
        </w:rPr>
        <w:t>рождественских</w:t>
      </w:r>
      <w:r w:rsidRPr="00CC1CB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праздников с 31 декабря 2025 года по 11 января 2026 года </w:t>
      </w:r>
      <w:r w:rsidR="004978BF">
        <w:rPr>
          <w:sz w:val="28"/>
          <w:szCs w:val="28"/>
        </w:rPr>
        <w:t xml:space="preserve">на территории </w:t>
      </w:r>
      <w:r>
        <w:rPr>
          <w:sz w:val="28"/>
          <w:szCs w:val="28"/>
        </w:rPr>
        <w:t xml:space="preserve">Дербентского </w:t>
      </w:r>
      <w:r w:rsidR="004978BF">
        <w:rPr>
          <w:sz w:val="28"/>
          <w:szCs w:val="28"/>
        </w:rPr>
        <w:t>района</w:t>
      </w:r>
      <w:r w:rsidR="000012D8">
        <w:rPr>
          <w:sz w:val="28"/>
          <w:szCs w:val="28"/>
        </w:rPr>
        <w:t xml:space="preserve">   </w:t>
      </w:r>
      <w:bookmarkStart w:id="0" w:name="_GoBack"/>
      <w:bookmarkEnd w:id="0"/>
      <w:r>
        <w:rPr>
          <w:sz w:val="28"/>
          <w:szCs w:val="28"/>
        </w:rPr>
        <w:t xml:space="preserve"> проведение</w:t>
      </w:r>
      <w:r w:rsidR="004978BF">
        <w:rPr>
          <w:sz w:val="28"/>
          <w:szCs w:val="28"/>
        </w:rPr>
        <w:t xml:space="preserve"> культурно</w:t>
      </w:r>
      <w:r>
        <w:rPr>
          <w:sz w:val="28"/>
          <w:szCs w:val="28"/>
        </w:rPr>
        <w:t>-</w:t>
      </w:r>
      <w:r w:rsidR="004978BF">
        <w:rPr>
          <w:sz w:val="28"/>
          <w:szCs w:val="28"/>
        </w:rPr>
        <w:t>массовых мероприятий</w:t>
      </w:r>
      <w:r>
        <w:rPr>
          <w:sz w:val="28"/>
          <w:szCs w:val="28"/>
        </w:rPr>
        <w:t xml:space="preserve"> не запланировано.</w:t>
      </w:r>
      <w:r w:rsidR="00A9649D">
        <w:rPr>
          <w:sz w:val="28"/>
          <w:szCs w:val="28"/>
        </w:rPr>
        <w:t xml:space="preserve"> </w:t>
      </w:r>
    </w:p>
    <w:p w:rsidR="00A552E1" w:rsidRDefault="00A552E1" w:rsidP="00A552E1">
      <w:pPr>
        <w:spacing w:after="50" w:line="257" w:lineRule="auto"/>
        <w:ind w:left="142"/>
        <w:jc w:val="both"/>
        <w:rPr>
          <w:sz w:val="28"/>
          <w:szCs w:val="28"/>
        </w:rPr>
      </w:pPr>
    </w:p>
    <w:p w:rsidR="00157170" w:rsidRPr="006E2E41" w:rsidRDefault="00157170" w:rsidP="00157170">
      <w:pPr>
        <w:jc w:val="both"/>
        <w:rPr>
          <w:sz w:val="28"/>
          <w:szCs w:val="28"/>
        </w:rPr>
      </w:pPr>
    </w:p>
    <w:p w:rsidR="00157170" w:rsidRPr="006E2E41" w:rsidRDefault="00157170" w:rsidP="00157170">
      <w:pPr>
        <w:pStyle w:val="a7"/>
        <w:tabs>
          <w:tab w:val="left" w:pos="1425"/>
        </w:tabs>
      </w:pPr>
    </w:p>
    <w:p w:rsidR="00D36127" w:rsidRPr="00CC1CB5" w:rsidRDefault="00D36127" w:rsidP="00CC1CB5">
      <w:pPr>
        <w:spacing w:line="257" w:lineRule="auto"/>
        <w:jc w:val="both"/>
        <w:rPr>
          <w:b/>
          <w:sz w:val="28"/>
          <w:szCs w:val="28"/>
        </w:rPr>
      </w:pPr>
    </w:p>
    <w:sectPr w:rsidR="00D36127" w:rsidRPr="00CC1CB5" w:rsidSect="00767EB3">
      <w:pgSz w:w="11906" w:h="16838"/>
      <w:pgMar w:top="1134" w:right="849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DA20BE"/>
    <w:multiLevelType w:val="hybridMultilevel"/>
    <w:tmpl w:val="90DA8E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EE3BBE"/>
    <w:multiLevelType w:val="hybridMultilevel"/>
    <w:tmpl w:val="A77CCE64"/>
    <w:lvl w:ilvl="0" w:tplc="FC26EE9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6CE3EE0"/>
    <w:multiLevelType w:val="hybridMultilevel"/>
    <w:tmpl w:val="B1127E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C00"/>
    <w:rsid w:val="000012D8"/>
    <w:rsid w:val="00017F40"/>
    <w:rsid w:val="00052146"/>
    <w:rsid w:val="00063949"/>
    <w:rsid w:val="000676FD"/>
    <w:rsid w:val="000A305E"/>
    <w:rsid w:val="000E5448"/>
    <w:rsid w:val="00103E33"/>
    <w:rsid w:val="0011199E"/>
    <w:rsid w:val="0012336F"/>
    <w:rsid w:val="00157170"/>
    <w:rsid w:val="00196694"/>
    <w:rsid w:val="001B40B3"/>
    <w:rsid w:val="00246B73"/>
    <w:rsid w:val="00282B77"/>
    <w:rsid w:val="002A29B2"/>
    <w:rsid w:val="002A5706"/>
    <w:rsid w:val="002C4351"/>
    <w:rsid w:val="004470F2"/>
    <w:rsid w:val="004978BF"/>
    <w:rsid w:val="004A1E2E"/>
    <w:rsid w:val="004F0F64"/>
    <w:rsid w:val="004F590D"/>
    <w:rsid w:val="00590D07"/>
    <w:rsid w:val="00596C00"/>
    <w:rsid w:val="005C72CF"/>
    <w:rsid w:val="006008CA"/>
    <w:rsid w:val="00612436"/>
    <w:rsid w:val="006418FA"/>
    <w:rsid w:val="00660BFE"/>
    <w:rsid w:val="006717DE"/>
    <w:rsid w:val="00674A50"/>
    <w:rsid w:val="00675D06"/>
    <w:rsid w:val="00697204"/>
    <w:rsid w:val="00700CE7"/>
    <w:rsid w:val="00702CA5"/>
    <w:rsid w:val="00711BDF"/>
    <w:rsid w:val="007522DF"/>
    <w:rsid w:val="007546E8"/>
    <w:rsid w:val="007609AC"/>
    <w:rsid w:val="00767EB3"/>
    <w:rsid w:val="00770D24"/>
    <w:rsid w:val="007C29E2"/>
    <w:rsid w:val="007C6C0F"/>
    <w:rsid w:val="007D6B64"/>
    <w:rsid w:val="007F6490"/>
    <w:rsid w:val="0082004C"/>
    <w:rsid w:val="00824497"/>
    <w:rsid w:val="008258A8"/>
    <w:rsid w:val="009203CE"/>
    <w:rsid w:val="00986D15"/>
    <w:rsid w:val="009A2238"/>
    <w:rsid w:val="009C290F"/>
    <w:rsid w:val="00A17091"/>
    <w:rsid w:val="00A22FA3"/>
    <w:rsid w:val="00A552E1"/>
    <w:rsid w:val="00A6431C"/>
    <w:rsid w:val="00A772F7"/>
    <w:rsid w:val="00A8310B"/>
    <w:rsid w:val="00A9649D"/>
    <w:rsid w:val="00AB7C19"/>
    <w:rsid w:val="00AC1BAD"/>
    <w:rsid w:val="00B122F7"/>
    <w:rsid w:val="00B348E6"/>
    <w:rsid w:val="00B4364D"/>
    <w:rsid w:val="00B50ED7"/>
    <w:rsid w:val="00B57677"/>
    <w:rsid w:val="00B60FAB"/>
    <w:rsid w:val="00B90F25"/>
    <w:rsid w:val="00BC1C1D"/>
    <w:rsid w:val="00BC533C"/>
    <w:rsid w:val="00C310FC"/>
    <w:rsid w:val="00C55770"/>
    <w:rsid w:val="00C8179E"/>
    <w:rsid w:val="00CC0293"/>
    <w:rsid w:val="00CC1CB5"/>
    <w:rsid w:val="00CE52C0"/>
    <w:rsid w:val="00D36127"/>
    <w:rsid w:val="00D43C23"/>
    <w:rsid w:val="00D82879"/>
    <w:rsid w:val="00D87C5E"/>
    <w:rsid w:val="00DC19B2"/>
    <w:rsid w:val="00DC225A"/>
    <w:rsid w:val="00DC32AA"/>
    <w:rsid w:val="00DD43AD"/>
    <w:rsid w:val="00DF043D"/>
    <w:rsid w:val="00DF408C"/>
    <w:rsid w:val="00E53AA1"/>
    <w:rsid w:val="00E5778B"/>
    <w:rsid w:val="00E7554A"/>
    <w:rsid w:val="00EC5B13"/>
    <w:rsid w:val="00EF4984"/>
    <w:rsid w:val="00F66F4B"/>
    <w:rsid w:val="00F72009"/>
    <w:rsid w:val="00F77C74"/>
    <w:rsid w:val="00FE3745"/>
    <w:rsid w:val="00FF7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66AE9"/>
  <w15:docId w15:val="{18EC51E4-9548-4222-BDC8-9E18936EA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6C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596C00"/>
    <w:pPr>
      <w:keepNext/>
      <w:overflowPunct w:val="0"/>
      <w:autoSpaceDE w:val="0"/>
      <w:autoSpaceDN w:val="0"/>
      <w:adjustRightInd w:val="0"/>
      <w:spacing w:line="240" w:lineRule="atLeast"/>
      <w:jc w:val="right"/>
      <w:textAlignment w:val="baseline"/>
      <w:outlineLvl w:val="4"/>
    </w:pPr>
    <w:rPr>
      <w:rFonts w:ascii="Arial" w:hAnsi="Arial"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596C00"/>
    <w:rPr>
      <w:rFonts w:ascii="Arial" w:eastAsia="Times New Roman" w:hAnsi="Arial" w:cs="Times New Roman"/>
      <w:bCs/>
      <w:sz w:val="28"/>
      <w:szCs w:val="20"/>
      <w:lang w:eastAsia="ru-RU"/>
    </w:rPr>
  </w:style>
  <w:style w:type="table" w:customStyle="1" w:styleId="1">
    <w:name w:val="Сетка таблицы1"/>
    <w:basedOn w:val="a1"/>
    <w:next w:val="a3"/>
    <w:uiPriority w:val="39"/>
    <w:rsid w:val="00DC19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DC19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D43A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17F4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17F40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Body Text"/>
    <w:basedOn w:val="a"/>
    <w:link w:val="a8"/>
    <w:rsid w:val="00157170"/>
    <w:rPr>
      <w:b/>
      <w:sz w:val="28"/>
      <w:szCs w:val="28"/>
    </w:rPr>
  </w:style>
  <w:style w:type="character" w:customStyle="1" w:styleId="a8">
    <w:name w:val="Основной текст Знак"/>
    <w:basedOn w:val="a0"/>
    <w:link w:val="a7"/>
    <w:rsid w:val="00157170"/>
    <w:rPr>
      <w:rFonts w:ascii="Times New Roman" w:eastAsia="Times New Roman" w:hAnsi="Times New Roman" w:cs="Times New Roman"/>
      <w:b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Ultra</dc:creator>
  <cp:lastModifiedBy>User</cp:lastModifiedBy>
  <cp:revision>2</cp:revision>
  <cp:lastPrinted>2025-12-26T07:58:00Z</cp:lastPrinted>
  <dcterms:created xsi:type="dcterms:W3CDTF">2025-12-26T08:14:00Z</dcterms:created>
  <dcterms:modified xsi:type="dcterms:W3CDTF">2025-12-26T08:14:00Z</dcterms:modified>
</cp:coreProperties>
</file>