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EC" w:rsidRPr="005F44D6" w:rsidRDefault="00060FEC" w:rsidP="00060FE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32"/>
        </w:rPr>
      </w:pPr>
      <w:r w:rsidRPr="005F44D6">
        <w:rPr>
          <w:rFonts w:ascii="Times New Roman" w:eastAsia="Times New Roman" w:hAnsi="Times New Roman" w:cs="Times New Roman"/>
          <w:noProof/>
          <w:sz w:val="20"/>
          <w:szCs w:val="20"/>
        </w:rPr>
        <w:object w:dxaOrig="1200" w:dyaOrig="1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45pt;height:1in" o:ole="">
            <v:imagedata r:id="rId4" o:title=""/>
          </v:shape>
          <o:OLEObject Type="Embed" ProgID="CorelDraw.Graphic.22" ShapeID="_x0000_i1025" DrawAspect="Content" ObjectID="_1793698122" r:id="rId5"/>
        </w:object>
      </w:r>
    </w:p>
    <w:p w:rsidR="00060FEC" w:rsidRPr="005F44D6" w:rsidRDefault="00060FEC" w:rsidP="00060FEC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pacing w:val="4"/>
          <w:sz w:val="28"/>
          <w:szCs w:val="32"/>
        </w:rPr>
      </w:pPr>
      <w:r w:rsidRPr="005F44D6">
        <w:rPr>
          <w:rFonts w:ascii="Times New Roman" w:eastAsia="Times New Roman" w:hAnsi="Times New Roman" w:cs="Times New Roman"/>
          <w:b/>
          <w:spacing w:val="4"/>
          <w:sz w:val="28"/>
          <w:szCs w:val="32"/>
        </w:rPr>
        <w:t>РЕСПУБЛИКА ДАГЕСТАН</w:t>
      </w:r>
    </w:p>
    <w:p w:rsidR="00060FEC" w:rsidRPr="005F44D6" w:rsidRDefault="00060FEC" w:rsidP="00060FE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4"/>
          <w:sz w:val="28"/>
          <w:szCs w:val="32"/>
        </w:rPr>
      </w:pPr>
      <w:r w:rsidRPr="005F44D6">
        <w:rPr>
          <w:rFonts w:ascii="Times New Roman" w:eastAsia="Times New Roman" w:hAnsi="Times New Roman" w:cs="Times New Roman"/>
          <w:b/>
          <w:spacing w:val="4"/>
          <w:sz w:val="28"/>
          <w:szCs w:val="32"/>
        </w:rPr>
        <w:t>СОБРАНИЕ ДЕПУТАТОВ МР «ДЕРБЕНТСКИЙ РАЙОН»</w:t>
      </w:r>
    </w:p>
    <w:p w:rsidR="00060FEC" w:rsidRPr="005F44D6" w:rsidRDefault="00244C63" w:rsidP="00060FE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Прямая соединительная линия 1" o:spid="_x0000_s1026" style="position:absolute;left:0;text-align:left;flip:y;z-index:251659264;visibility:visible" from="-3.3pt,6.8pt" to="485.6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" strokecolor="red" strokeweight="4.5pt">
            <v:stroke linestyle="thickThin"/>
          </v:line>
        </w:pict>
      </w:r>
    </w:p>
    <w:p w:rsidR="00060FEC" w:rsidRPr="005F44D6" w:rsidRDefault="00060FEC" w:rsidP="00060FEC">
      <w:pPr>
        <w:spacing w:after="120" w:line="240" w:lineRule="auto"/>
        <w:ind w:right="-425"/>
        <w:rPr>
          <w:rFonts w:ascii="Times New Roman" w:eastAsia="Times New Roman" w:hAnsi="Times New Roman" w:cs="Times New Roman"/>
          <w:sz w:val="2"/>
          <w:szCs w:val="2"/>
        </w:rPr>
      </w:pPr>
    </w:p>
    <w:p w:rsidR="00060FEC" w:rsidRPr="008F1CC2" w:rsidRDefault="00173A26" w:rsidP="00060FEC">
      <w:pPr>
        <w:spacing w:after="120" w:line="240" w:lineRule="auto"/>
        <w:ind w:right="-42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5F44D6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ноября </w:t>
      </w:r>
      <w:r w:rsidR="00060FEC" w:rsidRPr="008F1CC2">
        <w:rPr>
          <w:rFonts w:ascii="Times New Roman" w:eastAsia="Times New Roman" w:hAnsi="Times New Roman" w:cs="Times New Roman"/>
          <w:sz w:val="26"/>
          <w:szCs w:val="26"/>
        </w:rPr>
        <w:t xml:space="preserve">2024 г.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 w:rsidR="00060FEC" w:rsidRPr="008F1CC2">
        <w:rPr>
          <w:rFonts w:ascii="Times New Roman" w:eastAsia="Times New Roman" w:hAnsi="Times New Roman" w:cs="Times New Roman"/>
          <w:sz w:val="26"/>
          <w:szCs w:val="26"/>
        </w:rPr>
        <w:t>№</w:t>
      </w:r>
    </w:p>
    <w:p w:rsidR="00060FEC" w:rsidRDefault="00060FEC" w:rsidP="00060FEC">
      <w:pPr>
        <w:spacing w:after="0" w:line="240" w:lineRule="auto"/>
        <w:ind w:right="318"/>
        <w:rPr>
          <w:rFonts w:ascii="Times New Roman" w:eastAsia="Arial" w:hAnsi="Times New Roman" w:cs="Times New Roman"/>
          <w:b/>
          <w:sz w:val="28"/>
        </w:rPr>
      </w:pPr>
    </w:p>
    <w:p w:rsidR="00060FEC" w:rsidRDefault="00060FEC" w:rsidP="00060FEC">
      <w:pPr>
        <w:spacing w:after="0" w:line="240" w:lineRule="auto"/>
        <w:ind w:right="318"/>
        <w:rPr>
          <w:rFonts w:ascii="Times New Roman" w:eastAsia="Arial" w:hAnsi="Times New Roman" w:cs="Times New Roman"/>
          <w:b/>
          <w:sz w:val="28"/>
        </w:rPr>
      </w:pPr>
    </w:p>
    <w:p w:rsidR="00060FEC" w:rsidRPr="00B07CAA" w:rsidRDefault="00060FEC" w:rsidP="00060FEC">
      <w:pPr>
        <w:spacing w:after="0" w:line="240" w:lineRule="auto"/>
        <w:ind w:right="318"/>
        <w:jc w:val="center"/>
        <w:rPr>
          <w:rFonts w:ascii="Times New Roman" w:eastAsia="Arial" w:hAnsi="Times New Roman" w:cs="Times New Roman"/>
          <w:b/>
          <w:sz w:val="28"/>
        </w:rPr>
      </w:pPr>
      <w:r w:rsidRPr="00B07CAA">
        <w:rPr>
          <w:rFonts w:ascii="Times New Roman" w:eastAsia="Arial" w:hAnsi="Times New Roman" w:cs="Times New Roman"/>
          <w:b/>
          <w:sz w:val="28"/>
        </w:rPr>
        <w:t>РЕШЕНИЕ</w:t>
      </w:r>
      <w:r w:rsidR="009A1F4B">
        <w:rPr>
          <w:rFonts w:ascii="Times New Roman" w:eastAsia="Arial" w:hAnsi="Times New Roman" w:cs="Times New Roman"/>
          <w:b/>
          <w:sz w:val="28"/>
        </w:rPr>
        <w:t>(проект)</w:t>
      </w:r>
    </w:p>
    <w:p w:rsidR="00060FEC" w:rsidRDefault="00060FEC" w:rsidP="00060FEC">
      <w:pPr>
        <w:spacing w:after="0" w:line="240" w:lineRule="auto"/>
        <w:ind w:right="318"/>
        <w:jc w:val="right"/>
        <w:rPr>
          <w:rFonts w:ascii="Arial" w:eastAsia="Arial" w:hAnsi="Arial" w:cs="Arial"/>
          <w:b/>
          <w:sz w:val="28"/>
        </w:rPr>
      </w:pPr>
    </w:p>
    <w:p w:rsidR="00060FEC" w:rsidRPr="009C36BD" w:rsidRDefault="00060FEC" w:rsidP="00060FE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6BD">
        <w:rPr>
          <w:rFonts w:ascii="Times New Roman" w:hAnsi="Times New Roman" w:cs="Times New Roman"/>
          <w:b/>
          <w:bCs/>
          <w:sz w:val="28"/>
          <w:szCs w:val="28"/>
        </w:rPr>
        <w:t>Об утверждении стратегии инвестиционного развития муниципального района «Дербентский  район» Республики Дагестан до 20</w:t>
      </w:r>
      <w:r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Pr="009C36BD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:rsidR="00060FEC" w:rsidRDefault="00060FEC" w:rsidP="00060F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0FEC" w:rsidRDefault="00060FEC" w:rsidP="00060FEC">
      <w:pPr>
        <w:pStyle w:val="a3"/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 w:rsidRPr="00B07CAA">
        <w:rPr>
          <w:rFonts w:ascii="Times New Roman" w:hAnsi="Times New Roman" w:cs="Times New Roman"/>
          <w:sz w:val="28"/>
          <w:szCs w:val="28"/>
        </w:rPr>
        <w:t>В целях создания благоприятного инвестиционного климата, оптимизации работы с инвесторами, организации взаимодействия при реализации инвестиционных проектов на территории 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Дербентский </w:t>
      </w:r>
      <w:r w:rsidRPr="00B07CAA">
        <w:rPr>
          <w:rFonts w:ascii="Times New Roman" w:hAnsi="Times New Roman" w:cs="Times New Roman"/>
          <w:sz w:val="28"/>
          <w:szCs w:val="28"/>
        </w:rPr>
        <w:t xml:space="preserve"> район» и реализации пунктов 10,11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стандарт»), утвержденных приказом Минэкономразвития Российской Федерации от 26 сентября 2023 г. №672, Собрание депутатов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Дербентский</w:t>
      </w:r>
      <w:r w:rsidRPr="00B07CAA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060FEC" w:rsidRPr="008F1CC2" w:rsidRDefault="00060FEC" w:rsidP="00060FEC">
      <w:pPr>
        <w:pStyle w:val="a3"/>
        <w:ind w:firstLine="7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CC2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060FEC" w:rsidRDefault="00060FEC" w:rsidP="00060FEC">
      <w:pPr>
        <w:pStyle w:val="a3"/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 w:rsidRPr="00B07CAA">
        <w:rPr>
          <w:rFonts w:ascii="Times New Roman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Pr="00B07CAA">
        <w:rPr>
          <w:rFonts w:ascii="Times New Roman" w:hAnsi="Times New Roman" w:cs="Times New Roman"/>
          <w:sz w:val="28"/>
          <w:szCs w:val="28"/>
        </w:rPr>
        <w:t xml:space="preserve">стратегию инвестиционного развития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Дербентский </w:t>
      </w:r>
      <w:r w:rsidRPr="00B07CAA">
        <w:rPr>
          <w:rFonts w:ascii="Times New Roman" w:hAnsi="Times New Roman" w:cs="Times New Roman"/>
          <w:sz w:val="28"/>
          <w:szCs w:val="28"/>
        </w:rPr>
        <w:t>район Республики Дагестан до 20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B07CA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60FEC" w:rsidRDefault="00060FEC" w:rsidP="00060FEC">
      <w:pPr>
        <w:pStyle w:val="a3"/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 w:rsidRPr="00B07CA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 Настоящее решение вступает в силу со дня его принятия.</w:t>
      </w:r>
    </w:p>
    <w:p w:rsidR="00060FEC" w:rsidRPr="00B07CAA" w:rsidRDefault="00060FEC" w:rsidP="00060FEC">
      <w:pPr>
        <w:pStyle w:val="a3"/>
        <w:ind w:firstLine="750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B07C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1CC2">
        <w:rPr>
          <w:rFonts w:ascii="Times New Roman" w:hAnsi="Times New Roman" w:cs="Times New Roman"/>
          <w:color w:val="FFFFFF" w:themeColor="background1"/>
          <w:sz w:val="28"/>
          <w:szCs w:val="28"/>
        </w:rPr>
        <w:t>..</w:t>
      </w: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B07CAA">
        <w:rPr>
          <w:rFonts w:ascii="Times New Roman" w:hAnsi="Times New Roman" w:cs="Times New Roman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подлежит опубликованию в газете «Дербентские известия и размещению на официальном сайте в сети Интернет.</w:t>
      </w:r>
    </w:p>
    <w:p w:rsidR="00060FEC" w:rsidRDefault="00060FEC" w:rsidP="00060FEC">
      <w:pPr>
        <w:spacing w:after="0" w:line="240" w:lineRule="auto"/>
        <w:ind w:right="318" w:firstLine="750"/>
        <w:jc w:val="both"/>
        <w:rPr>
          <w:rFonts w:ascii="Arial" w:eastAsia="Arial" w:hAnsi="Arial" w:cs="Arial"/>
          <w:b/>
          <w:sz w:val="28"/>
        </w:rPr>
      </w:pPr>
    </w:p>
    <w:p w:rsidR="00060FEC" w:rsidRDefault="00060FEC" w:rsidP="00060FEC">
      <w:pPr>
        <w:spacing w:after="0" w:line="240" w:lineRule="auto"/>
        <w:ind w:right="318"/>
        <w:jc w:val="both"/>
        <w:rPr>
          <w:rFonts w:ascii="Arial" w:eastAsia="Arial" w:hAnsi="Arial" w:cs="Arial"/>
          <w:b/>
          <w:sz w:val="28"/>
        </w:rPr>
      </w:pPr>
    </w:p>
    <w:p w:rsidR="00060FEC" w:rsidRDefault="00060FEC" w:rsidP="00060FEC">
      <w:pPr>
        <w:spacing w:after="0" w:line="240" w:lineRule="auto"/>
        <w:ind w:right="318"/>
        <w:jc w:val="both"/>
        <w:rPr>
          <w:rFonts w:ascii="Arial" w:eastAsia="Arial" w:hAnsi="Arial" w:cs="Arial"/>
          <w:b/>
          <w:sz w:val="28"/>
        </w:rPr>
      </w:pPr>
    </w:p>
    <w:p w:rsidR="00060FEC" w:rsidRDefault="00060FEC" w:rsidP="00060FEC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8F1CC2">
        <w:rPr>
          <w:rFonts w:ascii="Times New Roman" w:eastAsia="Arial" w:hAnsi="Times New Roman" w:cs="Times New Roman"/>
          <w:b/>
          <w:sz w:val="28"/>
          <w:szCs w:val="28"/>
        </w:rPr>
        <w:t>Глава муни</w:t>
      </w:r>
      <w:r>
        <w:rPr>
          <w:rFonts w:ascii="Times New Roman" w:eastAsia="Arial" w:hAnsi="Times New Roman" w:cs="Times New Roman"/>
          <w:b/>
          <w:sz w:val="28"/>
          <w:szCs w:val="28"/>
        </w:rPr>
        <w:t>ципального района</w:t>
      </w:r>
    </w:p>
    <w:p w:rsidR="00060FEC" w:rsidRDefault="00060FEC" w:rsidP="00060FEC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«Дербентский район»                                                      М.Г. Рагимов</w:t>
      </w:r>
    </w:p>
    <w:p w:rsidR="00060FEC" w:rsidRDefault="00060FEC" w:rsidP="00060FEC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060FEC" w:rsidRDefault="00060FEC" w:rsidP="00060FEC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Председатель </w:t>
      </w:r>
    </w:p>
    <w:p w:rsidR="00060FEC" w:rsidRDefault="00060FEC" w:rsidP="00060FEC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Собрания депутатов</w:t>
      </w:r>
    </w:p>
    <w:p w:rsidR="00060FEC" w:rsidRPr="007A7F48" w:rsidRDefault="00060FEC" w:rsidP="00060FEC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МР «Дербентский район                                                 М.А. </w:t>
      </w:r>
      <w:proofErr w:type="spellStart"/>
      <w:r>
        <w:rPr>
          <w:rFonts w:ascii="Times New Roman" w:eastAsia="Arial" w:hAnsi="Times New Roman" w:cs="Times New Roman"/>
          <w:b/>
          <w:sz w:val="28"/>
          <w:szCs w:val="28"/>
        </w:rPr>
        <w:t>Самедо</w:t>
      </w:r>
      <w:r w:rsidR="000F36EE">
        <w:rPr>
          <w:rFonts w:ascii="Times New Roman" w:eastAsia="Arial" w:hAnsi="Times New Roman" w:cs="Times New Roman"/>
          <w:b/>
          <w:sz w:val="28"/>
          <w:szCs w:val="28"/>
        </w:rPr>
        <w:t>в</w:t>
      </w:r>
      <w:proofErr w:type="spellEnd"/>
    </w:p>
    <w:p w:rsidR="00A0220A" w:rsidRDefault="00A0220A"/>
    <w:sectPr w:rsidR="00A0220A" w:rsidSect="00525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4712C"/>
    <w:rsid w:val="00060FEC"/>
    <w:rsid w:val="000F36EE"/>
    <w:rsid w:val="00173A26"/>
    <w:rsid w:val="00244C63"/>
    <w:rsid w:val="005253A1"/>
    <w:rsid w:val="005F44D6"/>
    <w:rsid w:val="0068767E"/>
    <w:rsid w:val="00754561"/>
    <w:rsid w:val="00810B40"/>
    <w:rsid w:val="009A1F4B"/>
    <w:rsid w:val="00A0220A"/>
    <w:rsid w:val="00B47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E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060FE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060FE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FAXA</dc:creator>
  <cp:lastModifiedBy>xxx</cp:lastModifiedBy>
  <cp:revision>5</cp:revision>
  <cp:lastPrinted>2024-11-13T12:21:00Z</cp:lastPrinted>
  <dcterms:created xsi:type="dcterms:W3CDTF">2024-11-14T04:36:00Z</dcterms:created>
  <dcterms:modified xsi:type="dcterms:W3CDTF">2024-11-21T09:42:00Z</dcterms:modified>
</cp:coreProperties>
</file>