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0E" w:rsidRPr="00E71BF6" w:rsidRDefault="00380B55" w:rsidP="00060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F6">
        <w:rPr>
          <w:rFonts w:ascii="Times New Roman" w:hAnsi="Times New Roman" w:cs="Times New Roman"/>
          <w:b/>
          <w:sz w:val="28"/>
          <w:szCs w:val="28"/>
        </w:rPr>
        <w:t>Орган местного самоуправления «</w:t>
      </w:r>
      <w:r w:rsidR="0006040E" w:rsidRPr="00E71BF6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  <w:r w:rsidRPr="00E71BF6">
        <w:rPr>
          <w:rFonts w:ascii="Times New Roman" w:hAnsi="Times New Roman" w:cs="Times New Roman"/>
          <w:b/>
          <w:sz w:val="28"/>
          <w:szCs w:val="28"/>
        </w:rPr>
        <w:t>»</w:t>
      </w:r>
      <w:r w:rsidR="0006040E" w:rsidRPr="00E71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BF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6040E" w:rsidRPr="00E71BF6">
        <w:rPr>
          <w:rFonts w:ascii="Times New Roman" w:hAnsi="Times New Roman" w:cs="Times New Roman"/>
          <w:b/>
          <w:sz w:val="28"/>
          <w:szCs w:val="28"/>
        </w:rPr>
        <w:t xml:space="preserve"> «Дербентский район»</w:t>
      </w:r>
      <w:r w:rsidRPr="00E71BF6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06040E" w:rsidRPr="00380B55" w:rsidRDefault="0006040E" w:rsidP="000604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DA" w:rsidRPr="00E71BF6" w:rsidRDefault="00B62269" w:rsidP="007A5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F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D54D3" w:rsidRPr="00380B55" w:rsidRDefault="00B62269" w:rsidP="00380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 xml:space="preserve">По результатам внешней </w:t>
      </w:r>
      <w:r w:rsidR="007712FC" w:rsidRPr="00380B55">
        <w:rPr>
          <w:rFonts w:ascii="Times New Roman" w:hAnsi="Times New Roman" w:cs="Times New Roman"/>
          <w:b/>
          <w:sz w:val="24"/>
          <w:szCs w:val="24"/>
        </w:rPr>
        <w:t xml:space="preserve">проверки бюджетной отчетности </w:t>
      </w:r>
      <w:r w:rsidRPr="00380B55">
        <w:rPr>
          <w:rFonts w:ascii="Times New Roman" w:hAnsi="Times New Roman" w:cs="Times New Roman"/>
          <w:b/>
          <w:sz w:val="24"/>
          <w:szCs w:val="24"/>
        </w:rPr>
        <w:t>исполнения бюджета Муниципального р</w:t>
      </w:r>
      <w:r w:rsidR="00941492" w:rsidRPr="00380B55">
        <w:rPr>
          <w:rFonts w:ascii="Times New Roman" w:hAnsi="Times New Roman" w:cs="Times New Roman"/>
          <w:b/>
          <w:sz w:val="24"/>
          <w:szCs w:val="24"/>
        </w:rPr>
        <w:t>а</w:t>
      </w:r>
      <w:r w:rsidR="00444C15" w:rsidRPr="00380B55">
        <w:rPr>
          <w:rFonts w:ascii="Times New Roman" w:hAnsi="Times New Roman" w:cs="Times New Roman"/>
          <w:b/>
          <w:sz w:val="24"/>
          <w:szCs w:val="24"/>
        </w:rPr>
        <w:t>йона «Дербентский район» за 2024</w:t>
      </w:r>
      <w:r w:rsidRPr="00380B55">
        <w:rPr>
          <w:rFonts w:ascii="Times New Roman" w:hAnsi="Times New Roman" w:cs="Times New Roman"/>
          <w:b/>
          <w:sz w:val="24"/>
          <w:szCs w:val="24"/>
        </w:rPr>
        <w:t xml:space="preserve"> год, в части деятельности главного а</w:t>
      </w:r>
      <w:r w:rsidR="009D54D3" w:rsidRPr="00380B55">
        <w:rPr>
          <w:rFonts w:ascii="Times New Roman" w:hAnsi="Times New Roman" w:cs="Times New Roman"/>
          <w:b/>
          <w:sz w:val="24"/>
          <w:szCs w:val="24"/>
        </w:rPr>
        <w:t>дминистратора бюджетных средств [ГАБС]</w:t>
      </w:r>
    </w:p>
    <w:p w:rsidR="00C74F34" w:rsidRPr="00380B55" w:rsidRDefault="00C74F34" w:rsidP="00080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73B" w:rsidRDefault="001E7569" w:rsidP="006E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174310" w:rsidRPr="00380B55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BF59D4" w:rsidRPr="00380B55">
        <w:rPr>
          <w:rFonts w:ascii="Times New Roman" w:hAnsi="Times New Roman" w:cs="Times New Roman"/>
          <w:sz w:val="24"/>
          <w:szCs w:val="24"/>
        </w:rPr>
        <w:t>2025</w:t>
      </w:r>
      <w:r w:rsidR="00380B55">
        <w:rPr>
          <w:rFonts w:ascii="Times New Roman" w:hAnsi="Times New Roman" w:cs="Times New Roman"/>
          <w:sz w:val="24"/>
          <w:szCs w:val="24"/>
        </w:rPr>
        <w:t xml:space="preserve"> г</w:t>
      </w:r>
      <w:r w:rsidR="00174310" w:rsidRPr="00380B55">
        <w:rPr>
          <w:rFonts w:ascii="Times New Roman" w:hAnsi="Times New Roman" w:cs="Times New Roman"/>
          <w:sz w:val="24"/>
          <w:szCs w:val="24"/>
        </w:rPr>
        <w:t>.</w:t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  <w:t>г. Дербент</w:t>
      </w:r>
    </w:p>
    <w:p w:rsidR="00380B55" w:rsidRPr="00380B55" w:rsidRDefault="00380B55" w:rsidP="006E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344" w:rsidRPr="00380B55" w:rsidRDefault="0006040E" w:rsidP="006E33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 xml:space="preserve">Основания для проведения </w:t>
      </w:r>
      <w:r w:rsidR="00380B55">
        <w:rPr>
          <w:rFonts w:ascii="Times New Roman" w:hAnsi="Times New Roman" w:cs="Times New Roman"/>
          <w:b/>
          <w:sz w:val="24"/>
          <w:szCs w:val="24"/>
        </w:rPr>
        <w:t>проверки и подготовки З</w:t>
      </w:r>
      <w:r w:rsidR="006E3344" w:rsidRPr="00380B55">
        <w:rPr>
          <w:rFonts w:ascii="Times New Roman" w:hAnsi="Times New Roman" w:cs="Times New Roman"/>
          <w:b/>
          <w:sz w:val="24"/>
          <w:szCs w:val="24"/>
        </w:rPr>
        <w:t>аключения</w:t>
      </w:r>
    </w:p>
    <w:p w:rsidR="00FA4A08" w:rsidRDefault="006E3344" w:rsidP="007A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Заключени</w:t>
      </w:r>
      <w:r w:rsidR="00380B55">
        <w:rPr>
          <w:rFonts w:ascii="Times New Roman" w:hAnsi="Times New Roman" w:cs="Times New Roman"/>
          <w:sz w:val="24"/>
          <w:szCs w:val="24"/>
        </w:rPr>
        <w:t>е</w:t>
      </w:r>
      <w:r w:rsidRPr="00380B55">
        <w:rPr>
          <w:rFonts w:ascii="Times New Roman" w:hAnsi="Times New Roman" w:cs="Times New Roman"/>
          <w:sz w:val="24"/>
          <w:szCs w:val="24"/>
        </w:rPr>
        <w:t xml:space="preserve"> по результатам внешней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380B55">
        <w:rPr>
          <w:rFonts w:ascii="Times New Roman" w:hAnsi="Times New Roman" w:cs="Times New Roman"/>
          <w:sz w:val="24"/>
          <w:szCs w:val="24"/>
        </w:rPr>
        <w:t>и</w:t>
      </w:r>
      <w:r w:rsidRPr="00380B55">
        <w:rPr>
          <w:rFonts w:ascii="Times New Roman" w:hAnsi="Times New Roman" w:cs="Times New Roman"/>
          <w:sz w:val="24"/>
          <w:szCs w:val="24"/>
        </w:rPr>
        <w:t xml:space="preserve"> годового от</w:t>
      </w:r>
      <w:r w:rsidR="00F62581" w:rsidRPr="00380B55">
        <w:rPr>
          <w:rFonts w:ascii="Times New Roman" w:hAnsi="Times New Roman" w:cs="Times New Roman"/>
          <w:sz w:val="24"/>
          <w:szCs w:val="24"/>
        </w:rPr>
        <w:t>чета об исполнении бюджета МР «</w:t>
      </w:r>
      <w:r w:rsidRPr="00380B55">
        <w:rPr>
          <w:rFonts w:ascii="Times New Roman" w:hAnsi="Times New Roman" w:cs="Times New Roman"/>
          <w:sz w:val="24"/>
          <w:szCs w:val="24"/>
        </w:rPr>
        <w:t>Дербентский район» за 2024 год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380B55">
        <w:rPr>
          <w:rFonts w:ascii="Times New Roman" w:hAnsi="Times New Roman" w:cs="Times New Roman"/>
          <w:sz w:val="24"/>
          <w:szCs w:val="24"/>
        </w:rPr>
        <w:t>о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F62581" w:rsidRPr="00380B55">
        <w:rPr>
          <w:rFonts w:ascii="Times New Roman" w:hAnsi="Times New Roman" w:cs="Times New Roman"/>
          <w:sz w:val="24"/>
          <w:szCs w:val="24"/>
        </w:rPr>
        <w:t xml:space="preserve"> требованиями статьи 264.</w:t>
      </w:r>
      <w:r w:rsidRPr="00380B55">
        <w:rPr>
          <w:rFonts w:ascii="Times New Roman" w:hAnsi="Times New Roman" w:cs="Times New Roman"/>
          <w:sz w:val="24"/>
          <w:szCs w:val="24"/>
        </w:rPr>
        <w:t>4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380B55">
        <w:rPr>
          <w:rFonts w:ascii="Times New Roman" w:hAnsi="Times New Roman" w:cs="Times New Roman"/>
          <w:sz w:val="24"/>
          <w:szCs w:val="24"/>
        </w:rPr>
        <w:t>ого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80B55">
        <w:rPr>
          <w:rFonts w:ascii="Times New Roman" w:hAnsi="Times New Roman" w:cs="Times New Roman"/>
          <w:sz w:val="24"/>
          <w:szCs w:val="24"/>
        </w:rPr>
        <w:t>Кодекса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РФ</w:t>
      </w:r>
      <w:r w:rsidR="00F62581" w:rsidRPr="00380B55">
        <w:rPr>
          <w:rFonts w:ascii="Times New Roman" w:hAnsi="Times New Roman" w:cs="Times New Roman"/>
          <w:sz w:val="24"/>
          <w:szCs w:val="24"/>
        </w:rPr>
        <w:t>,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380B55">
        <w:rPr>
          <w:rFonts w:ascii="Times New Roman" w:hAnsi="Times New Roman" w:cs="Times New Roman"/>
          <w:sz w:val="24"/>
          <w:szCs w:val="24"/>
        </w:rPr>
        <w:t>ого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80B55">
        <w:rPr>
          <w:rFonts w:ascii="Times New Roman" w:hAnsi="Times New Roman" w:cs="Times New Roman"/>
          <w:sz w:val="24"/>
          <w:szCs w:val="24"/>
        </w:rPr>
        <w:t xml:space="preserve">а </w:t>
      </w:r>
      <w:r w:rsidR="009D54D3" w:rsidRPr="00380B55">
        <w:rPr>
          <w:rFonts w:ascii="Times New Roman" w:hAnsi="Times New Roman" w:cs="Times New Roman"/>
          <w:sz w:val="24"/>
          <w:szCs w:val="24"/>
        </w:rPr>
        <w:t>от 21.11.1996 г. №129-ФЗ «О бухгалтерском учете</w:t>
      </w:r>
      <w:r w:rsidR="00F62581" w:rsidRPr="00380B55">
        <w:rPr>
          <w:rFonts w:ascii="Times New Roman" w:hAnsi="Times New Roman" w:cs="Times New Roman"/>
          <w:sz w:val="24"/>
          <w:szCs w:val="24"/>
        </w:rPr>
        <w:t>»,</w:t>
      </w:r>
      <w:r w:rsidRPr="00380B55">
        <w:rPr>
          <w:rFonts w:ascii="Times New Roman" w:hAnsi="Times New Roman" w:cs="Times New Roman"/>
          <w:sz w:val="24"/>
          <w:szCs w:val="24"/>
        </w:rPr>
        <w:t xml:space="preserve"> статьей</w:t>
      </w:r>
      <w:r w:rsidR="00E7526F" w:rsidRPr="00380B55">
        <w:rPr>
          <w:rFonts w:ascii="Times New Roman" w:hAnsi="Times New Roman" w:cs="Times New Roman"/>
          <w:sz w:val="24"/>
          <w:szCs w:val="24"/>
        </w:rPr>
        <w:t xml:space="preserve"> 54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380B55">
        <w:rPr>
          <w:rFonts w:ascii="Times New Roman" w:hAnsi="Times New Roman" w:cs="Times New Roman"/>
          <w:sz w:val="24"/>
          <w:szCs w:val="24"/>
        </w:rPr>
        <w:t>я</w:t>
      </w:r>
      <w:r w:rsidR="009D54D3" w:rsidRPr="00380B55">
        <w:rPr>
          <w:rFonts w:ascii="Times New Roman" w:hAnsi="Times New Roman" w:cs="Times New Roman"/>
          <w:sz w:val="24"/>
          <w:szCs w:val="24"/>
        </w:rPr>
        <w:t xml:space="preserve"> о бюджетном устройстве и бюджетном процессе</w:t>
      </w:r>
      <w:r w:rsidR="00E7526F" w:rsidRPr="00380B55">
        <w:rPr>
          <w:rFonts w:ascii="Times New Roman" w:hAnsi="Times New Roman" w:cs="Times New Roman"/>
          <w:sz w:val="24"/>
          <w:szCs w:val="24"/>
        </w:rPr>
        <w:t xml:space="preserve"> в МР </w:t>
      </w:r>
      <w:r w:rsidR="00F62581" w:rsidRPr="00380B55">
        <w:rPr>
          <w:rFonts w:ascii="Times New Roman" w:hAnsi="Times New Roman" w:cs="Times New Roman"/>
          <w:sz w:val="24"/>
          <w:szCs w:val="24"/>
        </w:rPr>
        <w:t>«</w:t>
      </w:r>
      <w:r w:rsidR="00E7526F" w:rsidRPr="00380B55">
        <w:rPr>
          <w:rFonts w:ascii="Times New Roman" w:hAnsi="Times New Roman" w:cs="Times New Roman"/>
          <w:sz w:val="24"/>
          <w:szCs w:val="24"/>
        </w:rPr>
        <w:t>Дербентский район», утвержденным решением Собрания депутатов от 28 декабря 2011 года № 13/7, Федеральным законом от 07 02 2011 года № 6 ФЗ «Об общих</w:t>
      </w:r>
      <w:r w:rsidR="00FA4A08" w:rsidRPr="00380B55">
        <w:rPr>
          <w:rFonts w:ascii="Times New Roman" w:hAnsi="Times New Roman" w:cs="Times New Roman"/>
          <w:sz w:val="24"/>
          <w:szCs w:val="24"/>
        </w:rPr>
        <w:t xml:space="preserve"> принципах организации деятельности контрол</w:t>
      </w:r>
      <w:r w:rsidR="00380B55">
        <w:rPr>
          <w:rFonts w:ascii="Times New Roman" w:hAnsi="Times New Roman" w:cs="Times New Roman"/>
          <w:sz w:val="24"/>
          <w:szCs w:val="24"/>
        </w:rPr>
        <w:t>ьно-</w:t>
      </w:r>
      <w:r w:rsidR="00FA4A08" w:rsidRPr="00380B55">
        <w:rPr>
          <w:rFonts w:ascii="Times New Roman" w:hAnsi="Times New Roman" w:cs="Times New Roman"/>
          <w:sz w:val="24"/>
          <w:szCs w:val="24"/>
        </w:rPr>
        <w:t>счетных органов субъектов Российской Федерации и муниципальных образов</w:t>
      </w:r>
      <w:r w:rsidR="00380B55">
        <w:rPr>
          <w:rFonts w:ascii="Times New Roman" w:hAnsi="Times New Roman" w:cs="Times New Roman"/>
          <w:sz w:val="24"/>
          <w:szCs w:val="24"/>
        </w:rPr>
        <w:t>аний» и Положения о Контрольно-</w:t>
      </w:r>
      <w:r w:rsidR="00FA4A08" w:rsidRPr="00380B55">
        <w:rPr>
          <w:rFonts w:ascii="Times New Roman" w:hAnsi="Times New Roman" w:cs="Times New Roman"/>
          <w:sz w:val="24"/>
          <w:szCs w:val="24"/>
        </w:rPr>
        <w:t xml:space="preserve">счетной палате МР </w:t>
      </w:r>
      <w:r w:rsidR="00380B55">
        <w:rPr>
          <w:rFonts w:ascii="Times New Roman" w:hAnsi="Times New Roman" w:cs="Times New Roman"/>
          <w:sz w:val="24"/>
          <w:szCs w:val="24"/>
        </w:rPr>
        <w:t>«Дербентский район», Плана работы Контрольно-</w:t>
      </w:r>
      <w:r w:rsidR="00FA4A08" w:rsidRPr="00380B55">
        <w:rPr>
          <w:rFonts w:ascii="Times New Roman" w:hAnsi="Times New Roman" w:cs="Times New Roman"/>
          <w:sz w:val="24"/>
          <w:szCs w:val="24"/>
        </w:rPr>
        <w:t>счетной палаты МР «Дербентский</w:t>
      </w:r>
      <w:r w:rsidR="0006040E" w:rsidRPr="00380B55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F62581" w:rsidRPr="00380B55">
        <w:rPr>
          <w:rFonts w:ascii="Times New Roman" w:hAnsi="Times New Roman" w:cs="Times New Roman"/>
          <w:sz w:val="24"/>
          <w:szCs w:val="24"/>
        </w:rPr>
        <w:t>на 2025 год пункт 1.</w:t>
      </w:r>
      <w:r w:rsidR="00DF5198" w:rsidRPr="00380B55">
        <w:rPr>
          <w:rFonts w:ascii="Times New Roman" w:hAnsi="Times New Roman" w:cs="Times New Roman"/>
          <w:sz w:val="24"/>
          <w:szCs w:val="24"/>
        </w:rPr>
        <w:t>33.</w:t>
      </w:r>
    </w:p>
    <w:p w:rsidR="00380B55" w:rsidRPr="00380B55" w:rsidRDefault="00380B55" w:rsidP="007A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A08" w:rsidRPr="00380B55" w:rsidRDefault="00FA4A08" w:rsidP="007A5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 w:rsidR="00F62581" w:rsidRPr="00380B55">
        <w:rPr>
          <w:rFonts w:ascii="Times New Roman" w:hAnsi="Times New Roman" w:cs="Times New Roman"/>
          <w:b/>
          <w:sz w:val="24"/>
          <w:szCs w:val="24"/>
        </w:rPr>
        <w:t>:</w:t>
      </w:r>
    </w:p>
    <w:p w:rsidR="0042165D" w:rsidRPr="00380B55" w:rsidRDefault="0042165D" w:rsidP="00380B5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установление законности, степени полноты и достоверности представленной бюджетной отчетности, а также представленных в составе проекта решений Собрания депутатов МР «Дербентский район»</w:t>
      </w:r>
      <w:r w:rsidR="00D3169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4A7932" w:rsidRPr="00380B55">
        <w:rPr>
          <w:rFonts w:ascii="Times New Roman" w:hAnsi="Times New Roman" w:cs="Times New Roman"/>
          <w:sz w:val="24"/>
          <w:szCs w:val="24"/>
        </w:rPr>
        <w:t>«</w:t>
      </w:r>
      <w:r w:rsidR="00D3169E" w:rsidRPr="00380B55">
        <w:rPr>
          <w:rFonts w:ascii="Times New Roman" w:hAnsi="Times New Roman" w:cs="Times New Roman"/>
          <w:sz w:val="24"/>
          <w:szCs w:val="24"/>
        </w:rPr>
        <w:t>Об исполнении районного бюджета за 2024 год</w:t>
      </w:r>
      <w:r w:rsidR="004A7932" w:rsidRPr="00380B55">
        <w:rPr>
          <w:rFonts w:ascii="Times New Roman" w:hAnsi="Times New Roman" w:cs="Times New Roman"/>
          <w:sz w:val="24"/>
          <w:szCs w:val="24"/>
        </w:rPr>
        <w:t>» и пакет</w:t>
      </w:r>
      <w:r w:rsidR="00380B55">
        <w:rPr>
          <w:rFonts w:ascii="Times New Roman" w:hAnsi="Times New Roman" w:cs="Times New Roman"/>
          <w:sz w:val="24"/>
          <w:szCs w:val="24"/>
        </w:rPr>
        <w:t>а</w:t>
      </w:r>
      <w:r w:rsidR="004A7932" w:rsidRPr="00380B55">
        <w:rPr>
          <w:rFonts w:ascii="Times New Roman" w:hAnsi="Times New Roman" w:cs="Times New Roman"/>
          <w:sz w:val="24"/>
          <w:szCs w:val="24"/>
        </w:rPr>
        <w:t xml:space="preserve"> документов и </w:t>
      </w:r>
      <w:r w:rsidR="00F62581" w:rsidRPr="00380B55">
        <w:rPr>
          <w:rFonts w:ascii="Times New Roman" w:hAnsi="Times New Roman" w:cs="Times New Roman"/>
          <w:sz w:val="24"/>
          <w:szCs w:val="24"/>
        </w:rPr>
        <w:t>материалов вместе с ним;</w:t>
      </w:r>
    </w:p>
    <w:p w:rsidR="00380B55" w:rsidRDefault="00D3169E" w:rsidP="007A573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соответствие порядка ведения бюджетного учета законо</w:t>
      </w:r>
      <w:r w:rsidR="00F62581" w:rsidRPr="00380B55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380B55" w:rsidRDefault="00D3169E" w:rsidP="007A573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установление достоверности бюджетной отчетности главных администраторов бюджетных средств;</w:t>
      </w:r>
    </w:p>
    <w:p w:rsidR="00380B55" w:rsidRDefault="00D3169E" w:rsidP="007A573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установление соответствия фактического исполнения бюджета его утвержденным назначениям, установленным решением Собрания депутатов о местном бюджете на 2024 год;</w:t>
      </w:r>
    </w:p>
    <w:p w:rsidR="00380B55" w:rsidRDefault="00D3169E" w:rsidP="007F019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выработка рекомендаций по повышению эффективности управления </w:t>
      </w:r>
      <w:r w:rsidR="00D26884" w:rsidRPr="00380B55">
        <w:rPr>
          <w:rFonts w:ascii="Times New Roman" w:hAnsi="Times New Roman" w:cs="Times New Roman"/>
          <w:sz w:val="24"/>
          <w:szCs w:val="24"/>
        </w:rPr>
        <w:t>бюджетными средствами и муниципальным имуществом;</w:t>
      </w:r>
    </w:p>
    <w:p w:rsidR="00D26884" w:rsidRDefault="00D26884" w:rsidP="007F019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подготовка заключения на годовой отчет об исполнении</w:t>
      </w:r>
      <w:r w:rsidR="00231F84" w:rsidRPr="00380B55">
        <w:rPr>
          <w:rFonts w:ascii="Times New Roman" w:hAnsi="Times New Roman" w:cs="Times New Roman"/>
          <w:sz w:val="24"/>
          <w:szCs w:val="24"/>
        </w:rPr>
        <w:t xml:space="preserve"> бюджета МР «Дербентский район»</w:t>
      </w:r>
      <w:r w:rsidR="00F62581" w:rsidRPr="00380B55">
        <w:rPr>
          <w:rFonts w:ascii="Times New Roman" w:hAnsi="Times New Roman" w:cs="Times New Roman"/>
          <w:sz w:val="24"/>
          <w:szCs w:val="24"/>
        </w:rPr>
        <w:t xml:space="preserve"> за 2024 год.</w:t>
      </w:r>
    </w:p>
    <w:p w:rsidR="00380B55" w:rsidRPr="00380B55" w:rsidRDefault="00380B55" w:rsidP="00380B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884" w:rsidRPr="00380B55" w:rsidRDefault="00D26884" w:rsidP="007A5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>Предмет внешней проверки.</w:t>
      </w:r>
    </w:p>
    <w:p w:rsidR="00380B55" w:rsidRDefault="00D26884" w:rsidP="007A573B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годовой отчет об исполнении бюджета муниципального образования МР «Дербентский район» за 2024 год;</w:t>
      </w:r>
    </w:p>
    <w:p w:rsidR="00D26884" w:rsidRPr="00380B55" w:rsidRDefault="00E92E59" w:rsidP="007A573B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годовая бухгалтерская и бюджетная отчетность главных администраторов бюджетных средств, дополнительные материалы, документы и пояснения к ним.</w:t>
      </w:r>
    </w:p>
    <w:p w:rsidR="00380B55" w:rsidRDefault="00380B55" w:rsidP="007A5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E59" w:rsidRPr="00380B55" w:rsidRDefault="00E92E59" w:rsidP="007A5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>Объект внешней проверки</w:t>
      </w:r>
      <w:r w:rsidR="00A13971" w:rsidRPr="00380B55">
        <w:rPr>
          <w:rFonts w:ascii="Times New Roman" w:hAnsi="Times New Roman" w:cs="Times New Roman"/>
          <w:b/>
          <w:sz w:val="24"/>
          <w:szCs w:val="24"/>
        </w:rPr>
        <w:t xml:space="preserve"> и должностные лица.</w:t>
      </w:r>
    </w:p>
    <w:p w:rsidR="00E92E59" w:rsidRPr="00380B55" w:rsidRDefault="00E92E59" w:rsidP="00380B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средств, главные администраторы доходов бюджета, главные администраторы источников финансирование дефицита бюджета.</w:t>
      </w:r>
    </w:p>
    <w:p w:rsidR="00A13971" w:rsidRPr="00380B55" w:rsidRDefault="00A13971" w:rsidP="0038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lastRenderedPageBreak/>
        <w:t>Наименование главного администра</w:t>
      </w:r>
      <w:r w:rsidR="00380B55">
        <w:rPr>
          <w:rFonts w:ascii="Times New Roman" w:hAnsi="Times New Roman" w:cs="Times New Roman"/>
          <w:sz w:val="24"/>
          <w:szCs w:val="24"/>
        </w:rPr>
        <w:t xml:space="preserve">тора бюджетных средств (далее </w:t>
      </w:r>
      <w:r w:rsidRPr="00380B55">
        <w:rPr>
          <w:rFonts w:ascii="Times New Roman" w:hAnsi="Times New Roman" w:cs="Times New Roman"/>
          <w:sz w:val="24"/>
          <w:szCs w:val="24"/>
        </w:rPr>
        <w:t>ГАБС)</w:t>
      </w:r>
    </w:p>
    <w:p w:rsidR="00A13971" w:rsidRPr="00380B55" w:rsidRDefault="00380B55" w:rsidP="00FF3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1BF6">
        <w:rPr>
          <w:rFonts w:ascii="Times New Roman" w:hAnsi="Times New Roman" w:cs="Times New Roman"/>
          <w:sz w:val="24"/>
          <w:szCs w:val="24"/>
        </w:rPr>
        <w:tab/>
      </w:r>
      <w:r w:rsidR="00A13971" w:rsidRPr="00380B55">
        <w:rPr>
          <w:rFonts w:ascii="Times New Roman" w:hAnsi="Times New Roman" w:cs="Times New Roman"/>
          <w:sz w:val="24"/>
          <w:szCs w:val="24"/>
        </w:rPr>
        <w:t>1030500866065</w:t>
      </w:r>
    </w:p>
    <w:p w:rsidR="00A13971" w:rsidRPr="00380B55" w:rsidRDefault="00A13971" w:rsidP="00FF3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ИНН/КПП</w:t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E71BF6">
        <w:rPr>
          <w:rFonts w:ascii="Times New Roman" w:hAnsi="Times New Roman" w:cs="Times New Roman"/>
          <w:sz w:val="24"/>
          <w:szCs w:val="24"/>
        </w:rPr>
        <w:tab/>
      </w:r>
      <w:r w:rsidRPr="00380B55">
        <w:rPr>
          <w:rFonts w:ascii="Times New Roman" w:hAnsi="Times New Roman" w:cs="Times New Roman"/>
          <w:sz w:val="24"/>
          <w:szCs w:val="24"/>
        </w:rPr>
        <w:t>0512008700</w:t>
      </w:r>
      <w:r w:rsidR="00380B55">
        <w:rPr>
          <w:rFonts w:ascii="Times New Roman" w:hAnsi="Times New Roman" w:cs="Times New Roman"/>
          <w:sz w:val="24"/>
          <w:szCs w:val="24"/>
        </w:rPr>
        <w:t xml:space="preserve"> </w:t>
      </w:r>
      <w:r w:rsidRPr="00380B55">
        <w:rPr>
          <w:rFonts w:ascii="Times New Roman" w:hAnsi="Times New Roman" w:cs="Times New Roman"/>
          <w:sz w:val="24"/>
          <w:szCs w:val="24"/>
        </w:rPr>
        <w:t>/</w:t>
      </w:r>
      <w:r w:rsidR="00380B55">
        <w:rPr>
          <w:rFonts w:ascii="Times New Roman" w:hAnsi="Times New Roman" w:cs="Times New Roman"/>
          <w:sz w:val="24"/>
          <w:szCs w:val="24"/>
        </w:rPr>
        <w:t xml:space="preserve"> </w:t>
      </w:r>
      <w:r w:rsidRPr="00380B55">
        <w:rPr>
          <w:rFonts w:ascii="Times New Roman" w:hAnsi="Times New Roman" w:cs="Times New Roman"/>
          <w:sz w:val="24"/>
          <w:szCs w:val="24"/>
        </w:rPr>
        <w:t>051201001</w:t>
      </w:r>
    </w:p>
    <w:p w:rsidR="00A13971" w:rsidRPr="00380B55" w:rsidRDefault="00A13971" w:rsidP="00FF3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Адрес</w:t>
      </w:r>
      <w:r w:rsidR="00380B55">
        <w:rPr>
          <w:rFonts w:ascii="Times New Roman" w:hAnsi="Times New Roman" w:cs="Times New Roman"/>
          <w:sz w:val="24"/>
          <w:szCs w:val="24"/>
        </w:rPr>
        <w:t>:</w:t>
      </w:r>
      <w:r w:rsidRPr="00380B55">
        <w:rPr>
          <w:rFonts w:ascii="Times New Roman" w:hAnsi="Times New Roman" w:cs="Times New Roman"/>
          <w:sz w:val="24"/>
          <w:szCs w:val="24"/>
        </w:rPr>
        <w:t xml:space="preserve"> 368602, РД</w:t>
      </w:r>
      <w:r w:rsidR="00380B55">
        <w:rPr>
          <w:rFonts w:ascii="Times New Roman" w:hAnsi="Times New Roman" w:cs="Times New Roman"/>
          <w:sz w:val="24"/>
          <w:szCs w:val="24"/>
        </w:rPr>
        <w:t>,</w:t>
      </w:r>
      <w:r w:rsidRPr="00380B55">
        <w:rPr>
          <w:rFonts w:ascii="Times New Roman" w:hAnsi="Times New Roman" w:cs="Times New Roman"/>
          <w:sz w:val="24"/>
          <w:szCs w:val="24"/>
        </w:rPr>
        <w:t xml:space="preserve"> г</w:t>
      </w:r>
      <w:r w:rsidR="00380B55">
        <w:rPr>
          <w:rFonts w:ascii="Times New Roman" w:hAnsi="Times New Roman" w:cs="Times New Roman"/>
          <w:sz w:val="24"/>
          <w:szCs w:val="24"/>
        </w:rPr>
        <w:t>.</w:t>
      </w:r>
      <w:r w:rsidRPr="00380B55">
        <w:rPr>
          <w:rFonts w:ascii="Times New Roman" w:hAnsi="Times New Roman" w:cs="Times New Roman"/>
          <w:sz w:val="24"/>
          <w:szCs w:val="24"/>
        </w:rPr>
        <w:t xml:space="preserve"> Дербент, улица Гагарина</w:t>
      </w:r>
      <w:r w:rsidR="00380B55">
        <w:rPr>
          <w:rFonts w:ascii="Times New Roman" w:hAnsi="Times New Roman" w:cs="Times New Roman"/>
          <w:sz w:val="24"/>
          <w:szCs w:val="24"/>
        </w:rPr>
        <w:t>, 23</w:t>
      </w:r>
    </w:p>
    <w:p w:rsidR="00A13971" w:rsidRPr="00380B55" w:rsidRDefault="00386F76" w:rsidP="00FF3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Глава МР «Дербентский район</w:t>
      </w:r>
      <w:r w:rsidR="006F0D28" w:rsidRPr="00380B55">
        <w:rPr>
          <w:rFonts w:ascii="Times New Roman" w:hAnsi="Times New Roman" w:cs="Times New Roman"/>
          <w:sz w:val="24"/>
          <w:szCs w:val="24"/>
        </w:rPr>
        <w:t>»</w:t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</w:r>
      <w:r w:rsidR="00380B55">
        <w:rPr>
          <w:rFonts w:ascii="Times New Roman" w:hAnsi="Times New Roman" w:cs="Times New Roman"/>
          <w:sz w:val="24"/>
          <w:szCs w:val="24"/>
        </w:rPr>
        <w:tab/>
        <w:t>М.</w:t>
      </w:r>
      <w:r w:rsidR="006F0D28" w:rsidRPr="00380B55">
        <w:rPr>
          <w:rFonts w:ascii="Times New Roman" w:hAnsi="Times New Roman" w:cs="Times New Roman"/>
          <w:sz w:val="24"/>
          <w:szCs w:val="24"/>
        </w:rPr>
        <w:t>Г</w:t>
      </w:r>
      <w:r w:rsidR="00380B55">
        <w:rPr>
          <w:rFonts w:ascii="Times New Roman" w:hAnsi="Times New Roman" w:cs="Times New Roman"/>
          <w:sz w:val="24"/>
          <w:szCs w:val="24"/>
        </w:rPr>
        <w:t>.</w:t>
      </w:r>
      <w:r w:rsidR="006F0D28" w:rsidRPr="00380B55">
        <w:rPr>
          <w:rFonts w:ascii="Times New Roman" w:hAnsi="Times New Roman" w:cs="Times New Roman"/>
          <w:sz w:val="24"/>
          <w:szCs w:val="24"/>
        </w:rPr>
        <w:t xml:space="preserve"> Рагимов.</w:t>
      </w:r>
    </w:p>
    <w:p w:rsidR="00917FD6" w:rsidRDefault="006F0D28" w:rsidP="00FF3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Начальник финансов</w:t>
      </w:r>
      <w:r w:rsidR="00174310" w:rsidRPr="00380B55">
        <w:rPr>
          <w:rFonts w:ascii="Times New Roman" w:hAnsi="Times New Roman" w:cs="Times New Roman"/>
          <w:sz w:val="24"/>
          <w:szCs w:val="24"/>
        </w:rPr>
        <w:t>ого управления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D28" w:rsidRPr="00380B55" w:rsidRDefault="006F0D28" w:rsidP="00FF3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МР «Дербентский район»</w:t>
      </w:r>
      <w:r w:rsidR="00917FD6">
        <w:rPr>
          <w:rFonts w:ascii="Times New Roman" w:hAnsi="Times New Roman" w:cs="Times New Roman"/>
          <w:sz w:val="24"/>
          <w:szCs w:val="24"/>
        </w:rPr>
        <w:tab/>
      </w:r>
      <w:r w:rsidR="00917FD6">
        <w:rPr>
          <w:rFonts w:ascii="Times New Roman" w:hAnsi="Times New Roman" w:cs="Times New Roman"/>
          <w:sz w:val="24"/>
          <w:szCs w:val="24"/>
        </w:rPr>
        <w:tab/>
      </w:r>
      <w:r w:rsidR="00917FD6">
        <w:rPr>
          <w:rFonts w:ascii="Times New Roman" w:hAnsi="Times New Roman" w:cs="Times New Roman"/>
          <w:sz w:val="24"/>
          <w:szCs w:val="24"/>
        </w:rPr>
        <w:tab/>
      </w:r>
      <w:r w:rsidR="00917FD6">
        <w:rPr>
          <w:rFonts w:ascii="Times New Roman" w:hAnsi="Times New Roman" w:cs="Times New Roman"/>
          <w:sz w:val="24"/>
          <w:szCs w:val="24"/>
        </w:rPr>
        <w:tab/>
        <w:t xml:space="preserve">И.А. </w:t>
      </w:r>
      <w:proofErr w:type="spellStart"/>
      <w:r w:rsidR="00917FD6">
        <w:rPr>
          <w:rFonts w:ascii="Times New Roman" w:hAnsi="Times New Roman" w:cs="Times New Roman"/>
          <w:sz w:val="24"/>
          <w:szCs w:val="24"/>
        </w:rPr>
        <w:t>Бебетов</w:t>
      </w:r>
      <w:proofErr w:type="spellEnd"/>
    </w:p>
    <w:p w:rsidR="00E71BF6" w:rsidRDefault="00E71BF6" w:rsidP="00917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FD6" w:rsidRDefault="006F0D28" w:rsidP="00917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Лицевой счет</w:t>
      </w:r>
      <w:r w:rsidR="00917FD6">
        <w:rPr>
          <w:rFonts w:ascii="Times New Roman" w:hAnsi="Times New Roman" w:cs="Times New Roman"/>
          <w:sz w:val="24"/>
          <w:szCs w:val="24"/>
        </w:rPr>
        <w:t xml:space="preserve"> </w:t>
      </w:r>
      <w:r w:rsidRPr="00380B55">
        <w:rPr>
          <w:rFonts w:ascii="Times New Roman" w:hAnsi="Times New Roman" w:cs="Times New Roman"/>
          <w:sz w:val="24"/>
          <w:szCs w:val="24"/>
        </w:rPr>
        <w:t>№03033918760 в Управл</w:t>
      </w:r>
      <w:r w:rsidR="00917FD6">
        <w:rPr>
          <w:rFonts w:ascii="Times New Roman" w:hAnsi="Times New Roman" w:cs="Times New Roman"/>
          <w:sz w:val="24"/>
          <w:szCs w:val="24"/>
        </w:rPr>
        <w:t>ении Федерального К</w:t>
      </w:r>
      <w:r w:rsidR="0006040E" w:rsidRPr="00380B55">
        <w:rPr>
          <w:rFonts w:ascii="Times New Roman" w:hAnsi="Times New Roman" w:cs="Times New Roman"/>
          <w:sz w:val="24"/>
          <w:szCs w:val="24"/>
        </w:rPr>
        <w:t xml:space="preserve">азначейства </w:t>
      </w:r>
      <w:r w:rsidR="00917FD6">
        <w:rPr>
          <w:rFonts w:ascii="Times New Roman" w:hAnsi="Times New Roman" w:cs="Times New Roman"/>
          <w:sz w:val="24"/>
          <w:szCs w:val="24"/>
        </w:rPr>
        <w:t>по городу Дербент [</w:t>
      </w:r>
      <w:proofErr w:type="spellStart"/>
      <w:r w:rsidR="00917FD6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="00917FD6">
        <w:rPr>
          <w:rFonts w:ascii="Times New Roman" w:hAnsi="Times New Roman" w:cs="Times New Roman"/>
          <w:sz w:val="24"/>
          <w:szCs w:val="24"/>
        </w:rPr>
        <w:t xml:space="preserve">. счет </w:t>
      </w:r>
      <w:r w:rsidR="00F62581" w:rsidRPr="00380B55">
        <w:rPr>
          <w:rFonts w:ascii="Times New Roman" w:hAnsi="Times New Roman" w:cs="Times New Roman"/>
          <w:sz w:val="24"/>
          <w:szCs w:val="24"/>
        </w:rPr>
        <w:t>40204810400000000028, открыты</w:t>
      </w:r>
      <w:r w:rsidRPr="00380B55">
        <w:rPr>
          <w:rFonts w:ascii="Times New Roman" w:hAnsi="Times New Roman" w:cs="Times New Roman"/>
          <w:sz w:val="24"/>
          <w:szCs w:val="24"/>
        </w:rPr>
        <w:t xml:space="preserve">й </w:t>
      </w:r>
      <w:r w:rsidR="00917FD6">
        <w:rPr>
          <w:rFonts w:ascii="Times New Roman" w:hAnsi="Times New Roman" w:cs="Times New Roman"/>
          <w:sz w:val="24"/>
          <w:szCs w:val="24"/>
        </w:rPr>
        <w:t xml:space="preserve">в </w:t>
      </w:r>
      <w:r w:rsidRPr="00380B55">
        <w:rPr>
          <w:rFonts w:ascii="Times New Roman" w:hAnsi="Times New Roman" w:cs="Times New Roman"/>
          <w:sz w:val="24"/>
          <w:szCs w:val="24"/>
        </w:rPr>
        <w:t>ГРКЦ НБ РД Банк России в г Махачкале, БИК 048209001</w:t>
      </w:r>
      <w:r w:rsidR="00917FD6" w:rsidRPr="00917FD6">
        <w:rPr>
          <w:rFonts w:ascii="Times New Roman" w:hAnsi="Times New Roman" w:cs="Times New Roman"/>
          <w:sz w:val="24"/>
          <w:szCs w:val="24"/>
        </w:rPr>
        <w:t>]</w:t>
      </w:r>
      <w:r w:rsidR="00917FD6">
        <w:rPr>
          <w:rFonts w:ascii="Times New Roman" w:hAnsi="Times New Roman" w:cs="Times New Roman"/>
          <w:sz w:val="24"/>
          <w:szCs w:val="24"/>
        </w:rPr>
        <w:t>.</w:t>
      </w:r>
    </w:p>
    <w:p w:rsidR="00917FD6" w:rsidRDefault="00917FD6" w:rsidP="00917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AB4" w:rsidRPr="00380B55" w:rsidRDefault="00231F84" w:rsidP="00917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>Основные вопросы,</w:t>
      </w:r>
      <w:r w:rsidR="00917FD6">
        <w:rPr>
          <w:rFonts w:ascii="Times New Roman" w:hAnsi="Times New Roman" w:cs="Times New Roman"/>
          <w:b/>
          <w:sz w:val="24"/>
          <w:szCs w:val="24"/>
        </w:rPr>
        <w:t xml:space="preserve"> экспертно-аналитического </w:t>
      </w:r>
      <w:r w:rsidR="00F62581" w:rsidRPr="00380B55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7A3AB4" w:rsidRPr="00917FD6" w:rsidRDefault="00BF59D4" w:rsidP="00917FD6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-</w:t>
      </w:r>
      <w:r w:rsidR="007A3AB4" w:rsidRPr="00917FD6">
        <w:rPr>
          <w:rFonts w:ascii="Times New Roman" w:hAnsi="Times New Roman" w:cs="Times New Roman"/>
          <w:sz w:val="24"/>
          <w:szCs w:val="24"/>
        </w:rPr>
        <w:t xml:space="preserve">соблюдение бюджетного законодательства при организации </w:t>
      </w:r>
      <w:r w:rsidR="00FF3B9E" w:rsidRPr="00917FD6">
        <w:rPr>
          <w:rFonts w:ascii="Times New Roman" w:hAnsi="Times New Roman" w:cs="Times New Roman"/>
          <w:sz w:val="24"/>
          <w:szCs w:val="24"/>
        </w:rPr>
        <w:t xml:space="preserve">и </w:t>
      </w:r>
      <w:r w:rsidR="0006040E" w:rsidRPr="00917FD6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7A3AB4" w:rsidRPr="00917FD6">
        <w:rPr>
          <w:rFonts w:ascii="Times New Roman" w:hAnsi="Times New Roman" w:cs="Times New Roman"/>
          <w:sz w:val="24"/>
          <w:szCs w:val="24"/>
        </w:rPr>
        <w:t>районного бюджета;</w:t>
      </w:r>
    </w:p>
    <w:p w:rsidR="006D05F6" w:rsidRPr="00917FD6" w:rsidRDefault="00DF5198" w:rsidP="00917FD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 xml:space="preserve">-проверка соблюдения </w:t>
      </w:r>
      <w:r w:rsidR="007A3AB4" w:rsidRPr="00917FD6">
        <w:rPr>
          <w:rFonts w:ascii="Times New Roman" w:hAnsi="Times New Roman" w:cs="Times New Roman"/>
          <w:sz w:val="24"/>
          <w:szCs w:val="24"/>
        </w:rPr>
        <w:t>единого порядка составления и представления бюджетной отчетности</w:t>
      </w:r>
      <w:r w:rsidR="00A30A75" w:rsidRPr="00917FD6">
        <w:rPr>
          <w:rFonts w:ascii="Times New Roman" w:hAnsi="Times New Roman" w:cs="Times New Roman"/>
          <w:sz w:val="24"/>
          <w:szCs w:val="24"/>
        </w:rPr>
        <w:t xml:space="preserve"> МР «</w:t>
      </w:r>
      <w:r w:rsidRPr="00917FD6">
        <w:rPr>
          <w:rFonts w:ascii="Times New Roman" w:hAnsi="Times New Roman" w:cs="Times New Roman"/>
          <w:sz w:val="24"/>
          <w:szCs w:val="24"/>
        </w:rPr>
        <w:t>Дербентский район</w:t>
      </w:r>
      <w:r w:rsidR="00B832E2" w:rsidRPr="00917FD6">
        <w:rPr>
          <w:rFonts w:ascii="Times New Roman" w:hAnsi="Times New Roman" w:cs="Times New Roman"/>
          <w:sz w:val="24"/>
          <w:szCs w:val="24"/>
        </w:rPr>
        <w:t>»</w:t>
      </w:r>
      <w:r w:rsidR="007A3AB4" w:rsidRPr="00917FD6">
        <w:rPr>
          <w:rFonts w:ascii="Times New Roman" w:hAnsi="Times New Roman" w:cs="Times New Roman"/>
          <w:sz w:val="24"/>
          <w:szCs w:val="24"/>
        </w:rPr>
        <w:t>, предусмотренного приказом Минфина РФ от</w:t>
      </w:r>
      <w:r w:rsidR="00F62581" w:rsidRPr="00917FD6">
        <w:rPr>
          <w:rFonts w:ascii="Times New Roman" w:hAnsi="Times New Roman" w:cs="Times New Roman"/>
          <w:sz w:val="24"/>
          <w:szCs w:val="24"/>
        </w:rPr>
        <w:t xml:space="preserve"> </w:t>
      </w:r>
      <w:r w:rsidR="007A3AB4" w:rsidRPr="00917FD6">
        <w:rPr>
          <w:rFonts w:ascii="Times New Roman" w:hAnsi="Times New Roman" w:cs="Times New Roman"/>
          <w:sz w:val="24"/>
          <w:szCs w:val="24"/>
        </w:rPr>
        <w:t>28</w:t>
      </w:r>
      <w:r w:rsidR="00F62581" w:rsidRPr="00917FD6">
        <w:rPr>
          <w:rFonts w:ascii="Times New Roman" w:hAnsi="Times New Roman" w:cs="Times New Roman"/>
          <w:sz w:val="24"/>
          <w:szCs w:val="24"/>
        </w:rPr>
        <w:t>.</w:t>
      </w:r>
      <w:r w:rsidR="007A3AB4" w:rsidRPr="00917FD6">
        <w:rPr>
          <w:rFonts w:ascii="Times New Roman" w:hAnsi="Times New Roman" w:cs="Times New Roman"/>
          <w:sz w:val="24"/>
          <w:szCs w:val="24"/>
        </w:rPr>
        <w:t>12</w:t>
      </w:r>
      <w:r w:rsidR="00F62581" w:rsidRPr="00917FD6">
        <w:rPr>
          <w:rFonts w:ascii="Times New Roman" w:hAnsi="Times New Roman" w:cs="Times New Roman"/>
          <w:sz w:val="24"/>
          <w:szCs w:val="24"/>
        </w:rPr>
        <w:t>.</w:t>
      </w:r>
      <w:r w:rsidR="00917FD6" w:rsidRPr="00917FD6">
        <w:rPr>
          <w:rFonts w:ascii="Times New Roman" w:hAnsi="Times New Roman" w:cs="Times New Roman"/>
          <w:sz w:val="24"/>
          <w:szCs w:val="24"/>
        </w:rPr>
        <w:t xml:space="preserve">2010 </w:t>
      </w:r>
      <w:r w:rsidR="00231F84" w:rsidRPr="00917FD6">
        <w:rPr>
          <w:rFonts w:ascii="Times New Roman" w:hAnsi="Times New Roman" w:cs="Times New Roman"/>
          <w:sz w:val="24"/>
          <w:szCs w:val="24"/>
        </w:rPr>
        <w:t xml:space="preserve">года № 191н </w:t>
      </w:r>
      <w:r w:rsidR="007A3AB4" w:rsidRPr="00917FD6">
        <w:rPr>
          <w:rFonts w:ascii="Times New Roman" w:hAnsi="Times New Roman" w:cs="Times New Roman"/>
          <w:sz w:val="24"/>
          <w:szCs w:val="24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6D05F6" w:rsidRPr="00917FD6">
        <w:rPr>
          <w:rFonts w:ascii="Times New Roman" w:hAnsi="Times New Roman" w:cs="Times New Roman"/>
          <w:sz w:val="24"/>
          <w:szCs w:val="24"/>
        </w:rPr>
        <w:t>»</w:t>
      </w:r>
      <w:r w:rsidR="00917FD6">
        <w:rPr>
          <w:rFonts w:ascii="Times New Roman" w:hAnsi="Times New Roman" w:cs="Times New Roman"/>
          <w:sz w:val="24"/>
          <w:szCs w:val="24"/>
        </w:rPr>
        <w:t xml:space="preserve"> </w:t>
      </w:r>
      <w:r w:rsidR="006D05F6" w:rsidRPr="00917FD6">
        <w:rPr>
          <w:rFonts w:ascii="Times New Roman" w:hAnsi="Times New Roman" w:cs="Times New Roman"/>
          <w:sz w:val="24"/>
          <w:szCs w:val="24"/>
        </w:rPr>
        <w:t>(далее Инструкции № 191н)</w:t>
      </w:r>
      <w:r w:rsidR="00917FD6">
        <w:rPr>
          <w:rFonts w:ascii="Times New Roman" w:hAnsi="Times New Roman" w:cs="Times New Roman"/>
          <w:sz w:val="24"/>
          <w:szCs w:val="24"/>
        </w:rPr>
        <w:t>;</w:t>
      </w:r>
    </w:p>
    <w:p w:rsidR="006D05F6" w:rsidRPr="00917FD6" w:rsidRDefault="00BF59D4" w:rsidP="00917FD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-</w:t>
      </w:r>
      <w:r w:rsidR="006D05F6" w:rsidRPr="00917FD6">
        <w:rPr>
          <w:rFonts w:ascii="Times New Roman" w:hAnsi="Times New Roman" w:cs="Times New Roman"/>
          <w:sz w:val="24"/>
          <w:szCs w:val="24"/>
        </w:rPr>
        <w:t>соответствие полноты представленных форм бюджетной отчетности и их заполнения порядку и формам, установленным Инструкцией</w:t>
      </w:r>
      <w:r w:rsidR="00917FD6">
        <w:rPr>
          <w:rFonts w:ascii="Times New Roman" w:hAnsi="Times New Roman" w:cs="Times New Roman"/>
          <w:sz w:val="24"/>
          <w:szCs w:val="24"/>
        </w:rPr>
        <w:t xml:space="preserve"> </w:t>
      </w:r>
      <w:r w:rsidR="006D05F6" w:rsidRPr="00917FD6">
        <w:rPr>
          <w:rFonts w:ascii="Times New Roman" w:hAnsi="Times New Roman" w:cs="Times New Roman"/>
          <w:sz w:val="24"/>
          <w:szCs w:val="24"/>
        </w:rPr>
        <w:t>№ 191н с учетом изменений, внесенных на отчетную дату 01</w:t>
      </w:r>
      <w:r w:rsidR="00F62581" w:rsidRPr="00917FD6">
        <w:rPr>
          <w:rFonts w:ascii="Times New Roman" w:hAnsi="Times New Roman" w:cs="Times New Roman"/>
          <w:sz w:val="24"/>
          <w:szCs w:val="24"/>
        </w:rPr>
        <w:t>.</w:t>
      </w:r>
      <w:r w:rsidR="006D05F6" w:rsidRPr="00917FD6">
        <w:rPr>
          <w:rFonts w:ascii="Times New Roman" w:hAnsi="Times New Roman" w:cs="Times New Roman"/>
          <w:sz w:val="24"/>
          <w:szCs w:val="24"/>
        </w:rPr>
        <w:t>01</w:t>
      </w:r>
      <w:r w:rsidR="00F62581" w:rsidRPr="00917FD6">
        <w:rPr>
          <w:rFonts w:ascii="Times New Roman" w:hAnsi="Times New Roman" w:cs="Times New Roman"/>
          <w:sz w:val="24"/>
          <w:szCs w:val="24"/>
        </w:rPr>
        <w:t>.</w:t>
      </w:r>
      <w:r w:rsidR="006D05F6" w:rsidRPr="00917FD6">
        <w:rPr>
          <w:rFonts w:ascii="Times New Roman" w:hAnsi="Times New Roman" w:cs="Times New Roman"/>
          <w:sz w:val="24"/>
          <w:szCs w:val="24"/>
        </w:rPr>
        <w:t>2025 год</w:t>
      </w:r>
      <w:r w:rsidR="00917FD6">
        <w:rPr>
          <w:rFonts w:ascii="Times New Roman" w:hAnsi="Times New Roman" w:cs="Times New Roman"/>
          <w:sz w:val="24"/>
          <w:szCs w:val="24"/>
        </w:rPr>
        <w:t>а</w:t>
      </w:r>
      <w:r w:rsidR="006D05F6" w:rsidRPr="00917FD6">
        <w:rPr>
          <w:rFonts w:ascii="Times New Roman" w:hAnsi="Times New Roman" w:cs="Times New Roman"/>
          <w:sz w:val="24"/>
          <w:szCs w:val="24"/>
        </w:rPr>
        <w:t>;</w:t>
      </w:r>
    </w:p>
    <w:p w:rsidR="006D05F6" w:rsidRPr="00917FD6" w:rsidRDefault="00BF59D4" w:rsidP="00917FD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-</w:t>
      </w:r>
      <w:r w:rsidR="006D05F6" w:rsidRPr="00917FD6">
        <w:rPr>
          <w:rFonts w:ascii="Times New Roman" w:hAnsi="Times New Roman" w:cs="Times New Roman"/>
          <w:sz w:val="24"/>
          <w:szCs w:val="24"/>
        </w:rPr>
        <w:t>соблюдение контрольных соотношений между формами бюджетной отчетности (выборочно)</w:t>
      </w:r>
      <w:r w:rsidR="00AB2643" w:rsidRPr="00917FD6">
        <w:rPr>
          <w:rFonts w:ascii="Times New Roman" w:hAnsi="Times New Roman" w:cs="Times New Roman"/>
          <w:sz w:val="24"/>
          <w:szCs w:val="24"/>
        </w:rPr>
        <w:t>;</w:t>
      </w:r>
    </w:p>
    <w:p w:rsidR="006D05F6" w:rsidRPr="00917FD6" w:rsidRDefault="00BF59D4" w:rsidP="00917FD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-</w:t>
      </w:r>
      <w:r w:rsidR="006D05F6" w:rsidRPr="00917FD6">
        <w:rPr>
          <w:rFonts w:ascii="Times New Roman" w:hAnsi="Times New Roman" w:cs="Times New Roman"/>
          <w:sz w:val="24"/>
          <w:szCs w:val="24"/>
        </w:rPr>
        <w:t>анализ показателей отчета об исполнении бюджета;</w:t>
      </w:r>
    </w:p>
    <w:p w:rsidR="006D05F6" w:rsidRPr="00917FD6" w:rsidRDefault="00BF59D4" w:rsidP="00917FD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-</w:t>
      </w:r>
      <w:r w:rsidR="006D05F6" w:rsidRPr="00917FD6">
        <w:rPr>
          <w:rFonts w:ascii="Times New Roman" w:hAnsi="Times New Roman" w:cs="Times New Roman"/>
          <w:sz w:val="24"/>
          <w:szCs w:val="24"/>
        </w:rPr>
        <w:t>анализ исполнени</w:t>
      </w:r>
      <w:r w:rsidR="00917FD6">
        <w:rPr>
          <w:rFonts w:ascii="Times New Roman" w:hAnsi="Times New Roman" w:cs="Times New Roman"/>
          <w:sz w:val="24"/>
          <w:szCs w:val="24"/>
        </w:rPr>
        <w:t>я</w:t>
      </w:r>
      <w:r w:rsidR="006D05F6" w:rsidRPr="00917FD6">
        <w:rPr>
          <w:rFonts w:ascii="Times New Roman" w:hAnsi="Times New Roman" w:cs="Times New Roman"/>
          <w:sz w:val="24"/>
          <w:szCs w:val="24"/>
        </w:rPr>
        <w:t xml:space="preserve"> муниципальных программ;</w:t>
      </w:r>
    </w:p>
    <w:p w:rsidR="006D05F6" w:rsidRPr="00917FD6" w:rsidRDefault="00BF59D4" w:rsidP="00917FD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-а</w:t>
      </w:r>
      <w:r w:rsidR="006D05F6" w:rsidRPr="00917FD6">
        <w:rPr>
          <w:rFonts w:ascii="Times New Roman" w:hAnsi="Times New Roman" w:cs="Times New Roman"/>
          <w:sz w:val="24"/>
          <w:szCs w:val="24"/>
        </w:rPr>
        <w:t>нализ состояни</w:t>
      </w:r>
      <w:r w:rsidR="00917FD6">
        <w:rPr>
          <w:rFonts w:ascii="Times New Roman" w:hAnsi="Times New Roman" w:cs="Times New Roman"/>
          <w:sz w:val="24"/>
          <w:szCs w:val="24"/>
        </w:rPr>
        <w:t>я</w:t>
      </w:r>
      <w:r w:rsidR="006D05F6" w:rsidRPr="00917FD6">
        <w:rPr>
          <w:rFonts w:ascii="Times New Roman" w:hAnsi="Times New Roman" w:cs="Times New Roman"/>
          <w:sz w:val="24"/>
          <w:szCs w:val="24"/>
        </w:rPr>
        <w:t xml:space="preserve"> дебиторской и кредиторской задолженности, иные показатели бюджетной отчетности;</w:t>
      </w:r>
    </w:p>
    <w:p w:rsidR="00BF59D4" w:rsidRPr="00917FD6" w:rsidRDefault="00BF59D4" w:rsidP="00917FD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-итоги внешних проверок бюджетной отчетности главных администраторов средств бюджета МР «Дербентский район»;</w:t>
      </w:r>
    </w:p>
    <w:p w:rsidR="00BF59D4" w:rsidRDefault="00BF59D4" w:rsidP="00917FD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-оценка соблюдения законодательных и нормативных правовых актов на основании данных годового отчета об исполнении районного бюджета за 2024 год.</w:t>
      </w:r>
    </w:p>
    <w:p w:rsidR="00917FD6" w:rsidRPr="00917FD6" w:rsidRDefault="00917FD6" w:rsidP="00917F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F6E" w:rsidRPr="00380B55" w:rsidRDefault="00223F6E" w:rsidP="00917F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В результате внешней проверки отчета об исполнении бюджета Муниципального района» Дербентский ра</w:t>
      </w:r>
      <w:r w:rsidR="00444C15" w:rsidRPr="00380B55">
        <w:rPr>
          <w:rFonts w:ascii="Times New Roman" w:hAnsi="Times New Roman" w:cs="Times New Roman"/>
          <w:sz w:val="24"/>
          <w:szCs w:val="24"/>
        </w:rPr>
        <w:t>йон» Республики Дагестан за 2024</w:t>
      </w:r>
      <w:r w:rsidRPr="00380B55">
        <w:rPr>
          <w:rFonts w:ascii="Times New Roman" w:hAnsi="Times New Roman" w:cs="Times New Roman"/>
          <w:sz w:val="24"/>
          <w:szCs w:val="24"/>
        </w:rPr>
        <w:t xml:space="preserve"> год установлено следующее:</w:t>
      </w:r>
    </w:p>
    <w:p w:rsidR="00674E0F" w:rsidRPr="00380B55" w:rsidRDefault="00223F6E" w:rsidP="007A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7647A6" w:rsidRPr="00380B55">
        <w:rPr>
          <w:rFonts w:ascii="Times New Roman" w:hAnsi="Times New Roman" w:cs="Times New Roman"/>
          <w:sz w:val="24"/>
          <w:szCs w:val="24"/>
        </w:rPr>
        <w:t>бюджета Муниципального района «</w:t>
      </w:r>
      <w:r w:rsidRPr="00380B55">
        <w:rPr>
          <w:rFonts w:ascii="Times New Roman" w:hAnsi="Times New Roman" w:cs="Times New Roman"/>
          <w:sz w:val="24"/>
          <w:szCs w:val="24"/>
        </w:rPr>
        <w:t xml:space="preserve">Дербентский район» Республики Дагестан </w:t>
      </w:r>
      <w:r w:rsidR="00444C15" w:rsidRPr="00380B55">
        <w:rPr>
          <w:rFonts w:ascii="Times New Roman" w:hAnsi="Times New Roman" w:cs="Times New Roman"/>
          <w:sz w:val="24"/>
          <w:szCs w:val="24"/>
        </w:rPr>
        <w:t>за 2024</w:t>
      </w:r>
      <w:r w:rsidR="00917FD6">
        <w:rPr>
          <w:rFonts w:ascii="Times New Roman" w:hAnsi="Times New Roman" w:cs="Times New Roman"/>
          <w:sz w:val="24"/>
          <w:szCs w:val="24"/>
        </w:rPr>
        <w:t xml:space="preserve"> год представлен в Контрольно-</w:t>
      </w:r>
      <w:r w:rsidR="00674E0F" w:rsidRPr="00380B55">
        <w:rPr>
          <w:rFonts w:ascii="Times New Roman" w:hAnsi="Times New Roman" w:cs="Times New Roman"/>
          <w:sz w:val="24"/>
          <w:szCs w:val="24"/>
        </w:rPr>
        <w:t>счетную палату МР» Дербентский район»</w:t>
      </w:r>
      <w:r w:rsidR="00231F84" w:rsidRPr="00380B5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ст.157,</w:t>
      </w:r>
      <w:r w:rsidR="00674E0F" w:rsidRPr="00380B55">
        <w:rPr>
          <w:rFonts w:ascii="Times New Roman" w:hAnsi="Times New Roman" w:cs="Times New Roman"/>
          <w:sz w:val="24"/>
          <w:szCs w:val="24"/>
        </w:rPr>
        <w:t xml:space="preserve"> ст. </w:t>
      </w:r>
      <w:r w:rsidR="00F62581" w:rsidRPr="00380B55">
        <w:rPr>
          <w:rFonts w:ascii="Times New Roman" w:hAnsi="Times New Roman" w:cs="Times New Roman"/>
          <w:sz w:val="24"/>
          <w:szCs w:val="24"/>
        </w:rPr>
        <w:t>264.</w:t>
      </w:r>
      <w:r w:rsidR="00231F84" w:rsidRPr="00380B55">
        <w:rPr>
          <w:rFonts w:ascii="Times New Roman" w:hAnsi="Times New Roman" w:cs="Times New Roman"/>
          <w:sz w:val="24"/>
          <w:szCs w:val="24"/>
        </w:rPr>
        <w:t>4 Бюджетного кодекса РФ и «</w:t>
      </w:r>
      <w:r w:rsidR="00674E0F" w:rsidRPr="00380B55">
        <w:rPr>
          <w:rFonts w:ascii="Times New Roman" w:hAnsi="Times New Roman" w:cs="Times New Roman"/>
          <w:sz w:val="24"/>
          <w:szCs w:val="24"/>
        </w:rPr>
        <w:t>Инструкции о порядке составления и пред</w:t>
      </w:r>
      <w:r w:rsidR="00231F84" w:rsidRPr="00380B55">
        <w:rPr>
          <w:rFonts w:ascii="Times New Roman" w:hAnsi="Times New Roman" w:cs="Times New Roman"/>
          <w:sz w:val="24"/>
          <w:szCs w:val="24"/>
        </w:rPr>
        <w:t>ставления годовой,</w:t>
      </w:r>
      <w:r w:rsidR="00674E0F" w:rsidRPr="00380B55">
        <w:rPr>
          <w:rFonts w:ascii="Times New Roman" w:hAnsi="Times New Roman" w:cs="Times New Roman"/>
          <w:sz w:val="24"/>
          <w:szCs w:val="24"/>
        </w:rPr>
        <w:t xml:space="preserve"> квартальной и месячной бюджетной отчетности об исполнении</w:t>
      </w:r>
      <w:r w:rsidR="00FF3B9E" w:rsidRPr="00380B55">
        <w:rPr>
          <w:rFonts w:ascii="Times New Roman" w:hAnsi="Times New Roman" w:cs="Times New Roman"/>
          <w:sz w:val="24"/>
          <w:szCs w:val="24"/>
        </w:rPr>
        <w:t xml:space="preserve"> бюджетов бюджетной системы РФ»</w:t>
      </w:r>
      <w:r w:rsidR="00917FD6">
        <w:rPr>
          <w:rFonts w:ascii="Times New Roman" w:hAnsi="Times New Roman" w:cs="Times New Roman"/>
          <w:sz w:val="24"/>
          <w:szCs w:val="24"/>
        </w:rPr>
        <w:t xml:space="preserve">, </w:t>
      </w:r>
      <w:r w:rsidR="00231F84" w:rsidRPr="00380B55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674E0F" w:rsidRPr="00380B55">
        <w:rPr>
          <w:rFonts w:ascii="Times New Roman" w:hAnsi="Times New Roman" w:cs="Times New Roman"/>
          <w:sz w:val="24"/>
          <w:szCs w:val="24"/>
        </w:rPr>
        <w:t>приказом Министерства финансов РФ от 28</w:t>
      </w:r>
      <w:r w:rsidR="00F62581" w:rsidRPr="00380B55">
        <w:rPr>
          <w:rFonts w:ascii="Times New Roman" w:hAnsi="Times New Roman" w:cs="Times New Roman"/>
          <w:sz w:val="24"/>
          <w:szCs w:val="24"/>
        </w:rPr>
        <w:t>.</w:t>
      </w:r>
      <w:r w:rsidR="00674E0F" w:rsidRPr="00380B55">
        <w:rPr>
          <w:rFonts w:ascii="Times New Roman" w:hAnsi="Times New Roman" w:cs="Times New Roman"/>
          <w:sz w:val="24"/>
          <w:szCs w:val="24"/>
        </w:rPr>
        <w:t>12</w:t>
      </w:r>
      <w:r w:rsidR="00B12BB5">
        <w:rPr>
          <w:rFonts w:ascii="Times New Roman" w:hAnsi="Times New Roman" w:cs="Times New Roman"/>
          <w:sz w:val="24"/>
          <w:szCs w:val="24"/>
        </w:rPr>
        <w:t>.</w:t>
      </w:r>
      <w:r w:rsidR="00674E0F" w:rsidRPr="00380B55">
        <w:rPr>
          <w:rFonts w:ascii="Times New Roman" w:hAnsi="Times New Roman" w:cs="Times New Roman"/>
          <w:sz w:val="24"/>
          <w:szCs w:val="24"/>
        </w:rPr>
        <w:t>2010 года №191н</w:t>
      </w:r>
      <w:r w:rsidR="00147C39" w:rsidRPr="00380B55">
        <w:rPr>
          <w:rFonts w:ascii="Times New Roman" w:hAnsi="Times New Roman" w:cs="Times New Roman"/>
          <w:sz w:val="24"/>
          <w:szCs w:val="24"/>
        </w:rPr>
        <w:t>, Положением о бюджетном пр</w:t>
      </w:r>
      <w:r w:rsidR="00231F84" w:rsidRPr="00380B55">
        <w:rPr>
          <w:rFonts w:ascii="Times New Roman" w:hAnsi="Times New Roman" w:cs="Times New Roman"/>
          <w:sz w:val="24"/>
          <w:szCs w:val="24"/>
        </w:rPr>
        <w:t>оцессе в муниципальном районе «</w:t>
      </w:r>
      <w:r w:rsidR="00147C39" w:rsidRPr="00380B55">
        <w:rPr>
          <w:rFonts w:ascii="Times New Roman" w:hAnsi="Times New Roman" w:cs="Times New Roman"/>
          <w:sz w:val="24"/>
          <w:szCs w:val="24"/>
        </w:rPr>
        <w:t>Дербентский район» утвержденный Р</w:t>
      </w:r>
      <w:r w:rsidR="00231F84" w:rsidRPr="00380B55">
        <w:rPr>
          <w:rFonts w:ascii="Times New Roman" w:hAnsi="Times New Roman" w:cs="Times New Roman"/>
          <w:sz w:val="24"/>
          <w:szCs w:val="24"/>
        </w:rPr>
        <w:t>ешением Собрания Депутатов МР «</w:t>
      </w:r>
      <w:r w:rsidR="00147C39" w:rsidRPr="00380B55">
        <w:rPr>
          <w:rFonts w:ascii="Times New Roman" w:hAnsi="Times New Roman" w:cs="Times New Roman"/>
          <w:sz w:val="24"/>
          <w:szCs w:val="24"/>
        </w:rPr>
        <w:t>Дербентский район» от 28</w:t>
      </w:r>
      <w:r w:rsidR="00F62581" w:rsidRPr="00380B55">
        <w:rPr>
          <w:rFonts w:ascii="Times New Roman" w:hAnsi="Times New Roman" w:cs="Times New Roman"/>
          <w:sz w:val="24"/>
          <w:szCs w:val="24"/>
        </w:rPr>
        <w:t>.</w:t>
      </w:r>
      <w:r w:rsidR="00147C39" w:rsidRPr="00380B55">
        <w:rPr>
          <w:rFonts w:ascii="Times New Roman" w:hAnsi="Times New Roman" w:cs="Times New Roman"/>
          <w:sz w:val="24"/>
          <w:szCs w:val="24"/>
        </w:rPr>
        <w:t>12</w:t>
      </w:r>
      <w:r w:rsidR="00F62581" w:rsidRPr="00380B55">
        <w:rPr>
          <w:rFonts w:ascii="Times New Roman" w:hAnsi="Times New Roman" w:cs="Times New Roman"/>
          <w:sz w:val="24"/>
          <w:szCs w:val="24"/>
        </w:rPr>
        <w:t>.</w:t>
      </w:r>
      <w:r w:rsidR="00147C39" w:rsidRPr="00380B55">
        <w:rPr>
          <w:rFonts w:ascii="Times New Roman" w:hAnsi="Times New Roman" w:cs="Times New Roman"/>
          <w:sz w:val="24"/>
          <w:szCs w:val="24"/>
        </w:rPr>
        <w:t>2011 года № 13/7 и Решением Собрани</w:t>
      </w:r>
      <w:r w:rsidR="00917FD6">
        <w:rPr>
          <w:rFonts w:ascii="Times New Roman" w:hAnsi="Times New Roman" w:cs="Times New Roman"/>
          <w:sz w:val="24"/>
          <w:szCs w:val="24"/>
        </w:rPr>
        <w:t>я</w:t>
      </w:r>
      <w:r w:rsidR="00147C39" w:rsidRPr="00380B55">
        <w:rPr>
          <w:rFonts w:ascii="Times New Roman" w:hAnsi="Times New Roman" w:cs="Times New Roman"/>
          <w:sz w:val="24"/>
          <w:szCs w:val="24"/>
        </w:rPr>
        <w:t xml:space="preserve"> Депута</w:t>
      </w:r>
      <w:r w:rsidR="00174310" w:rsidRPr="00380B55">
        <w:rPr>
          <w:rFonts w:ascii="Times New Roman" w:hAnsi="Times New Roman" w:cs="Times New Roman"/>
          <w:sz w:val="24"/>
          <w:szCs w:val="24"/>
        </w:rPr>
        <w:t>тов от 27</w:t>
      </w:r>
      <w:r w:rsidR="00F62581" w:rsidRPr="00380B55">
        <w:rPr>
          <w:rFonts w:ascii="Times New Roman" w:hAnsi="Times New Roman" w:cs="Times New Roman"/>
          <w:sz w:val="24"/>
          <w:szCs w:val="24"/>
        </w:rPr>
        <w:t>.</w:t>
      </w:r>
      <w:r w:rsidR="00174310" w:rsidRPr="00380B55">
        <w:rPr>
          <w:rFonts w:ascii="Times New Roman" w:hAnsi="Times New Roman" w:cs="Times New Roman"/>
          <w:sz w:val="24"/>
          <w:szCs w:val="24"/>
        </w:rPr>
        <w:t>05</w:t>
      </w:r>
      <w:r w:rsidR="00F62581" w:rsidRPr="00380B55">
        <w:rPr>
          <w:rFonts w:ascii="Times New Roman" w:hAnsi="Times New Roman" w:cs="Times New Roman"/>
          <w:sz w:val="24"/>
          <w:szCs w:val="24"/>
        </w:rPr>
        <w:t>.</w:t>
      </w:r>
      <w:r w:rsidR="00174310" w:rsidRPr="00380B55">
        <w:rPr>
          <w:rFonts w:ascii="Times New Roman" w:hAnsi="Times New Roman" w:cs="Times New Roman"/>
          <w:sz w:val="24"/>
          <w:szCs w:val="24"/>
        </w:rPr>
        <w:t>2020 года № 31/3 «</w:t>
      </w:r>
      <w:r w:rsidR="00147C39" w:rsidRPr="00380B55">
        <w:rPr>
          <w:rFonts w:ascii="Times New Roman" w:hAnsi="Times New Roman" w:cs="Times New Roman"/>
          <w:sz w:val="24"/>
          <w:szCs w:val="24"/>
        </w:rPr>
        <w:t>О внесении изменений в решение Собрани</w:t>
      </w:r>
      <w:r w:rsidR="00917FD6">
        <w:rPr>
          <w:rFonts w:ascii="Times New Roman" w:hAnsi="Times New Roman" w:cs="Times New Roman"/>
          <w:sz w:val="24"/>
          <w:szCs w:val="24"/>
        </w:rPr>
        <w:t>я</w:t>
      </w:r>
      <w:r w:rsidR="00147C39" w:rsidRPr="00380B55">
        <w:rPr>
          <w:rFonts w:ascii="Times New Roman" w:hAnsi="Times New Roman" w:cs="Times New Roman"/>
          <w:sz w:val="24"/>
          <w:szCs w:val="24"/>
        </w:rPr>
        <w:t xml:space="preserve"> депутатов от 28</w:t>
      </w:r>
      <w:r w:rsidR="00F62581" w:rsidRPr="00380B55">
        <w:rPr>
          <w:rFonts w:ascii="Times New Roman" w:hAnsi="Times New Roman" w:cs="Times New Roman"/>
          <w:sz w:val="24"/>
          <w:szCs w:val="24"/>
        </w:rPr>
        <w:t>.</w:t>
      </w:r>
      <w:r w:rsidR="00147C39" w:rsidRPr="00380B55">
        <w:rPr>
          <w:rFonts w:ascii="Times New Roman" w:hAnsi="Times New Roman" w:cs="Times New Roman"/>
          <w:sz w:val="24"/>
          <w:szCs w:val="24"/>
        </w:rPr>
        <w:t>12</w:t>
      </w:r>
      <w:r w:rsidR="00F62581" w:rsidRPr="00380B55">
        <w:rPr>
          <w:rFonts w:ascii="Times New Roman" w:hAnsi="Times New Roman" w:cs="Times New Roman"/>
          <w:sz w:val="24"/>
          <w:szCs w:val="24"/>
        </w:rPr>
        <w:t>.</w:t>
      </w:r>
      <w:r w:rsidR="00147C39" w:rsidRPr="00380B55">
        <w:rPr>
          <w:rFonts w:ascii="Times New Roman" w:hAnsi="Times New Roman" w:cs="Times New Roman"/>
          <w:sz w:val="24"/>
          <w:szCs w:val="24"/>
        </w:rPr>
        <w:t>2011 года № 13/7»</w:t>
      </w:r>
      <w:r w:rsidR="00674E0F" w:rsidRPr="00380B55">
        <w:rPr>
          <w:rFonts w:ascii="Times New Roman" w:hAnsi="Times New Roman" w:cs="Times New Roman"/>
          <w:sz w:val="24"/>
          <w:szCs w:val="24"/>
        </w:rPr>
        <w:t>, что соответствует срокам его предоставления.</w:t>
      </w:r>
    </w:p>
    <w:p w:rsidR="00973E0B" w:rsidRPr="00380B55" w:rsidRDefault="00973E0B" w:rsidP="00917F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lastRenderedPageBreak/>
        <w:t>Вместе с проектом решения Собрания депутатов МР «Дербентский район</w:t>
      </w:r>
      <w:r w:rsidR="007333A9" w:rsidRPr="00380B55">
        <w:rPr>
          <w:rFonts w:ascii="Times New Roman" w:hAnsi="Times New Roman" w:cs="Times New Roman"/>
          <w:sz w:val="24"/>
          <w:szCs w:val="24"/>
        </w:rPr>
        <w:t>»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7333A9" w:rsidRPr="00380B55">
        <w:rPr>
          <w:rFonts w:ascii="Times New Roman" w:hAnsi="Times New Roman" w:cs="Times New Roman"/>
          <w:sz w:val="24"/>
          <w:szCs w:val="24"/>
        </w:rPr>
        <w:t>О</w:t>
      </w:r>
      <w:r w:rsidR="007565C5" w:rsidRPr="00380B55">
        <w:rPr>
          <w:rFonts w:ascii="Times New Roman" w:hAnsi="Times New Roman" w:cs="Times New Roman"/>
          <w:sz w:val="24"/>
          <w:szCs w:val="24"/>
        </w:rPr>
        <w:t>б</w:t>
      </w:r>
      <w:r w:rsidR="00FF3B9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7333A9" w:rsidRPr="00380B55">
        <w:rPr>
          <w:rFonts w:ascii="Times New Roman" w:hAnsi="Times New Roman" w:cs="Times New Roman"/>
          <w:sz w:val="24"/>
          <w:szCs w:val="24"/>
        </w:rPr>
        <w:t>исполнении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7565C5" w:rsidRPr="00380B55">
        <w:rPr>
          <w:rFonts w:ascii="Times New Roman" w:hAnsi="Times New Roman" w:cs="Times New Roman"/>
          <w:sz w:val="24"/>
          <w:szCs w:val="24"/>
        </w:rPr>
        <w:t>бюджета за 2024 год (</w:t>
      </w:r>
      <w:r w:rsidRPr="00380B55">
        <w:rPr>
          <w:rFonts w:ascii="Times New Roman" w:hAnsi="Times New Roman" w:cs="Times New Roman"/>
          <w:sz w:val="24"/>
          <w:szCs w:val="24"/>
        </w:rPr>
        <w:t>годового отчета</w:t>
      </w:r>
      <w:r w:rsidR="007565C5" w:rsidRPr="00380B55">
        <w:rPr>
          <w:rFonts w:ascii="Times New Roman" w:hAnsi="Times New Roman" w:cs="Times New Roman"/>
          <w:sz w:val="24"/>
          <w:szCs w:val="24"/>
        </w:rPr>
        <w:t>)</w:t>
      </w:r>
      <w:r w:rsidR="007333A9" w:rsidRPr="00380B55">
        <w:rPr>
          <w:rFonts w:ascii="Times New Roman" w:hAnsi="Times New Roman" w:cs="Times New Roman"/>
          <w:sz w:val="24"/>
          <w:szCs w:val="24"/>
        </w:rPr>
        <w:t>,</w:t>
      </w:r>
      <w:r w:rsidR="00917FD6">
        <w:rPr>
          <w:rFonts w:ascii="Times New Roman" w:hAnsi="Times New Roman" w:cs="Times New Roman"/>
          <w:sz w:val="24"/>
          <w:szCs w:val="24"/>
        </w:rPr>
        <w:t xml:space="preserve"> в Контрольно-</w:t>
      </w:r>
      <w:r w:rsidRPr="00380B55">
        <w:rPr>
          <w:rFonts w:ascii="Times New Roman" w:hAnsi="Times New Roman" w:cs="Times New Roman"/>
          <w:sz w:val="24"/>
          <w:szCs w:val="24"/>
        </w:rPr>
        <w:t>счетную палату представлены</w:t>
      </w:r>
      <w:r w:rsidR="00231F84" w:rsidRPr="00380B55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AB2643" w:rsidRPr="00380B55">
        <w:rPr>
          <w:rFonts w:ascii="Times New Roman" w:hAnsi="Times New Roman" w:cs="Times New Roman"/>
          <w:sz w:val="24"/>
          <w:szCs w:val="24"/>
        </w:rPr>
        <w:t>материалы:</w:t>
      </w:r>
    </w:p>
    <w:p w:rsidR="007565C5" w:rsidRPr="00917FD6" w:rsidRDefault="007565C5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 xml:space="preserve">Баланс по поступлениям и выбытиям бюджетных средств </w:t>
      </w:r>
      <w:r w:rsidR="00B12BB5">
        <w:rPr>
          <w:rFonts w:ascii="Times New Roman" w:hAnsi="Times New Roman" w:cs="Times New Roman"/>
          <w:sz w:val="24"/>
          <w:szCs w:val="24"/>
        </w:rPr>
        <w:t xml:space="preserve">по </w:t>
      </w:r>
      <w:r w:rsidRPr="00917FD6">
        <w:rPr>
          <w:rFonts w:ascii="Times New Roman" w:hAnsi="Times New Roman" w:cs="Times New Roman"/>
          <w:sz w:val="24"/>
          <w:szCs w:val="24"/>
        </w:rPr>
        <w:t>ф</w:t>
      </w:r>
      <w:r w:rsidR="00B12BB5">
        <w:rPr>
          <w:rFonts w:ascii="Times New Roman" w:hAnsi="Times New Roman" w:cs="Times New Roman"/>
          <w:sz w:val="24"/>
          <w:szCs w:val="24"/>
        </w:rPr>
        <w:t>орме</w:t>
      </w:r>
      <w:r w:rsidR="00F62581" w:rsidRPr="00917FD6">
        <w:rPr>
          <w:rFonts w:ascii="Times New Roman" w:hAnsi="Times New Roman" w:cs="Times New Roman"/>
          <w:sz w:val="24"/>
          <w:szCs w:val="24"/>
        </w:rPr>
        <w:t xml:space="preserve"> </w:t>
      </w:r>
      <w:r w:rsidR="00917FD6">
        <w:rPr>
          <w:rFonts w:ascii="Times New Roman" w:hAnsi="Times New Roman" w:cs="Times New Roman"/>
          <w:sz w:val="24"/>
          <w:szCs w:val="24"/>
        </w:rPr>
        <w:t>0503140;</w:t>
      </w:r>
    </w:p>
    <w:p w:rsidR="007565C5" w:rsidRPr="00917FD6" w:rsidRDefault="007565C5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Баланс</w:t>
      </w:r>
      <w:r w:rsidR="00917FD6">
        <w:rPr>
          <w:rFonts w:ascii="Times New Roman" w:hAnsi="Times New Roman" w:cs="Times New Roman"/>
          <w:sz w:val="24"/>
          <w:szCs w:val="24"/>
        </w:rPr>
        <w:t xml:space="preserve"> исполнения бюджета</w:t>
      </w:r>
      <w:r w:rsidR="00B12BB5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917FD6">
        <w:rPr>
          <w:rFonts w:ascii="Times New Roman" w:hAnsi="Times New Roman" w:cs="Times New Roman"/>
          <w:sz w:val="24"/>
          <w:szCs w:val="24"/>
        </w:rPr>
        <w:t xml:space="preserve"> 0503120;</w:t>
      </w:r>
    </w:p>
    <w:p w:rsidR="007565C5" w:rsidRPr="00917FD6" w:rsidRDefault="00F32076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Сп</w:t>
      </w:r>
      <w:r w:rsidR="007565C5" w:rsidRPr="00917FD6">
        <w:rPr>
          <w:rFonts w:ascii="Times New Roman" w:hAnsi="Times New Roman" w:cs="Times New Roman"/>
          <w:sz w:val="24"/>
          <w:szCs w:val="24"/>
        </w:rPr>
        <w:t xml:space="preserve">равка по заключению счетов бюджетного учета отчетного финансового года </w:t>
      </w:r>
      <w:r w:rsidR="00917FD6">
        <w:rPr>
          <w:rFonts w:ascii="Times New Roman" w:hAnsi="Times New Roman" w:cs="Times New Roman"/>
          <w:sz w:val="24"/>
          <w:szCs w:val="24"/>
        </w:rPr>
        <w:t xml:space="preserve">по </w:t>
      </w:r>
      <w:r w:rsidR="007565C5" w:rsidRPr="00917FD6">
        <w:rPr>
          <w:rFonts w:ascii="Times New Roman" w:hAnsi="Times New Roman" w:cs="Times New Roman"/>
          <w:sz w:val="24"/>
          <w:szCs w:val="24"/>
        </w:rPr>
        <w:t>ф</w:t>
      </w:r>
      <w:r w:rsidR="00917FD6">
        <w:rPr>
          <w:rFonts w:ascii="Times New Roman" w:hAnsi="Times New Roman" w:cs="Times New Roman"/>
          <w:sz w:val="24"/>
          <w:szCs w:val="24"/>
        </w:rPr>
        <w:t>орме 0503110;</w:t>
      </w:r>
    </w:p>
    <w:p w:rsidR="007565C5" w:rsidRPr="00917FD6" w:rsidRDefault="007565C5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r w:rsidR="00917FD6">
        <w:rPr>
          <w:rFonts w:ascii="Times New Roman" w:hAnsi="Times New Roman" w:cs="Times New Roman"/>
          <w:sz w:val="24"/>
          <w:szCs w:val="24"/>
        </w:rPr>
        <w:t xml:space="preserve">по </w:t>
      </w:r>
      <w:r w:rsidRPr="00917FD6">
        <w:rPr>
          <w:rFonts w:ascii="Times New Roman" w:hAnsi="Times New Roman" w:cs="Times New Roman"/>
          <w:sz w:val="24"/>
          <w:szCs w:val="24"/>
        </w:rPr>
        <w:t>ф</w:t>
      </w:r>
      <w:r w:rsidR="00917FD6">
        <w:rPr>
          <w:rFonts w:ascii="Times New Roman" w:hAnsi="Times New Roman" w:cs="Times New Roman"/>
          <w:sz w:val="24"/>
          <w:szCs w:val="24"/>
        </w:rPr>
        <w:t>орме</w:t>
      </w:r>
      <w:r w:rsidRPr="00917FD6">
        <w:rPr>
          <w:rFonts w:ascii="Times New Roman" w:hAnsi="Times New Roman" w:cs="Times New Roman"/>
          <w:sz w:val="24"/>
          <w:szCs w:val="24"/>
        </w:rPr>
        <w:t xml:space="preserve"> 0503</w:t>
      </w:r>
      <w:r w:rsidR="00917FD6">
        <w:rPr>
          <w:rFonts w:ascii="Times New Roman" w:hAnsi="Times New Roman" w:cs="Times New Roman"/>
          <w:sz w:val="24"/>
          <w:szCs w:val="24"/>
        </w:rPr>
        <w:t>117;</w:t>
      </w:r>
    </w:p>
    <w:p w:rsidR="007565C5" w:rsidRPr="00917FD6" w:rsidRDefault="007565C5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 xml:space="preserve">Пояснительная записка к отчету об исполнении бюджета </w:t>
      </w:r>
      <w:r w:rsidR="00917FD6">
        <w:rPr>
          <w:rFonts w:ascii="Times New Roman" w:hAnsi="Times New Roman" w:cs="Times New Roman"/>
          <w:sz w:val="24"/>
          <w:szCs w:val="24"/>
        </w:rPr>
        <w:t xml:space="preserve">по </w:t>
      </w:r>
      <w:r w:rsidRPr="00917FD6">
        <w:rPr>
          <w:rFonts w:ascii="Times New Roman" w:hAnsi="Times New Roman" w:cs="Times New Roman"/>
          <w:sz w:val="24"/>
          <w:szCs w:val="24"/>
        </w:rPr>
        <w:t>ф</w:t>
      </w:r>
      <w:r w:rsidR="00917FD6">
        <w:rPr>
          <w:rFonts w:ascii="Times New Roman" w:hAnsi="Times New Roman" w:cs="Times New Roman"/>
          <w:sz w:val="24"/>
          <w:szCs w:val="24"/>
        </w:rPr>
        <w:t>орме</w:t>
      </w:r>
      <w:r w:rsidRPr="00917FD6">
        <w:rPr>
          <w:rFonts w:ascii="Times New Roman" w:hAnsi="Times New Roman" w:cs="Times New Roman"/>
          <w:sz w:val="24"/>
          <w:szCs w:val="24"/>
        </w:rPr>
        <w:t xml:space="preserve"> 0503160</w:t>
      </w:r>
      <w:r w:rsidR="00917FD6">
        <w:rPr>
          <w:rFonts w:ascii="Times New Roman" w:hAnsi="Times New Roman" w:cs="Times New Roman"/>
          <w:sz w:val="24"/>
          <w:szCs w:val="24"/>
        </w:rPr>
        <w:t>;</w:t>
      </w:r>
    </w:p>
    <w:p w:rsidR="007565C5" w:rsidRPr="00917FD6" w:rsidRDefault="007565C5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Сведени</w:t>
      </w:r>
      <w:r w:rsidR="00917FD6">
        <w:rPr>
          <w:rFonts w:ascii="Times New Roman" w:hAnsi="Times New Roman" w:cs="Times New Roman"/>
          <w:sz w:val="24"/>
          <w:szCs w:val="24"/>
        </w:rPr>
        <w:t>я</w:t>
      </w:r>
      <w:r w:rsidRPr="00917FD6">
        <w:rPr>
          <w:rFonts w:ascii="Times New Roman" w:hAnsi="Times New Roman" w:cs="Times New Roman"/>
          <w:sz w:val="24"/>
          <w:szCs w:val="24"/>
        </w:rPr>
        <w:t xml:space="preserve"> о коли</w:t>
      </w:r>
      <w:r w:rsidR="00917FD6">
        <w:rPr>
          <w:rFonts w:ascii="Times New Roman" w:hAnsi="Times New Roman" w:cs="Times New Roman"/>
          <w:sz w:val="24"/>
          <w:szCs w:val="24"/>
        </w:rPr>
        <w:t>честве муниципальных учреждений;</w:t>
      </w:r>
    </w:p>
    <w:p w:rsidR="007565C5" w:rsidRPr="00917FD6" w:rsidRDefault="007565C5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 xml:space="preserve">Отчет о движении денежных средств </w:t>
      </w:r>
      <w:r w:rsidR="00917FD6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917FD6">
        <w:rPr>
          <w:rFonts w:ascii="Times New Roman" w:hAnsi="Times New Roman" w:cs="Times New Roman"/>
          <w:sz w:val="24"/>
          <w:szCs w:val="24"/>
        </w:rPr>
        <w:t>0503123</w:t>
      </w:r>
      <w:r w:rsidR="00917FD6">
        <w:rPr>
          <w:rFonts w:ascii="Times New Roman" w:hAnsi="Times New Roman" w:cs="Times New Roman"/>
          <w:sz w:val="24"/>
          <w:szCs w:val="24"/>
        </w:rPr>
        <w:t>;</w:t>
      </w:r>
    </w:p>
    <w:p w:rsidR="007565C5" w:rsidRPr="00917FD6" w:rsidRDefault="002C6D26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 xml:space="preserve">Отчет о бюджетных обязательствах </w:t>
      </w:r>
      <w:r w:rsidR="00917FD6">
        <w:rPr>
          <w:rFonts w:ascii="Times New Roman" w:hAnsi="Times New Roman" w:cs="Times New Roman"/>
          <w:sz w:val="24"/>
          <w:szCs w:val="24"/>
        </w:rPr>
        <w:t xml:space="preserve">по </w:t>
      </w:r>
      <w:r w:rsidRPr="00917FD6">
        <w:rPr>
          <w:rFonts w:ascii="Times New Roman" w:hAnsi="Times New Roman" w:cs="Times New Roman"/>
          <w:sz w:val="24"/>
          <w:szCs w:val="24"/>
        </w:rPr>
        <w:t>ф</w:t>
      </w:r>
      <w:r w:rsidR="00917FD6">
        <w:rPr>
          <w:rFonts w:ascii="Times New Roman" w:hAnsi="Times New Roman" w:cs="Times New Roman"/>
          <w:sz w:val="24"/>
          <w:szCs w:val="24"/>
        </w:rPr>
        <w:t>орме</w:t>
      </w:r>
      <w:r w:rsidRPr="00917FD6">
        <w:rPr>
          <w:rFonts w:ascii="Times New Roman" w:hAnsi="Times New Roman" w:cs="Times New Roman"/>
          <w:sz w:val="24"/>
          <w:szCs w:val="24"/>
        </w:rPr>
        <w:t xml:space="preserve"> 0503128</w:t>
      </w:r>
      <w:r w:rsidR="00917FD6">
        <w:rPr>
          <w:rFonts w:ascii="Times New Roman" w:hAnsi="Times New Roman" w:cs="Times New Roman"/>
          <w:sz w:val="24"/>
          <w:szCs w:val="24"/>
        </w:rPr>
        <w:t>;</w:t>
      </w:r>
    </w:p>
    <w:p w:rsidR="002C6D26" w:rsidRPr="00917FD6" w:rsidRDefault="002C6D26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Сведения о муниципальном долге, о пред</w:t>
      </w:r>
      <w:r w:rsidR="00917FD6">
        <w:rPr>
          <w:rFonts w:ascii="Times New Roman" w:hAnsi="Times New Roman" w:cs="Times New Roman"/>
          <w:sz w:val="24"/>
          <w:szCs w:val="24"/>
        </w:rPr>
        <w:t>о</w:t>
      </w:r>
      <w:r w:rsidRPr="00917FD6">
        <w:rPr>
          <w:rFonts w:ascii="Times New Roman" w:hAnsi="Times New Roman" w:cs="Times New Roman"/>
          <w:sz w:val="24"/>
          <w:szCs w:val="24"/>
        </w:rPr>
        <w:t xml:space="preserve">ставленных бюджетных кредитах </w:t>
      </w:r>
      <w:r w:rsidR="00917FD6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917FD6">
        <w:rPr>
          <w:rFonts w:ascii="Times New Roman" w:hAnsi="Times New Roman" w:cs="Times New Roman"/>
          <w:sz w:val="24"/>
          <w:szCs w:val="24"/>
        </w:rPr>
        <w:t>0503</w:t>
      </w:r>
      <w:r w:rsidR="00917FD6">
        <w:rPr>
          <w:rFonts w:ascii="Times New Roman" w:hAnsi="Times New Roman" w:cs="Times New Roman"/>
          <w:sz w:val="24"/>
          <w:szCs w:val="24"/>
        </w:rPr>
        <w:t>172;</w:t>
      </w:r>
    </w:p>
    <w:p w:rsidR="002C6D26" w:rsidRPr="00917FD6" w:rsidRDefault="002C6D26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Сведения о принятых и не исполненных обязательствах получателей бюджетных средств</w:t>
      </w:r>
      <w:r w:rsidR="00917FD6">
        <w:rPr>
          <w:rFonts w:ascii="Times New Roman" w:hAnsi="Times New Roman" w:cs="Times New Roman"/>
          <w:sz w:val="24"/>
          <w:szCs w:val="24"/>
        </w:rPr>
        <w:t xml:space="preserve"> по</w:t>
      </w:r>
      <w:r w:rsidRPr="00917FD6">
        <w:rPr>
          <w:rFonts w:ascii="Times New Roman" w:hAnsi="Times New Roman" w:cs="Times New Roman"/>
          <w:sz w:val="24"/>
          <w:szCs w:val="24"/>
        </w:rPr>
        <w:t xml:space="preserve"> ф</w:t>
      </w:r>
      <w:r w:rsidR="00917FD6">
        <w:rPr>
          <w:rFonts w:ascii="Times New Roman" w:hAnsi="Times New Roman" w:cs="Times New Roman"/>
          <w:sz w:val="24"/>
          <w:szCs w:val="24"/>
        </w:rPr>
        <w:t>орме</w:t>
      </w:r>
      <w:r w:rsidRPr="00917FD6">
        <w:rPr>
          <w:rFonts w:ascii="Times New Roman" w:hAnsi="Times New Roman" w:cs="Times New Roman"/>
          <w:sz w:val="24"/>
          <w:szCs w:val="24"/>
        </w:rPr>
        <w:t xml:space="preserve"> 0503175</w:t>
      </w:r>
      <w:r w:rsidR="00917FD6">
        <w:rPr>
          <w:rFonts w:ascii="Times New Roman" w:hAnsi="Times New Roman" w:cs="Times New Roman"/>
          <w:sz w:val="24"/>
          <w:szCs w:val="24"/>
        </w:rPr>
        <w:t>;</w:t>
      </w:r>
    </w:p>
    <w:p w:rsidR="002C6D26" w:rsidRPr="00917FD6" w:rsidRDefault="002C6D26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Сведения о вложениях в</w:t>
      </w:r>
      <w:r w:rsidR="00231F84" w:rsidRPr="00917FD6"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имущества, </w:t>
      </w:r>
      <w:r w:rsidRPr="00917FD6">
        <w:rPr>
          <w:rFonts w:ascii="Times New Roman" w:hAnsi="Times New Roman" w:cs="Times New Roman"/>
          <w:sz w:val="24"/>
          <w:szCs w:val="24"/>
        </w:rPr>
        <w:t>объектах незавершенного строительства</w:t>
      </w:r>
      <w:r w:rsidR="00917FD6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Pr="00917FD6">
        <w:rPr>
          <w:rFonts w:ascii="Times New Roman" w:hAnsi="Times New Roman" w:cs="Times New Roman"/>
          <w:sz w:val="24"/>
          <w:szCs w:val="24"/>
        </w:rPr>
        <w:t>0503</w:t>
      </w:r>
      <w:r w:rsidR="00917FD6">
        <w:rPr>
          <w:rFonts w:ascii="Times New Roman" w:hAnsi="Times New Roman" w:cs="Times New Roman"/>
          <w:sz w:val="24"/>
          <w:szCs w:val="24"/>
        </w:rPr>
        <w:t>190;</w:t>
      </w:r>
    </w:p>
    <w:p w:rsidR="002C6D26" w:rsidRPr="00917FD6" w:rsidRDefault="002C6D26" w:rsidP="00917FD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D6">
        <w:rPr>
          <w:rFonts w:ascii="Times New Roman" w:hAnsi="Times New Roman" w:cs="Times New Roman"/>
          <w:sz w:val="24"/>
          <w:szCs w:val="24"/>
        </w:rPr>
        <w:t>Сведения о дебиторской</w:t>
      </w:r>
      <w:r w:rsidR="007F0199">
        <w:rPr>
          <w:rFonts w:ascii="Times New Roman" w:hAnsi="Times New Roman" w:cs="Times New Roman"/>
          <w:sz w:val="24"/>
          <w:szCs w:val="24"/>
        </w:rPr>
        <w:t xml:space="preserve"> и</w:t>
      </w:r>
      <w:r w:rsidRPr="00917FD6">
        <w:rPr>
          <w:rFonts w:ascii="Times New Roman" w:hAnsi="Times New Roman" w:cs="Times New Roman"/>
          <w:sz w:val="24"/>
          <w:szCs w:val="24"/>
        </w:rPr>
        <w:t xml:space="preserve"> кредиторской задолженности </w:t>
      </w:r>
      <w:r w:rsidR="007F0199">
        <w:rPr>
          <w:rFonts w:ascii="Times New Roman" w:hAnsi="Times New Roman" w:cs="Times New Roman"/>
          <w:sz w:val="24"/>
          <w:szCs w:val="24"/>
        </w:rPr>
        <w:t xml:space="preserve">по </w:t>
      </w:r>
      <w:r w:rsidRPr="00917FD6">
        <w:rPr>
          <w:rFonts w:ascii="Times New Roman" w:hAnsi="Times New Roman" w:cs="Times New Roman"/>
          <w:sz w:val="24"/>
          <w:szCs w:val="24"/>
        </w:rPr>
        <w:t>ф</w:t>
      </w:r>
      <w:r w:rsidR="007F0199">
        <w:rPr>
          <w:rFonts w:ascii="Times New Roman" w:hAnsi="Times New Roman" w:cs="Times New Roman"/>
          <w:sz w:val="24"/>
          <w:szCs w:val="24"/>
        </w:rPr>
        <w:t>орме</w:t>
      </w:r>
      <w:r w:rsidRPr="00917FD6">
        <w:rPr>
          <w:rFonts w:ascii="Times New Roman" w:hAnsi="Times New Roman" w:cs="Times New Roman"/>
          <w:sz w:val="24"/>
          <w:szCs w:val="24"/>
        </w:rPr>
        <w:t xml:space="preserve"> 0503</w:t>
      </w:r>
      <w:r w:rsidR="007F0199">
        <w:rPr>
          <w:rFonts w:ascii="Times New Roman" w:hAnsi="Times New Roman" w:cs="Times New Roman"/>
          <w:sz w:val="24"/>
          <w:szCs w:val="24"/>
        </w:rPr>
        <w:t>190;</w:t>
      </w:r>
    </w:p>
    <w:p w:rsidR="002C6D26" w:rsidRPr="007F0199" w:rsidRDefault="002C6D26" w:rsidP="007F0199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99">
        <w:rPr>
          <w:rFonts w:ascii="Times New Roman" w:hAnsi="Times New Roman" w:cs="Times New Roman"/>
          <w:sz w:val="24"/>
          <w:szCs w:val="24"/>
        </w:rPr>
        <w:t xml:space="preserve">Сведения о кассовом поступлении и выбытии бюджетных средств </w:t>
      </w:r>
      <w:r w:rsidR="007F0199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7F0199">
        <w:rPr>
          <w:rFonts w:ascii="Times New Roman" w:hAnsi="Times New Roman" w:cs="Times New Roman"/>
          <w:sz w:val="24"/>
          <w:szCs w:val="24"/>
        </w:rPr>
        <w:t>0503</w:t>
      </w:r>
      <w:r w:rsidR="007F0199">
        <w:rPr>
          <w:rFonts w:ascii="Times New Roman" w:hAnsi="Times New Roman" w:cs="Times New Roman"/>
          <w:sz w:val="24"/>
          <w:szCs w:val="24"/>
        </w:rPr>
        <w:t>124;</w:t>
      </w:r>
    </w:p>
    <w:p w:rsidR="007333A9" w:rsidRPr="007F0199" w:rsidRDefault="002C6D26" w:rsidP="007F0199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99">
        <w:rPr>
          <w:rFonts w:ascii="Times New Roman" w:hAnsi="Times New Roman" w:cs="Times New Roman"/>
          <w:sz w:val="24"/>
          <w:szCs w:val="24"/>
        </w:rPr>
        <w:t>Сведения об остатках бюджетных средств на бюджетном счете</w:t>
      </w:r>
      <w:r w:rsidR="00983200" w:rsidRPr="007F0199">
        <w:rPr>
          <w:rFonts w:ascii="Times New Roman" w:hAnsi="Times New Roman" w:cs="Times New Roman"/>
          <w:sz w:val="24"/>
          <w:szCs w:val="24"/>
        </w:rPr>
        <w:t xml:space="preserve"> на </w:t>
      </w:r>
      <w:r w:rsidR="007333A9" w:rsidRPr="007F0199">
        <w:rPr>
          <w:rFonts w:ascii="Times New Roman" w:hAnsi="Times New Roman" w:cs="Times New Roman"/>
          <w:sz w:val="24"/>
          <w:szCs w:val="24"/>
        </w:rPr>
        <w:t>01</w:t>
      </w:r>
      <w:r w:rsidR="007F0199">
        <w:rPr>
          <w:rFonts w:ascii="Times New Roman" w:hAnsi="Times New Roman" w:cs="Times New Roman"/>
          <w:sz w:val="24"/>
          <w:szCs w:val="24"/>
        </w:rPr>
        <w:t>.</w:t>
      </w:r>
      <w:r w:rsidR="007333A9" w:rsidRPr="007F0199">
        <w:rPr>
          <w:rFonts w:ascii="Times New Roman" w:hAnsi="Times New Roman" w:cs="Times New Roman"/>
          <w:sz w:val="24"/>
          <w:szCs w:val="24"/>
        </w:rPr>
        <w:t>01</w:t>
      </w:r>
      <w:r w:rsidR="007F0199">
        <w:rPr>
          <w:rFonts w:ascii="Times New Roman" w:hAnsi="Times New Roman" w:cs="Times New Roman"/>
          <w:sz w:val="24"/>
          <w:szCs w:val="24"/>
        </w:rPr>
        <w:t>.2025 год;</w:t>
      </w:r>
    </w:p>
    <w:p w:rsidR="00677C02" w:rsidRPr="007F0199" w:rsidRDefault="00677C02" w:rsidP="007F0199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99">
        <w:rPr>
          <w:rFonts w:ascii="Times New Roman" w:hAnsi="Times New Roman" w:cs="Times New Roman"/>
          <w:sz w:val="24"/>
          <w:szCs w:val="24"/>
        </w:rPr>
        <w:t>Первоначальный бюджет на 2024 год у</w:t>
      </w:r>
      <w:r w:rsidR="0046649C" w:rsidRPr="007F0199">
        <w:rPr>
          <w:rFonts w:ascii="Times New Roman" w:hAnsi="Times New Roman" w:cs="Times New Roman"/>
          <w:sz w:val="24"/>
          <w:szCs w:val="24"/>
        </w:rPr>
        <w:t>тверж</w:t>
      </w:r>
      <w:r w:rsidR="00386F76" w:rsidRPr="007F0199">
        <w:rPr>
          <w:rFonts w:ascii="Times New Roman" w:hAnsi="Times New Roman" w:cs="Times New Roman"/>
          <w:sz w:val="24"/>
          <w:szCs w:val="24"/>
        </w:rPr>
        <w:t>денный Собранием депутатов МР «</w:t>
      </w:r>
      <w:r w:rsidR="0046649C" w:rsidRPr="007F0199">
        <w:rPr>
          <w:rFonts w:ascii="Times New Roman" w:hAnsi="Times New Roman" w:cs="Times New Roman"/>
          <w:sz w:val="24"/>
          <w:szCs w:val="24"/>
        </w:rPr>
        <w:t xml:space="preserve">Дербентский район </w:t>
      </w:r>
      <w:r w:rsidR="007F0199">
        <w:rPr>
          <w:rFonts w:ascii="Times New Roman" w:hAnsi="Times New Roman" w:cs="Times New Roman"/>
          <w:sz w:val="24"/>
          <w:szCs w:val="24"/>
        </w:rPr>
        <w:t>от 28.</w:t>
      </w:r>
      <w:r w:rsidR="007F0122" w:rsidRPr="007F0199">
        <w:rPr>
          <w:rFonts w:ascii="Times New Roman" w:hAnsi="Times New Roman" w:cs="Times New Roman"/>
          <w:sz w:val="24"/>
          <w:szCs w:val="24"/>
        </w:rPr>
        <w:t>12.</w:t>
      </w:r>
      <w:r w:rsidR="007F0199">
        <w:rPr>
          <w:rFonts w:ascii="Times New Roman" w:hAnsi="Times New Roman" w:cs="Times New Roman"/>
          <w:sz w:val="24"/>
          <w:szCs w:val="24"/>
        </w:rPr>
        <w:t>2023 года №20/2;</w:t>
      </w:r>
    </w:p>
    <w:p w:rsidR="007F0199" w:rsidRDefault="00677C02" w:rsidP="007F0199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99">
        <w:rPr>
          <w:rFonts w:ascii="Times New Roman" w:hAnsi="Times New Roman" w:cs="Times New Roman"/>
          <w:sz w:val="24"/>
          <w:szCs w:val="24"/>
        </w:rPr>
        <w:t>Уточненн</w:t>
      </w:r>
      <w:r w:rsidR="00181E6A" w:rsidRPr="007F0199">
        <w:rPr>
          <w:rFonts w:ascii="Times New Roman" w:hAnsi="Times New Roman" w:cs="Times New Roman"/>
          <w:sz w:val="24"/>
          <w:szCs w:val="24"/>
        </w:rPr>
        <w:t>ый бюджет по</w:t>
      </w:r>
      <w:r w:rsidR="00012A65" w:rsidRPr="007F0199">
        <w:rPr>
          <w:rFonts w:ascii="Times New Roman" w:hAnsi="Times New Roman" w:cs="Times New Roman"/>
          <w:sz w:val="24"/>
          <w:szCs w:val="24"/>
        </w:rPr>
        <w:t xml:space="preserve"> доходам и расходам на 2024 год принят</w:t>
      </w:r>
      <w:r w:rsidR="007F0199">
        <w:rPr>
          <w:rFonts w:ascii="Times New Roman" w:hAnsi="Times New Roman" w:cs="Times New Roman"/>
          <w:sz w:val="24"/>
          <w:szCs w:val="24"/>
        </w:rPr>
        <w:t>ый</w:t>
      </w:r>
      <w:r w:rsidR="00012A65" w:rsidRPr="007F0199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от 23</w:t>
      </w:r>
      <w:r w:rsidR="00F62581" w:rsidRPr="007F0199">
        <w:rPr>
          <w:rFonts w:ascii="Times New Roman" w:hAnsi="Times New Roman" w:cs="Times New Roman"/>
          <w:sz w:val="24"/>
          <w:szCs w:val="24"/>
        </w:rPr>
        <w:t>.</w:t>
      </w:r>
      <w:r w:rsidR="00012A65" w:rsidRPr="007F0199">
        <w:rPr>
          <w:rFonts w:ascii="Times New Roman" w:hAnsi="Times New Roman" w:cs="Times New Roman"/>
          <w:sz w:val="24"/>
          <w:szCs w:val="24"/>
        </w:rPr>
        <w:t>12</w:t>
      </w:r>
      <w:r w:rsidR="007F0122" w:rsidRPr="007F0199">
        <w:rPr>
          <w:rFonts w:ascii="Times New Roman" w:hAnsi="Times New Roman" w:cs="Times New Roman"/>
          <w:sz w:val="24"/>
          <w:szCs w:val="24"/>
        </w:rPr>
        <w:t>.</w:t>
      </w:r>
      <w:r w:rsidR="00012A65" w:rsidRPr="007F0199">
        <w:rPr>
          <w:rFonts w:ascii="Times New Roman" w:hAnsi="Times New Roman" w:cs="Times New Roman"/>
          <w:sz w:val="24"/>
          <w:szCs w:val="24"/>
        </w:rPr>
        <w:t>2024 год</w:t>
      </w:r>
      <w:r w:rsidR="007F0199">
        <w:rPr>
          <w:rFonts w:ascii="Times New Roman" w:hAnsi="Times New Roman" w:cs="Times New Roman"/>
          <w:sz w:val="24"/>
          <w:szCs w:val="24"/>
        </w:rPr>
        <w:t xml:space="preserve"> </w:t>
      </w:r>
      <w:r w:rsidR="00012A65" w:rsidRPr="007F0199">
        <w:rPr>
          <w:rFonts w:ascii="Times New Roman" w:hAnsi="Times New Roman" w:cs="Times New Roman"/>
          <w:sz w:val="24"/>
          <w:szCs w:val="24"/>
        </w:rPr>
        <w:t xml:space="preserve">№ 28/5 «О внесении изменений в </w:t>
      </w:r>
      <w:r w:rsidR="00150BA7" w:rsidRPr="007F0199">
        <w:rPr>
          <w:rFonts w:ascii="Times New Roman" w:hAnsi="Times New Roman" w:cs="Times New Roman"/>
          <w:sz w:val="24"/>
          <w:szCs w:val="24"/>
        </w:rPr>
        <w:t>решение Собрания депутатов МР «</w:t>
      </w:r>
      <w:r w:rsidR="00012A65" w:rsidRPr="007F0199">
        <w:rPr>
          <w:rFonts w:ascii="Times New Roman" w:hAnsi="Times New Roman" w:cs="Times New Roman"/>
          <w:sz w:val="24"/>
          <w:szCs w:val="24"/>
        </w:rPr>
        <w:t>Дербентский район» на 2024 год и плановый период 2025 и 2026 годов</w:t>
      </w:r>
      <w:r w:rsidR="007F0122" w:rsidRPr="007F0199">
        <w:rPr>
          <w:rFonts w:ascii="Times New Roman" w:hAnsi="Times New Roman" w:cs="Times New Roman"/>
          <w:sz w:val="24"/>
          <w:szCs w:val="24"/>
        </w:rPr>
        <w:t>»</w:t>
      </w:r>
      <w:r w:rsidR="00012A65" w:rsidRPr="007F0199">
        <w:rPr>
          <w:rFonts w:ascii="Times New Roman" w:hAnsi="Times New Roman" w:cs="Times New Roman"/>
          <w:sz w:val="24"/>
          <w:szCs w:val="24"/>
        </w:rPr>
        <w:t xml:space="preserve"> от 28</w:t>
      </w:r>
      <w:r w:rsidR="007F0122" w:rsidRPr="007F0199">
        <w:rPr>
          <w:rFonts w:ascii="Times New Roman" w:hAnsi="Times New Roman" w:cs="Times New Roman"/>
          <w:sz w:val="24"/>
          <w:szCs w:val="24"/>
        </w:rPr>
        <w:t>.</w:t>
      </w:r>
      <w:r w:rsidR="00012A65" w:rsidRPr="007F0199">
        <w:rPr>
          <w:rFonts w:ascii="Times New Roman" w:hAnsi="Times New Roman" w:cs="Times New Roman"/>
          <w:sz w:val="24"/>
          <w:szCs w:val="24"/>
        </w:rPr>
        <w:t>12</w:t>
      </w:r>
      <w:r w:rsidR="007F0199">
        <w:rPr>
          <w:rFonts w:ascii="Times New Roman" w:hAnsi="Times New Roman" w:cs="Times New Roman"/>
          <w:sz w:val="24"/>
          <w:szCs w:val="24"/>
        </w:rPr>
        <w:t>.</w:t>
      </w:r>
      <w:r w:rsidR="007F0122" w:rsidRPr="007F0199">
        <w:rPr>
          <w:rFonts w:ascii="Times New Roman" w:hAnsi="Times New Roman" w:cs="Times New Roman"/>
          <w:sz w:val="24"/>
          <w:szCs w:val="24"/>
        </w:rPr>
        <w:t>2023 года № 20/2.</w:t>
      </w:r>
    </w:p>
    <w:p w:rsidR="00677C02" w:rsidRPr="007F0199" w:rsidRDefault="00150BA7" w:rsidP="007F01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199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012A65" w:rsidRPr="007F0199"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="007F0199">
        <w:rPr>
          <w:rFonts w:ascii="Times New Roman" w:hAnsi="Times New Roman" w:cs="Times New Roman"/>
          <w:sz w:val="24"/>
          <w:szCs w:val="24"/>
        </w:rPr>
        <w:t>,</w:t>
      </w:r>
      <w:r w:rsidR="00012A65" w:rsidRPr="007F0199">
        <w:rPr>
          <w:rFonts w:ascii="Times New Roman" w:hAnsi="Times New Roman" w:cs="Times New Roman"/>
          <w:sz w:val="24"/>
          <w:szCs w:val="24"/>
        </w:rPr>
        <w:t xml:space="preserve"> отраженные в годовой бюджетной отчетности за 2024 год, соответствуют показател</w:t>
      </w:r>
      <w:r w:rsidR="007F0122" w:rsidRPr="007F0199">
        <w:rPr>
          <w:rFonts w:ascii="Times New Roman" w:hAnsi="Times New Roman" w:cs="Times New Roman"/>
          <w:sz w:val="24"/>
          <w:szCs w:val="24"/>
        </w:rPr>
        <w:t xml:space="preserve">ям сводной бюджетной росписи </w:t>
      </w:r>
      <w:r w:rsidR="00012A65" w:rsidRPr="007F0199">
        <w:rPr>
          <w:rFonts w:ascii="Times New Roman" w:hAnsi="Times New Roman" w:cs="Times New Roman"/>
          <w:sz w:val="24"/>
          <w:szCs w:val="24"/>
        </w:rPr>
        <w:t>2024 год</w:t>
      </w:r>
      <w:r w:rsidR="007F0122" w:rsidRPr="007F0199">
        <w:rPr>
          <w:rFonts w:ascii="Times New Roman" w:hAnsi="Times New Roman" w:cs="Times New Roman"/>
          <w:sz w:val="24"/>
          <w:szCs w:val="24"/>
        </w:rPr>
        <w:t>а</w:t>
      </w:r>
      <w:r w:rsidR="00012A65" w:rsidRPr="007F0199">
        <w:rPr>
          <w:rFonts w:ascii="Times New Roman" w:hAnsi="Times New Roman" w:cs="Times New Roman"/>
          <w:sz w:val="24"/>
          <w:szCs w:val="24"/>
        </w:rPr>
        <w:t xml:space="preserve"> с учетом изменений внесенных в ходе исполнения бюджета.</w:t>
      </w:r>
      <w:r w:rsidR="00E62E3D" w:rsidRPr="007F0199">
        <w:rPr>
          <w:rFonts w:ascii="Times New Roman" w:hAnsi="Times New Roman" w:cs="Times New Roman"/>
          <w:sz w:val="24"/>
          <w:szCs w:val="24"/>
        </w:rPr>
        <w:t xml:space="preserve"> </w:t>
      </w:r>
      <w:r w:rsidR="00012A65" w:rsidRPr="007F0199">
        <w:rPr>
          <w:rFonts w:ascii="Times New Roman" w:hAnsi="Times New Roman" w:cs="Times New Roman"/>
          <w:sz w:val="24"/>
          <w:szCs w:val="24"/>
        </w:rPr>
        <w:t xml:space="preserve">Достоверность кассовых доходов и кассовых расходов </w:t>
      </w:r>
      <w:r w:rsidR="007F0199">
        <w:rPr>
          <w:rFonts w:ascii="Times New Roman" w:hAnsi="Times New Roman" w:cs="Times New Roman"/>
          <w:sz w:val="24"/>
          <w:szCs w:val="24"/>
        </w:rPr>
        <w:t>(форма</w:t>
      </w:r>
      <w:r w:rsidR="00012A65" w:rsidRPr="007F0199">
        <w:rPr>
          <w:rFonts w:ascii="Times New Roman" w:hAnsi="Times New Roman" w:cs="Times New Roman"/>
          <w:sz w:val="24"/>
          <w:szCs w:val="24"/>
        </w:rPr>
        <w:t xml:space="preserve"> 0</w:t>
      </w:r>
      <w:r w:rsidR="007F0199">
        <w:rPr>
          <w:rFonts w:ascii="Times New Roman" w:hAnsi="Times New Roman" w:cs="Times New Roman"/>
          <w:sz w:val="24"/>
          <w:szCs w:val="24"/>
        </w:rPr>
        <w:t>5</w:t>
      </w:r>
      <w:r w:rsidR="00012A65" w:rsidRPr="007F0199">
        <w:rPr>
          <w:rFonts w:ascii="Times New Roman" w:hAnsi="Times New Roman" w:cs="Times New Roman"/>
          <w:sz w:val="24"/>
          <w:szCs w:val="24"/>
        </w:rPr>
        <w:t>03127)</w:t>
      </w:r>
      <w:r w:rsidR="00E62E3D" w:rsidRPr="007F0199">
        <w:rPr>
          <w:rFonts w:ascii="Times New Roman" w:hAnsi="Times New Roman" w:cs="Times New Roman"/>
          <w:sz w:val="24"/>
          <w:szCs w:val="24"/>
        </w:rPr>
        <w:t xml:space="preserve"> отдела подтверждена показателями отчета по </w:t>
      </w:r>
      <w:r w:rsidR="003B5F02" w:rsidRPr="007F0199">
        <w:rPr>
          <w:rFonts w:ascii="Times New Roman" w:hAnsi="Times New Roman" w:cs="Times New Roman"/>
          <w:sz w:val="24"/>
          <w:szCs w:val="24"/>
        </w:rPr>
        <w:t xml:space="preserve">поступлениям и выбытиям </w:t>
      </w:r>
      <w:r w:rsidR="007F0199">
        <w:rPr>
          <w:rFonts w:ascii="Times New Roman" w:hAnsi="Times New Roman" w:cs="Times New Roman"/>
          <w:sz w:val="24"/>
          <w:szCs w:val="24"/>
        </w:rPr>
        <w:t xml:space="preserve">(форма </w:t>
      </w:r>
      <w:r w:rsidR="00F90E63" w:rsidRPr="007F0199">
        <w:rPr>
          <w:rFonts w:ascii="Times New Roman" w:hAnsi="Times New Roman" w:cs="Times New Roman"/>
          <w:sz w:val="24"/>
          <w:szCs w:val="24"/>
        </w:rPr>
        <w:t>05</w:t>
      </w:r>
      <w:r w:rsidR="007F0199">
        <w:rPr>
          <w:rFonts w:ascii="Times New Roman" w:hAnsi="Times New Roman" w:cs="Times New Roman"/>
          <w:sz w:val="24"/>
          <w:szCs w:val="24"/>
        </w:rPr>
        <w:t>03</w:t>
      </w:r>
      <w:r w:rsidR="00F90E63" w:rsidRPr="007F0199">
        <w:rPr>
          <w:rFonts w:ascii="Times New Roman" w:hAnsi="Times New Roman" w:cs="Times New Roman"/>
          <w:sz w:val="24"/>
          <w:szCs w:val="24"/>
        </w:rPr>
        <w:t xml:space="preserve">151) </w:t>
      </w:r>
      <w:r w:rsidR="007F0122" w:rsidRPr="007F0199">
        <w:rPr>
          <w:rFonts w:ascii="Times New Roman" w:hAnsi="Times New Roman" w:cs="Times New Roman"/>
          <w:sz w:val="24"/>
          <w:szCs w:val="24"/>
        </w:rPr>
        <w:t>о</w:t>
      </w:r>
      <w:r w:rsidR="00E62E3D" w:rsidRPr="007F0199">
        <w:rPr>
          <w:rFonts w:ascii="Times New Roman" w:hAnsi="Times New Roman" w:cs="Times New Roman"/>
          <w:sz w:val="24"/>
          <w:szCs w:val="24"/>
        </w:rPr>
        <w:t>ргана</w:t>
      </w:r>
      <w:r w:rsidR="007F0199">
        <w:rPr>
          <w:rFonts w:ascii="Times New Roman" w:hAnsi="Times New Roman" w:cs="Times New Roman"/>
          <w:sz w:val="24"/>
          <w:szCs w:val="24"/>
        </w:rPr>
        <w:t>,</w:t>
      </w:r>
      <w:r w:rsidR="00E62E3D" w:rsidRPr="007F0199">
        <w:rPr>
          <w:rFonts w:ascii="Times New Roman" w:hAnsi="Times New Roman" w:cs="Times New Roman"/>
          <w:sz w:val="24"/>
          <w:szCs w:val="24"/>
        </w:rPr>
        <w:t xml:space="preserve"> осуществляющего кассовое обслуживание</w:t>
      </w:r>
      <w:r w:rsidR="0046649C" w:rsidRPr="007F0199">
        <w:rPr>
          <w:rFonts w:ascii="Times New Roman" w:hAnsi="Times New Roman" w:cs="Times New Roman"/>
          <w:sz w:val="24"/>
          <w:szCs w:val="24"/>
        </w:rPr>
        <w:t xml:space="preserve"> исполнения бюджета</w:t>
      </w:r>
      <w:r w:rsidR="007F0122" w:rsidRPr="007F0199">
        <w:rPr>
          <w:rFonts w:ascii="Times New Roman" w:hAnsi="Times New Roman" w:cs="Times New Roman"/>
          <w:sz w:val="24"/>
          <w:szCs w:val="24"/>
        </w:rPr>
        <w:t xml:space="preserve"> МР «Дербентский район» Управления Федераль</w:t>
      </w:r>
      <w:r w:rsidR="007F0199">
        <w:rPr>
          <w:rFonts w:ascii="Times New Roman" w:hAnsi="Times New Roman" w:cs="Times New Roman"/>
          <w:sz w:val="24"/>
          <w:szCs w:val="24"/>
        </w:rPr>
        <w:t>ного Казначейства РФ по РД в г. Дербент.</w:t>
      </w:r>
    </w:p>
    <w:p w:rsidR="003B5F02" w:rsidRPr="00380B55" w:rsidRDefault="00FD5978" w:rsidP="007F01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Годовая бюджетная отчетность</w:t>
      </w:r>
      <w:r w:rsidR="00677C02" w:rsidRPr="00380B55">
        <w:rPr>
          <w:rFonts w:ascii="Times New Roman" w:hAnsi="Times New Roman" w:cs="Times New Roman"/>
          <w:sz w:val="24"/>
          <w:szCs w:val="24"/>
        </w:rPr>
        <w:t xml:space="preserve"> за 2024 год</w:t>
      </w:r>
      <w:r w:rsidR="00E62E3D" w:rsidRPr="00380B55">
        <w:rPr>
          <w:rFonts w:ascii="Times New Roman" w:hAnsi="Times New Roman" w:cs="Times New Roman"/>
          <w:sz w:val="24"/>
          <w:szCs w:val="24"/>
        </w:rPr>
        <w:t xml:space="preserve"> представлена в полном объеме в соответст</w:t>
      </w:r>
      <w:r w:rsidR="007F0199">
        <w:rPr>
          <w:rFonts w:ascii="Times New Roman" w:hAnsi="Times New Roman" w:cs="Times New Roman"/>
          <w:sz w:val="24"/>
          <w:szCs w:val="24"/>
        </w:rPr>
        <w:t>вии с приказом Минфина РФ от 28.</w:t>
      </w:r>
      <w:r w:rsidR="00E62E3D" w:rsidRPr="00380B55">
        <w:rPr>
          <w:rFonts w:ascii="Times New Roman" w:hAnsi="Times New Roman" w:cs="Times New Roman"/>
          <w:sz w:val="24"/>
          <w:szCs w:val="24"/>
        </w:rPr>
        <w:t>12</w:t>
      </w:r>
      <w:r w:rsidR="007F0199">
        <w:rPr>
          <w:rFonts w:ascii="Times New Roman" w:hAnsi="Times New Roman" w:cs="Times New Roman"/>
          <w:sz w:val="24"/>
          <w:szCs w:val="24"/>
        </w:rPr>
        <w:t>.</w:t>
      </w:r>
      <w:r w:rsidR="00E62E3D" w:rsidRPr="00380B55">
        <w:rPr>
          <w:rFonts w:ascii="Times New Roman" w:hAnsi="Times New Roman" w:cs="Times New Roman"/>
          <w:sz w:val="24"/>
          <w:szCs w:val="24"/>
        </w:rPr>
        <w:t>2010 года № 191н «Об утверждении инструкции о порядке составления и представления</w:t>
      </w:r>
      <w:r w:rsidR="003B5F02" w:rsidRPr="00380B55">
        <w:rPr>
          <w:rFonts w:ascii="Times New Roman" w:hAnsi="Times New Roman" w:cs="Times New Roman"/>
          <w:sz w:val="24"/>
          <w:szCs w:val="24"/>
        </w:rPr>
        <w:t xml:space="preserve"> годовой, квартальной и месячной отчетности об исполнения</w:t>
      </w:r>
      <w:r w:rsidR="007F0199">
        <w:rPr>
          <w:rFonts w:ascii="Times New Roman" w:hAnsi="Times New Roman" w:cs="Times New Roman"/>
          <w:sz w:val="24"/>
          <w:szCs w:val="24"/>
        </w:rPr>
        <w:t xml:space="preserve"> бюджетов бюджетной системы РФ».</w:t>
      </w:r>
    </w:p>
    <w:p w:rsidR="00FD5978" w:rsidRPr="00380B55" w:rsidRDefault="00FD5978" w:rsidP="007F01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В годовой бюджетной отчетности присутствуют и правильно отражены все необходимые реквизиты.</w:t>
      </w:r>
    </w:p>
    <w:p w:rsidR="00FD5978" w:rsidRPr="00380B55" w:rsidRDefault="00D21787" w:rsidP="007F01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Правовой основой бюджетного процесса </w:t>
      </w:r>
      <w:r w:rsidR="007F0122" w:rsidRPr="00380B55">
        <w:rPr>
          <w:rFonts w:ascii="Times New Roman" w:hAnsi="Times New Roman" w:cs="Times New Roman"/>
          <w:sz w:val="24"/>
          <w:szCs w:val="24"/>
        </w:rPr>
        <w:t>МР «Дербентский район» являются:</w:t>
      </w:r>
    </w:p>
    <w:p w:rsidR="007F0199" w:rsidRDefault="00D21787" w:rsidP="007F0199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9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F0199">
        <w:rPr>
          <w:rFonts w:ascii="Times New Roman" w:hAnsi="Times New Roman" w:cs="Times New Roman"/>
          <w:sz w:val="24"/>
          <w:szCs w:val="24"/>
        </w:rPr>
        <w:t>;</w:t>
      </w:r>
    </w:p>
    <w:p w:rsidR="007F0199" w:rsidRDefault="00F32076" w:rsidP="007F0199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99">
        <w:rPr>
          <w:rFonts w:ascii="Times New Roman" w:hAnsi="Times New Roman" w:cs="Times New Roman"/>
          <w:sz w:val="24"/>
          <w:szCs w:val="24"/>
        </w:rPr>
        <w:t>Устав муниципального района «</w:t>
      </w:r>
      <w:r w:rsidR="007F0199">
        <w:rPr>
          <w:rFonts w:ascii="Times New Roman" w:hAnsi="Times New Roman" w:cs="Times New Roman"/>
          <w:sz w:val="24"/>
          <w:szCs w:val="24"/>
        </w:rPr>
        <w:t>Дербентский район»;</w:t>
      </w:r>
    </w:p>
    <w:p w:rsidR="00D21787" w:rsidRPr="007F0199" w:rsidRDefault="00D21787" w:rsidP="007F0199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99">
        <w:rPr>
          <w:rFonts w:ascii="Times New Roman" w:hAnsi="Times New Roman" w:cs="Times New Roman"/>
          <w:sz w:val="24"/>
          <w:szCs w:val="24"/>
        </w:rPr>
        <w:t>Поло</w:t>
      </w:r>
      <w:r w:rsidR="00A073DD" w:rsidRPr="007F0199">
        <w:rPr>
          <w:rFonts w:ascii="Times New Roman" w:hAnsi="Times New Roman" w:cs="Times New Roman"/>
          <w:sz w:val="24"/>
          <w:szCs w:val="24"/>
        </w:rPr>
        <w:t>жение о бюджетном процессе МР «</w:t>
      </w:r>
      <w:r w:rsidRPr="007F0199">
        <w:rPr>
          <w:rFonts w:ascii="Times New Roman" w:hAnsi="Times New Roman" w:cs="Times New Roman"/>
          <w:sz w:val="24"/>
          <w:szCs w:val="24"/>
        </w:rPr>
        <w:t xml:space="preserve">Дербентский </w:t>
      </w:r>
      <w:r w:rsidR="007F0199">
        <w:rPr>
          <w:rFonts w:ascii="Times New Roman" w:hAnsi="Times New Roman" w:cs="Times New Roman"/>
          <w:sz w:val="24"/>
          <w:szCs w:val="24"/>
        </w:rPr>
        <w:t>район», а также иные нормативно</w:t>
      </w:r>
      <w:r w:rsidRPr="007F0199">
        <w:rPr>
          <w:rFonts w:ascii="Times New Roman" w:hAnsi="Times New Roman" w:cs="Times New Roman"/>
          <w:sz w:val="24"/>
          <w:szCs w:val="24"/>
        </w:rPr>
        <w:t>–правовые акты, регламентирующие бюджетный процесс.</w:t>
      </w:r>
    </w:p>
    <w:p w:rsidR="00D21787" w:rsidRPr="00380B55" w:rsidRDefault="000A738B" w:rsidP="007F01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7F0199">
        <w:rPr>
          <w:rFonts w:ascii="Times New Roman" w:hAnsi="Times New Roman" w:cs="Times New Roman"/>
          <w:sz w:val="24"/>
          <w:szCs w:val="24"/>
        </w:rPr>
        <w:t xml:space="preserve"> 2 статьи 215.</w:t>
      </w:r>
      <w:r w:rsidR="00D21787" w:rsidRPr="00380B55">
        <w:rPr>
          <w:rFonts w:ascii="Times New Roman" w:hAnsi="Times New Roman" w:cs="Times New Roman"/>
          <w:sz w:val="24"/>
          <w:szCs w:val="24"/>
        </w:rPr>
        <w:t>1 Бю</w:t>
      </w:r>
      <w:r w:rsidR="00A31532" w:rsidRPr="00380B55">
        <w:rPr>
          <w:rFonts w:ascii="Times New Roman" w:hAnsi="Times New Roman" w:cs="Times New Roman"/>
          <w:sz w:val="24"/>
          <w:szCs w:val="24"/>
        </w:rPr>
        <w:t>джетного кодекса РФ и статьей 38 Положения о бюджетном процессе</w:t>
      </w:r>
      <w:r w:rsidRPr="00380B55">
        <w:rPr>
          <w:rFonts w:ascii="Times New Roman" w:hAnsi="Times New Roman" w:cs="Times New Roman"/>
          <w:sz w:val="24"/>
          <w:szCs w:val="24"/>
        </w:rPr>
        <w:t xml:space="preserve"> организация и исполнения</w:t>
      </w:r>
      <w:r w:rsidR="00A31532" w:rsidRPr="00380B55">
        <w:rPr>
          <w:rFonts w:ascii="Times New Roman" w:hAnsi="Times New Roman" w:cs="Times New Roman"/>
          <w:sz w:val="24"/>
          <w:szCs w:val="24"/>
        </w:rPr>
        <w:t xml:space="preserve"> бюджета возложена на </w:t>
      </w:r>
      <w:r w:rsidR="00A31532" w:rsidRPr="00380B55">
        <w:rPr>
          <w:rFonts w:ascii="Times New Roman" w:hAnsi="Times New Roman" w:cs="Times New Roman"/>
          <w:sz w:val="24"/>
          <w:szCs w:val="24"/>
        </w:rPr>
        <w:lastRenderedPageBreak/>
        <w:t>финансовое управление</w:t>
      </w:r>
      <w:r w:rsidRPr="00380B55">
        <w:rPr>
          <w:rFonts w:ascii="Times New Roman" w:hAnsi="Times New Roman" w:cs="Times New Roman"/>
          <w:sz w:val="24"/>
          <w:szCs w:val="24"/>
        </w:rPr>
        <w:t xml:space="preserve"> МР «Дербентский район</w:t>
      </w:r>
      <w:r w:rsidR="0047375D" w:rsidRPr="00380B55">
        <w:rPr>
          <w:rFonts w:ascii="Times New Roman" w:hAnsi="Times New Roman" w:cs="Times New Roman"/>
          <w:sz w:val="24"/>
          <w:szCs w:val="24"/>
        </w:rPr>
        <w:t>»</w:t>
      </w:r>
      <w:r w:rsidR="007F0199">
        <w:rPr>
          <w:rFonts w:ascii="Times New Roman" w:hAnsi="Times New Roman" w:cs="Times New Roman"/>
          <w:sz w:val="24"/>
          <w:szCs w:val="24"/>
        </w:rPr>
        <w:t>. Согласно статьи 215.</w:t>
      </w:r>
      <w:r w:rsidR="00A31532" w:rsidRPr="00380B55">
        <w:rPr>
          <w:rFonts w:ascii="Times New Roman" w:hAnsi="Times New Roman" w:cs="Times New Roman"/>
          <w:sz w:val="24"/>
          <w:szCs w:val="24"/>
        </w:rPr>
        <w:t>1 Бюджетного</w:t>
      </w:r>
      <w:r w:rsidR="007F0199">
        <w:rPr>
          <w:rFonts w:ascii="Times New Roman" w:hAnsi="Times New Roman" w:cs="Times New Roman"/>
          <w:sz w:val="24"/>
          <w:szCs w:val="24"/>
        </w:rPr>
        <w:t xml:space="preserve"> кодекса РФ и раздела 7 статей</w:t>
      </w:r>
      <w:r w:rsidR="0046649C" w:rsidRPr="00380B55">
        <w:rPr>
          <w:rFonts w:ascii="Times New Roman" w:hAnsi="Times New Roman" w:cs="Times New Roman"/>
          <w:sz w:val="24"/>
          <w:szCs w:val="24"/>
        </w:rPr>
        <w:t xml:space="preserve"> 38</w:t>
      </w:r>
      <w:r w:rsidR="007F0199">
        <w:rPr>
          <w:rFonts w:ascii="Times New Roman" w:hAnsi="Times New Roman" w:cs="Times New Roman"/>
          <w:sz w:val="24"/>
          <w:szCs w:val="24"/>
        </w:rPr>
        <w:t>-</w:t>
      </w:r>
      <w:r w:rsidR="0046649C" w:rsidRPr="00380B55">
        <w:rPr>
          <w:rFonts w:ascii="Times New Roman" w:hAnsi="Times New Roman" w:cs="Times New Roman"/>
          <w:sz w:val="24"/>
          <w:szCs w:val="24"/>
        </w:rPr>
        <w:t>39</w:t>
      </w:r>
      <w:r w:rsidR="00A31532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46649C" w:rsidRPr="00380B55">
        <w:rPr>
          <w:rFonts w:ascii="Times New Roman" w:hAnsi="Times New Roman" w:cs="Times New Roman"/>
          <w:sz w:val="24"/>
          <w:szCs w:val="24"/>
        </w:rPr>
        <w:t>«</w:t>
      </w:r>
      <w:r w:rsidR="00A31532" w:rsidRPr="00380B55">
        <w:rPr>
          <w:rFonts w:ascii="Times New Roman" w:hAnsi="Times New Roman" w:cs="Times New Roman"/>
          <w:sz w:val="24"/>
          <w:szCs w:val="24"/>
        </w:rPr>
        <w:t>Положения о бюджетном процессе</w:t>
      </w:r>
      <w:r w:rsidR="0046649C" w:rsidRPr="00380B55">
        <w:rPr>
          <w:rFonts w:ascii="Times New Roman" w:hAnsi="Times New Roman" w:cs="Times New Roman"/>
          <w:sz w:val="24"/>
          <w:szCs w:val="24"/>
        </w:rPr>
        <w:t>»</w:t>
      </w:r>
      <w:r w:rsidR="007F0122" w:rsidRPr="00380B55">
        <w:rPr>
          <w:rFonts w:ascii="Times New Roman" w:hAnsi="Times New Roman" w:cs="Times New Roman"/>
          <w:sz w:val="24"/>
          <w:szCs w:val="24"/>
        </w:rPr>
        <w:t>,</w:t>
      </w:r>
      <w:r w:rsidR="007F0199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A31532" w:rsidRPr="00380B55">
        <w:rPr>
          <w:rFonts w:ascii="Times New Roman" w:hAnsi="Times New Roman" w:cs="Times New Roman"/>
          <w:sz w:val="24"/>
          <w:szCs w:val="24"/>
        </w:rPr>
        <w:t xml:space="preserve"> районного бюджета организуется на основе сводной бюджетной росписи и кассового плана.</w:t>
      </w:r>
    </w:p>
    <w:p w:rsidR="00A31532" w:rsidRPr="00380B55" w:rsidRDefault="007F0199" w:rsidP="007F01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статьи 215.</w:t>
      </w:r>
      <w:r w:rsidR="00A31532" w:rsidRPr="00380B55">
        <w:rPr>
          <w:rFonts w:ascii="Times New Roman" w:hAnsi="Times New Roman" w:cs="Times New Roman"/>
          <w:sz w:val="24"/>
          <w:szCs w:val="24"/>
        </w:rPr>
        <w:t>1 Бюджетного кодекса РФ в 2024 году кассовое обслуживание исполнения районного бюджета осуществлял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1532" w:rsidRPr="00380B55">
        <w:rPr>
          <w:rFonts w:ascii="Times New Roman" w:hAnsi="Times New Roman" w:cs="Times New Roman"/>
          <w:sz w:val="24"/>
          <w:szCs w:val="24"/>
        </w:rPr>
        <w:t>сь Управлением Федерального казначейства.</w:t>
      </w:r>
    </w:p>
    <w:p w:rsidR="000A738B" w:rsidRPr="00380B55" w:rsidRDefault="000A738B" w:rsidP="007F01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В перво</w:t>
      </w:r>
      <w:r w:rsidR="0047375D" w:rsidRPr="00380B55">
        <w:rPr>
          <w:rFonts w:ascii="Times New Roman" w:hAnsi="Times New Roman" w:cs="Times New Roman"/>
          <w:sz w:val="24"/>
          <w:szCs w:val="24"/>
        </w:rPr>
        <w:t>на</w:t>
      </w:r>
      <w:r w:rsidR="00A31532" w:rsidRPr="00380B55">
        <w:rPr>
          <w:rFonts w:ascii="Times New Roman" w:hAnsi="Times New Roman" w:cs="Times New Roman"/>
          <w:sz w:val="24"/>
          <w:szCs w:val="24"/>
        </w:rPr>
        <w:t>чальном варианте</w:t>
      </w:r>
      <w:r w:rsidRPr="00380B55">
        <w:rPr>
          <w:rFonts w:ascii="Times New Roman" w:hAnsi="Times New Roman" w:cs="Times New Roman"/>
          <w:sz w:val="24"/>
          <w:szCs w:val="24"/>
        </w:rPr>
        <w:t xml:space="preserve"> бюджет МР «Дербентский район» на 2024 год был утвержден </w:t>
      </w:r>
      <w:r w:rsidR="00A073DD" w:rsidRPr="00380B55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от </w:t>
      </w:r>
      <w:r w:rsidR="0033354E" w:rsidRPr="00380B55">
        <w:rPr>
          <w:rFonts w:ascii="Times New Roman" w:hAnsi="Times New Roman" w:cs="Times New Roman"/>
          <w:sz w:val="24"/>
          <w:szCs w:val="24"/>
        </w:rPr>
        <w:t>28</w:t>
      </w:r>
      <w:r w:rsidR="007F0122" w:rsidRPr="00380B55">
        <w:rPr>
          <w:rFonts w:ascii="Times New Roman" w:hAnsi="Times New Roman" w:cs="Times New Roman"/>
          <w:sz w:val="24"/>
          <w:szCs w:val="24"/>
        </w:rPr>
        <w:t>.</w:t>
      </w:r>
      <w:r w:rsidR="00F32076" w:rsidRPr="00380B55">
        <w:rPr>
          <w:rFonts w:ascii="Times New Roman" w:hAnsi="Times New Roman" w:cs="Times New Roman"/>
          <w:sz w:val="24"/>
          <w:szCs w:val="24"/>
        </w:rPr>
        <w:t>12</w:t>
      </w:r>
      <w:r w:rsidR="007F0122" w:rsidRPr="00380B55">
        <w:rPr>
          <w:rFonts w:ascii="Times New Roman" w:hAnsi="Times New Roman" w:cs="Times New Roman"/>
          <w:sz w:val="24"/>
          <w:szCs w:val="24"/>
        </w:rPr>
        <w:t>.</w:t>
      </w:r>
      <w:r w:rsidR="0024350D" w:rsidRPr="00380B55">
        <w:rPr>
          <w:rFonts w:ascii="Times New Roman" w:hAnsi="Times New Roman" w:cs="Times New Roman"/>
          <w:sz w:val="24"/>
          <w:szCs w:val="24"/>
        </w:rPr>
        <w:t>2023</w:t>
      </w:r>
      <w:r w:rsidR="007F0199">
        <w:rPr>
          <w:rFonts w:ascii="Times New Roman" w:hAnsi="Times New Roman" w:cs="Times New Roman"/>
          <w:sz w:val="24"/>
          <w:szCs w:val="24"/>
        </w:rPr>
        <w:t xml:space="preserve"> </w:t>
      </w:r>
      <w:r w:rsidR="0024350D" w:rsidRPr="00380B55">
        <w:rPr>
          <w:rFonts w:ascii="Times New Roman" w:hAnsi="Times New Roman" w:cs="Times New Roman"/>
          <w:sz w:val="24"/>
          <w:szCs w:val="24"/>
        </w:rPr>
        <w:t>г</w:t>
      </w:r>
      <w:r w:rsidR="007F0199">
        <w:rPr>
          <w:rFonts w:ascii="Times New Roman" w:hAnsi="Times New Roman" w:cs="Times New Roman"/>
          <w:sz w:val="24"/>
          <w:szCs w:val="24"/>
        </w:rPr>
        <w:t>.</w:t>
      </w:r>
      <w:r w:rsidR="0024350D" w:rsidRPr="00380B55">
        <w:rPr>
          <w:rFonts w:ascii="Times New Roman" w:hAnsi="Times New Roman" w:cs="Times New Roman"/>
          <w:sz w:val="24"/>
          <w:szCs w:val="24"/>
        </w:rPr>
        <w:t xml:space="preserve"> №</w:t>
      </w:r>
      <w:r w:rsidR="007F0199">
        <w:rPr>
          <w:rFonts w:ascii="Times New Roman" w:hAnsi="Times New Roman" w:cs="Times New Roman"/>
          <w:sz w:val="24"/>
          <w:szCs w:val="24"/>
        </w:rPr>
        <w:t>20/</w:t>
      </w:r>
      <w:r w:rsidR="00AE0E36" w:rsidRPr="00380B55">
        <w:rPr>
          <w:rFonts w:ascii="Times New Roman" w:hAnsi="Times New Roman" w:cs="Times New Roman"/>
          <w:sz w:val="24"/>
          <w:szCs w:val="24"/>
        </w:rPr>
        <w:t>2</w:t>
      </w:r>
      <w:r w:rsidR="00A073DD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Pr="00380B55">
        <w:rPr>
          <w:rFonts w:ascii="Times New Roman" w:hAnsi="Times New Roman" w:cs="Times New Roman"/>
          <w:sz w:val="24"/>
          <w:szCs w:val="24"/>
        </w:rPr>
        <w:t>«</w:t>
      </w:r>
      <w:r w:rsidR="007F0199">
        <w:rPr>
          <w:rFonts w:ascii="Times New Roman" w:hAnsi="Times New Roman" w:cs="Times New Roman"/>
          <w:sz w:val="24"/>
          <w:szCs w:val="24"/>
        </w:rPr>
        <w:t>О б</w:t>
      </w:r>
      <w:r w:rsidRPr="00380B55">
        <w:rPr>
          <w:rFonts w:ascii="Times New Roman" w:hAnsi="Times New Roman" w:cs="Times New Roman"/>
          <w:sz w:val="24"/>
          <w:szCs w:val="24"/>
        </w:rPr>
        <w:t>юджете МР «Дербентский район» на отчетный период 2024 год</w:t>
      </w:r>
      <w:r w:rsidR="007F0199">
        <w:rPr>
          <w:rFonts w:ascii="Times New Roman" w:hAnsi="Times New Roman" w:cs="Times New Roman"/>
          <w:sz w:val="24"/>
          <w:szCs w:val="24"/>
        </w:rPr>
        <w:t xml:space="preserve"> </w:t>
      </w:r>
      <w:r w:rsidRPr="00380B55">
        <w:rPr>
          <w:rFonts w:ascii="Times New Roman" w:hAnsi="Times New Roman" w:cs="Times New Roman"/>
          <w:sz w:val="24"/>
          <w:szCs w:val="24"/>
        </w:rPr>
        <w:t>и на плановый период 2025-2026 годов</w:t>
      </w:r>
      <w:r w:rsidR="007F0199">
        <w:rPr>
          <w:rFonts w:ascii="Times New Roman" w:hAnsi="Times New Roman" w:cs="Times New Roman"/>
          <w:sz w:val="24"/>
          <w:szCs w:val="24"/>
        </w:rPr>
        <w:t>»</w:t>
      </w:r>
      <w:r w:rsidRPr="00380B55">
        <w:rPr>
          <w:rFonts w:ascii="Times New Roman" w:hAnsi="Times New Roman" w:cs="Times New Roman"/>
          <w:sz w:val="24"/>
          <w:szCs w:val="24"/>
        </w:rPr>
        <w:t>.</w:t>
      </w:r>
      <w:r w:rsidR="007F0199">
        <w:rPr>
          <w:rFonts w:ascii="Times New Roman" w:hAnsi="Times New Roman" w:cs="Times New Roman"/>
          <w:sz w:val="24"/>
          <w:szCs w:val="24"/>
        </w:rPr>
        <w:t xml:space="preserve"> Указанным Р</w:t>
      </w:r>
      <w:r w:rsidRPr="00380B55">
        <w:rPr>
          <w:rFonts w:ascii="Times New Roman" w:hAnsi="Times New Roman" w:cs="Times New Roman"/>
          <w:sz w:val="24"/>
          <w:szCs w:val="24"/>
        </w:rPr>
        <w:t>ешением был</w:t>
      </w:r>
      <w:r w:rsidR="007F0199">
        <w:rPr>
          <w:rFonts w:ascii="Times New Roman" w:hAnsi="Times New Roman" w:cs="Times New Roman"/>
          <w:sz w:val="24"/>
          <w:szCs w:val="24"/>
        </w:rPr>
        <w:t>и</w:t>
      </w:r>
      <w:r w:rsidRPr="00380B55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7F0199">
        <w:rPr>
          <w:rFonts w:ascii="Times New Roman" w:hAnsi="Times New Roman" w:cs="Times New Roman"/>
          <w:sz w:val="24"/>
          <w:szCs w:val="24"/>
        </w:rPr>
        <w:t>ы</w:t>
      </w:r>
      <w:r w:rsidRPr="00380B55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 МР «Дербентский район» на 2024 год.</w:t>
      </w:r>
    </w:p>
    <w:p w:rsidR="000A738B" w:rsidRPr="00380B55" w:rsidRDefault="000A738B" w:rsidP="007A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="004A7932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7F0199">
        <w:rPr>
          <w:rFonts w:ascii="Times New Roman" w:hAnsi="Times New Roman" w:cs="Times New Roman"/>
          <w:sz w:val="24"/>
          <w:szCs w:val="24"/>
        </w:rPr>
        <w:t xml:space="preserve">– </w:t>
      </w:r>
      <w:r w:rsidR="004A7932" w:rsidRPr="00380B55">
        <w:rPr>
          <w:rFonts w:ascii="Times New Roman" w:hAnsi="Times New Roman" w:cs="Times New Roman"/>
          <w:sz w:val="24"/>
          <w:szCs w:val="24"/>
        </w:rPr>
        <w:t>2</w:t>
      </w:r>
      <w:r w:rsidR="007F0199">
        <w:rPr>
          <w:rFonts w:ascii="Times New Roman" w:hAnsi="Times New Roman" w:cs="Times New Roman"/>
          <w:sz w:val="24"/>
          <w:szCs w:val="24"/>
        </w:rPr>
        <w:t xml:space="preserve"> </w:t>
      </w:r>
      <w:r w:rsidR="004A7932" w:rsidRPr="00380B55">
        <w:rPr>
          <w:rFonts w:ascii="Times New Roman" w:hAnsi="Times New Roman" w:cs="Times New Roman"/>
          <w:sz w:val="24"/>
          <w:szCs w:val="24"/>
        </w:rPr>
        <w:t>220</w:t>
      </w:r>
      <w:r w:rsidR="007F0199">
        <w:rPr>
          <w:rFonts w:ascii="Times New Roman" w:hAnsi="Times New Roman" w:cs="Times New Roman"/>
          <w:sz w:val="24"/>
          <w:szCs w:val="24"/>
        </w:rPr>
        <w:t xml:space="preserve"> </w:t>
      </w:r>
      <w:r w:rsidR="004A7932" w:rsidRPr="00380B55">
        <w:rPr>
          <w:rFonts w:ascii="Times New Roman" w:hAnsi="Times New Roman" w:cs="Times New Roman"/>
          <w:sz w:val="24"/>
          <w:szCs w:val="24"/>
        </w:rPr>
        <w:t>436,4 тыс</w:t>
      </w:r>
      <w:r w:rsidR="007F0199">
        <w:rPr>
          <w:rFonts w:ascii="Times New Roman" w:hAnsi="Times New Roman" w:cs="Times New Roman"/>
          <w:sz w:val="24"/>
          <w:szCs w:val="24"/>
        </w:rPr>
        <w:t>.</w:t>
      </w:r>
      <w:r w:rsidR="004A7932" w:rsidRPr="00380B55">
        <w:rPr>
          <w:rFonts w:ascii="Times New Roman" w:hAnsi="Times New Roman" w:cs="Times New Roman"/>
          <w:sz w:val="24"/>
          <w:szCs w:val="24"/>
        </w:rPr>
        <w:t xml:space="preserve"> руб</w:t>
      </w:r>
      <w:r w:rsidR="007F0199">
        <w:rPr>
          <w:rFonts w:ascii="Times New Roman" w:hAnsi="Times New Roman" w:cs="Times New Roman"/>
          <w:sz w:val="24"/>
          <w:szCs w:val="24"/>
        </w:rPr>
        <w:t>.</w:t>
      </w:r>
    </w:p>
    <w:p w:rsidR="000A738B" w:rsidRPr="00380B55" w:rsidRDefault="000A738B" w:rsidP="007A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Общий объем расходов в сумме</w:t>
      </w:r>
      <w:r w:rsidR="007F0199">
        <w:rPr>
          <w:rFonts w:ascii="Times New Roman" w:hAnsi="Times New Roman" w:cs="Times New Roman"/>
          <w:sz w:val="24"/>
          <w:szCs w:val="24"/>
        </w:rPr>
        <w:t xml:space="preserve"> –</w:t>
      </w:r>
      <w:r w:rsidR="000A3A4C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7F0199">
        <w:rPr>
          <w:rFonts w:ascii="Times New Roman" w:hAnsi="Times New Roman" w:cs="Times New Roman"/>
          <w:sz w:val="24"/>
          <w:szCs w:val="24"/>
        </w:rPr>
        <w:t>2 220 436,4 тыс.</w:t>
      </w:r>
      <w:r w:rsidR="000A3A4C" w:rsidRPr="00380B55">
        <w:rPr>
          <w:rFonts w:ascii="Times New Roman" w:hAnsi="Times New Roman" w:cs="Times New Roman"/>
          <w:sz w:val="24"/>
          <w:szCs w:val="24"/>
        </w:rPr>
        <w:t xml:space="preserve"> руб</w:t>
      </w:r>
      <w:r w:rsidR="007F0199">
        <w:rPr>
          <w:rFonts w:ascii="Times New Roman" w:hAnsi="Times New Roman" w:cs="Times New Roman"/>
          <w:sz w:val="24"/>
          <w:szCs w:val="24"/>
        </w:rPr>
        <w:t>.</w:t>
      </w:r>
    </w:p>
    <w:p w:rsidR="000A738B" w:rsidRPr="00380B55" w:rsidRDefault="000A738B" w:rsidP="007A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Дефицит</w:t>
      </w:r>
      <w:r w:rsidR="0047375D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D3BF5" w:rsidRPr="00380B55">
        <w:rPr>
          <w:rFonts w:ascii="Times New Roman" w:hAnsi="Times New Roman" w:cs="Times New Roman"/>
          <w:sz w:val="24"/>
          <w:szCs w:val="24"/>
        </w:rPr>
        <w:t>(</w:t>
      </w:r>
      <w:r w:rsidRPr="00380B55">
        <w:rPr>
          <w:rFonts w:ascii="Times New Roman" w:hAnsi="Times New Roman" w:cs="Times New Roman"/>
          <w:sz w:val="24"/>
          <w:szCs w:val="24"/>
        </w:rPr>
        <w:t>профицит) бюджета в сумме- 0</w:t>
      </w:r>
      <w:r w:rsidR="007F019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D3BF5" w:rsidRPr="00380B55" w:rsidRDefault="00FD3BF5" w:rsidP="007F0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В соответствии с бюджетны</w:t>
      </w:r>
      <w:r w:rsidR="0024350D" w:rsidRPr="00380B55">
        <w:rPr>
          <w:rFonts w:ascii="Times New Roman" w:hAnsi="Times New Roman" w:cs="Times New Roman"/>
          <w:sz w:val="24"/>
          <w:szCs w:val="24"/>
        </w:rPr>
        <w:t>м законодательством бюджет МР «</w:t>
      </w:r>
      <w:r w:rsidRPr="00380B55">
        <w:rPr>
          <w:rFonts w:ascii="Times New Roman" w:hAnsi="Times New Roman" w:cs="Times New Roman"/>
          <w:sz w:val="24"/>
          <w:szCs w:val="24"/>
        </w:rPr>
        <w:t>Дербен</w:t>
      </w:r>
      <w:r w:rsidR="0024350D" w:rsidRPr="00380B55">
        <w:rPr>
          <w:rFonts w:ascii="Times New Roman" w:hAnsi="Times New Roman" w:cs="Times New Roman"/>
          <w:sz w:val="24"/>
          <w:szCs w:val="24"/>
        </w:rPr>
        <w:t>т</w:t>
      </w:r>
      <w:r w:rsidRPr="00380B55">
        <w:rPr>
          <w:rFonts w:ascii="Times New Roman" w:hAnsi="Times New Roman" w:cs="Times New Roman"/>
          <w:sz w:val="24"/>
          <w:szCs w:val="24"/>
        </w:rPr>
        <w:t>ский район» на 2024 год утвержден до начала финансового года.</w:t>
      </w:r>
    </w:p>
    <w:p w:rsidR="00FD3BF5" w:rsidRPr="00380B55" w:rsidRDefault="00FD3BF5" w:rsidP="007F0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Предельные значен</w:t>
      </w:r>
      <w:r w:rsidR="000A3A4C" w:rsidRPr="00380B55">
        <w:rPr>
          <w:rFonts w:ascii="Times New Roman" w:hAnsi="Times New Roman" w:cs="Times New Roman"/>
          <w:sz w:val="24"/>
          <w:szCs w:val="24"/>
        </w:rPr>
        <w:t xml:space="preserve">ия параметров бюджета, </w:t>
      </w:r>
      <w:r w:rsidRPr="00380B55">
        <w:rPr>
          <w:rFonts w:ascii="Times New Roman" w:hAnsi="Times New Roman" w:cs="Times New Roman"/>
          <w:sz w:val="24"/>
          <w:szCs w:val="24"/>
        </w:rPr>
        <w:t>уста</w:t>
      </w:r>
      <w:r w:rsidR="00A073DD" w:rsidRPr="00380B55">
        <w:rPr>
          <w:rFonts w:ascii="Times New Roman" w:hAnsi="Times New Roman" w:cs="Times New Roman"/>
          <w:sz w:val="24"/>
          <w:szCs w:val="24"/>
        </w:rPr>
        <w:t>новленные Бюджетным кодексом РФ соблюдены.</w:t>
      </w:r>
    </w:p>
    <w:p w:rsidR="00887BB9" w:rsidRDefault="00FD3BF5" w:rsidP="00887B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Основные характеристики бюджета и состав показателей, сод</w:t>
      </w:r>
      <w:r w:rsidR="007F0199">
        <w:rPr>
          <w:rFonts w:ascii="Times New Roman" w:hAnsi="Times New Roman" w:cs="Times New Roman"/>
          <w:sz w:val="24"/>
          <w:szCs w:val="24"/>
        </w:rPr>
        <w:t>ержащихся в указанном Р</w:t>
      </w:r>
      <w:r w:rsidR="00A073DD" w:rsidRPr="00380B55">
        <w:rPr>
          <w:rFonts w:ascii="Times New Roman" w:hAnsi="Times New Roman" w:cs="Times New Roman"/>
          <w:sz w:val="24"/>
          <w:szCs w:val="24"/>
        </w:rPr>
        <w:t xml:space="preserve">ешении о </w:t>
      </w:r>
      <w:r w:rsidRPr="00380B55">
        <w:rPr>
          <w:rFonts w:ascii="Times New Roman" w:hAnsi="Times New Roman" w:cs="Times New Roman"/>
          <w:sz w:val="24"/>
          <w:szCs w:val="24"/>
        </w:rPr>
        <w:t>бюджете</w:t>
      </w:r>
      <w:r w:rsidR="00A073DD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Pr="00380B55">
        <w:rPr>
          <w:rFonts w:ascii="Times New Roman" w:hAnsi="Times New Roman" w:cs="Times New Roman"/>
          <w:sz w:val="24"/>
          <w:szCs w:val="24"/>
        </w:rPr>
        <w:t>соответствуют</w:t>
      </w:r>
      <w:r w:rsidR="00887BB9">
        <w:rPr>
          <w:rFonts w:ascii="Times New Roman" w:hAnsi="Times New Roman" w:cs="Times New Roman"/>
          <w:sz w:val="24"/>
          <w:szCs w:val="24"/>
        </w:rPr>
        <w:t xml:space="preserve"> </w:t>
      </w:r>
      <w:r w:rsidRPr="00887BB9">
        <w:rPr>
          <w:rFonts w:ascii="Times New Roman" w:hAnsi="Times New Roman" w:cs="Times New Roman"/>
          <w:sz w:val="24"/>
          <w:szCs w:val="24"/>
        </w:rPr>
        <w:t>требованиям</w:t>
      </w:r>
      <w:r w:rsidR="007D6C59" w:rsidRPr="00887BB9">
        <w:rPr>
          <w:rFonts w:ascii="Times New Roman" w:hAnsi="Times New Roman" w:cs="Times New Roman"/>
          <w:sz w:val="24"/>
          <w:szCs w:val="24"/>
        </w:rPr>
        <w:t xml:space="preserve"> статей 96 и 184.</w:t>
      </w:r>
      <w:r w:rsidR="001D48F7" w:rsidRPr="00887BB9">
        <w:rPr>
          <w:rFonts w:ascii="Times New Roman" w:hAnsi="Times New Roman" w:cs="Times New Roman"/>
          <w:sz w:val="24"/>
          <w:szCs w:val="24"/>
        </w:rPr>
        <w:t>1 Бюджетного кодекса Российской Федерации</w:t>
      </w:r>
      <w:r w:rsidR="00887BB9">
        <w:rPr>
          <w:rFonts w:ascii="Times New Roman" w:hAnsi="Times New Roman" w:cs="Times New Roman"/>
          <w:sz w:val="24"/>
          <w:szCs w:val="24"/>
        </w:rPr>
        <w:t>.</w:t>
      </w:r>
    </w:p>
    <w:p w:rsidR="003B5F02" w:rsidRDefault="003B5F02" w:rsidP="00887BB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BB9">
        <w:rPr>
          <w:rFonts w:ascii="Times New Roman" w:hAnsi="Times New Roman" w:cs="Times New Roman"/>
          <w:sz w:val="24"/>
          <w:szCs w:val="24"/>
        </w:rPr>
        <w:t>Решения</w:t>
      </w:r>
      <w:r w:rsidR="001D48F7" w:rsidRPr="00887BB9">
        <w:rPr>
          <w:rFonts w:ascii="Times New Roman" w:hAnsi="Times New Roman" w:cs="Times New Roman"/>
          <w:sz w:val="24"/>
          <w:szCs w:val="24"/>
        </w:rPr>
        <w:t>м</w:t>
      </w:r>
      <w:r w:rsidR="00887BB9">
        <w:rPr>
          <w:rFonts w:ascii="Times New Roman" w:hAnsi="Times New Roman" w:cs="Times New Roman"/>
          <w:sz w:val="24"/>
          <w:szCs w:val="24"/>
        </w:rPr>
        <w:t>и</w:t>
      </w:r>
      <w:r w:rsidR="001D48F7" w:rsidRPr="00887BB9">
        <w:rPr>
          <w:rFonts w:ascii="Times New Roman" w:hAnsi="Times New Roman" w:cs="Times New Roman"/>
          <w:sz w:val="24"/>
          <w:szCs w:val="24"/>
        </w:rPr>
        <w:t xml:space="preserve"> Собрания деп</w:t>
      </w:r>
      <w:r w:rsidRPr="00887BB9">
        <w:rPr>
          <w:rFonts w:ascii="Times New Roman" w:hAnsi="Times New Roman" w:cs="Times New Roman"/>
          <w:sz w:val="24"/>
          <w:szCs w:val="24"/>
        </w:rPr>
        <w:t xml:space="preserve">утатов МР «Дербентский район» </w:t>
      </w:r>
      <w:r w:rsidR="007333A9" w:rsidRPr="00380B55">
        <w:rPr>
          <w:rFonts w:ascii="Times New Roman" w:hAnsi="Times New Roman" w:cs="Times New Roman"/>
          <w:sz w:val="24"/>
          <w:szCs w:val="24"/>
        </w:rPr>
        <w:t>за 2024 год в бюджет М</w:t>
      </w:r>
      <w:r w:rsidRPr="00380B55">
        <w:rPr>
          <w:rFonts w:ascii="Times New Roman" w:hAnsi="Times New Roman" w:cs="Times New Roman"/>
          <w:sz w:val="24"/>
          <w:szCs w:val="24"/>
        </w:rPr>
        <w:t xml:space="preserve">униципального района было внесено </w:t>
      </w:r>
      <w:r w:rsidR="00364EBD" w:rsidRPr="00380B55">
        <w:rPr>
          <w:rFonts w:ascii="Times New Roman" w:hAnsi="Times New Roman" w:cs="Times New Roman"/>
          <w:sz w:val="24"/>
          <w:szCs w:val="24"/>
        </w:rPr>
        <w:t>7(</w:t>
      </w:r>
      <w:r w:rsidRPr="00380B55">
        <w:rPr>
          <w:rFonts w:ascii="Times New Roman" w:hAnsi="Times New Roman" w:cs="Times New Roman"/>
          <w:sz w:val="24"/>
          <w:szCs w:val="24"/>
        </w:rPr>
        <w:t>семь) изменений.</w:t>
      </w:r>
    </w:p>
    <w:p w:rsidR="00887BB9" w:rsidRPr="00380B55" w:rsidRDefault="00887BB9" w:rsidP="00887BB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78" w:rsidRDefault="00FD5978" w:rsidP="00887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>Анализ исполнения доход</w:t>
      </w:r>
      <w:r w:rsidR="00174310" w:rsidRPr="00380B55">
        <w:rPr>
          <w:rFonts w:ascii="Times New Roman" w:hAnsi="Times New Roman" w:cs="Times New Roman"/>
          <w:b/>
          <w:sz w:val="24"/>
          <w:szCs w:val="24"/>
        </w:rPr>
        <w:t>ной част</w:t>
      </w:r>
      <w:r w:rsidR="00887BB9">
        <w:rPr>
          <w:rFonts w:ascii="Times New Roman" w:hAnsi="Times New Roman" w:cs="Times New Roman"/>
          <w:b/>
          <w:sz w:val="24"/>
          <w:szCs w:val="24"/>
        </w:rPr>
        <w:t>и</w:t>
      </w:r>
      <w:r w:rsidR="00174310" w:rsidRPr="00380B55">
        <w:rPr>
          <w:rFonts w:ascii="Times New Roman" w:hAnsi="Times New Roman" w:cs="Times New Roman"/>
          <w:b/>
          <w:sz w:val="24"/>
          <w:szCs w:val="24"/>
        </w:rPr>
        <w:t xml:space="preserve"> бюджета района </w:t>
      </w:r>
      <w:r w:rsidR="00231F84" w:rsidRPr="00380B55">
        <w:rPr>
          <w:rFonts w:ascii="Times New Roman" w:hAnsi="Times New Roman" w:cs="Times New Roman"/>
          <w:b/>
          <w:sz w:val="24"/>
          <w:szCs w:val="24"/>
        </w:rPr>
        <w:t>за 2024</w:t>
      </w:r>
      <w:r w:rsidRPr="00380B55">
        <w:rPr>
          <w:rFonts w:ascii="Times New Roman" w:hAnsi="Times New Roman" w:cs="Times New Roman"/>
          <w:b/>
          <w:sz w:val="24"/>
          <w:szCs w:val="24"/>
        </w:rPr>
        <w:t xml:space="preserve"> год представлен </w:t>
      </w:r>
      <w:r w:rsidR="00887BB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80B55">
        <w:rPr>
          <w:rFonts w:ascii="Times New Roman" w:hAnsi="Times New Roman" w:cs="Times New Roman"/>
          <w:b/>
          <w:sz w:val="24"/>
          <w:szCs w:val="24"/>
        </w:rPr>
        <w:t>Таблиц</w:t>
      </w:r>
      <w:r w:rsidR="00887BB9">
        <w:rPr>
          <w:rFonts w:ascii="Times New Roman" w:hAnsi="Times New Roman" w:cs="Times New Roman"/>
          <w:b/>
          <w:sz w:val="24"/>
          <w:szCs w:val="24"/>
        </w:rPr>
        <w:t>е</w:t>
      </w:r>
      <w:r w:rsidRPr="00380B55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887B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2258" w:rsidRPr="00380B55">
        <w:rPr>
          <w:rFonts w:ascii="Times New Roman" w:hAnsi="Times New Roman" w:cs="Times New Roman"/>
          <w:b/>
          <w:sz w:val="24"/>
          <w:szCs w:val="24"/>
        </w:rPr>
        <w:t>Остаток средств на 01.01.</w:t>
      </w:r>
      <w:r w:rsidR="00174310" w:rsidRPr="00380B55">
        <w:rPr>
          <w:rFonts w:ascii="Times New Roman" w:hAnsi="Times New Roman" w:cs="Times New Roman"/>
          <w:b/>
          <w:sz w:val="24"/>
          <w:szCs w:val="24"/>
        </w:rPr>
        <w:t>2024</w:t>
      </w:r>
      <w:r w:rsidR="00BA6DA6" w:rsidRPr="00380B5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D2258" w:rsidRPr="00380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BB9">
        <w:rPr>
          <w:rFonts w:ascii="Times New Roman" w:hAnsi="Times New Roman" w:cs="Times New Roman"/>
          <w:b/>
          <w:sz w:val="24"/>
          <w:szCs w:val="24"/>
        </w:rPr>
        <w:t>–</w:t>
      </w:r>
      <w:r w:rsidR="00F640C5" w:rsidRPr="00380B55">
        <w:rPr>
          <w:rFonts w:ascii="Times New Roman" w:hAnsi="Times New Roman" w:cs="Times New Roman"/>
          <w:b/>
          <w:sz w:val="24"/>
          <w:szCs w:val="24"/>
        </w:rPr>
        <w:t xml:space="preserve"> 81</w:t>
      </w:r>
      <w:r w:rsidR="00887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0C5" w:rsidRPr="00380B55">
        <w:rPr>
          <w:rFonts w:ascii="Times New Roman" w:hAnsi="Times New Roman" w:cs="Times New Roman"/>
          <w:b/>
          <w:sz w:val="24"/>
          <w:szCs w:val="24"/>
        </w:rPr>
        <w:t>562,9</w:t>
      </w:r>
      <w:r w:rsidR="00BA6DA6" w:rsidRPr="00380B55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r w:rsidR="00887BB9">
        <w:rPr>
          <w:rFonts w:ascii="Times New Roman" w:hAnsi="Times New Roman" w:cs="Times New Roman"/>
          <w:b/>
          <w:sz w:val="24"/>
          <w:szCs w:val="24"/>
        </w:rPr>
        <w:t>.</w:t>
      </w:r>
      <w:r w:rsidR="00BA6DA6" w:rsidRPr="00380B55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887BB9">
        <w:rPr>
          <w:rFonts w:ascii="Times New Roman" w:hAnsi="Times New Roman" w:cs="Times New Roman"/>
          <w:b/>
          <w:sz w:val="24"/>
          <w:szCs w:val="24"/>
        </w:rPr>
        <w:t>.</w:t>
      </w:r>
    </w:p>
    <w:p w:rsidR="00887BB9" w:rsidRPr="00887BB9" w:rsidRDefault="00887BB9" w:rsidP="00BA6DA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№1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в тыс. руб.</w:t>
      </w:r>
    </w:p>
    <w:tbl>
      <w:tblPr>
        <w:tblStyle w:val="a4"/>
        <w:tblW w:w="4911" w:type="pct"/>
        <w:tblLook w:val="04A0" w:firstRow="1" w:lastRow="0" w:firstColumn="1" w:lastColumn="0" w:noHBand="0" w:noVBand="1"/>
      </w:tblPr>
      <w:tblGrid>
        <w:gridCol w:w="3397"/>
        <w:gridCol w:w="2005"/>
        <w:gridCol w:w="1291"/>
        <w:gridCol w:w="1221"/>
        <w:gridCol w:w="1265"/>
      </w:tblGrid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B12BB5" w:rsidRPr="00887BB9" w:rsidRDefault="00B12BB5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bottom"/>
          </w:tcPr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Уточненные назначения консолидированного бюджета</w:t>
            </w:r>
          </w:p>
        </w:tc>
        <w:tc>
          <w:tcPr>
            <w:tcW w:w="703" w:type="pct"/>
            <w:vAlign w:val="bottom"/>
          </w:tcPr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</w:t>
            </w:r>
          </w:p>
        </w:tc>
        <w:tc>
          <w:tcPr>
            <w:tcW w:w="665" w:type="pct"/>
            <w:vAlign w:val="bottom"/>
          </w:tcPr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689" w:type="pct"/>
            <w:vAlign w:val="bottom"/>
          </w:tcPr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</w:t>
            </w:r>
          </w:p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proofErr w:type="gramStart"/>
            <w:r w:rsidR="00887BB9">
              <w:rPr>
                <w:rFonts w:ascii="Times New Roman" w:hAnsi="Times New Roman" w:cs="Times New Roman"/>
                <w:sz w:val="20"/>
                <w:szCs w:val="20"/>
              </w:rPr>
              <w:t>доп.поступл</w:t>
            </w:r>
            <w:proofErr w:type="spellEnd"/>
            <w:proofErr w:type="gramEnd"/>
          </w:p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недопост</w:t>
            </w:r>
            <w:proofErr w:type="spellEnd"/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Всего доходов, в том числе: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2268640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2294530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65" w:type="pct"/>
            <w:vAlign w:val="bottom"/>
          </w:tcPr>
          <w:p w:rsidR="00BA6DA6" w:rsidRPr="00887BB9" w:rsidRDefault="00B5552B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89" w:type="pct"/>
            <w:vAlign w:val="bottom"/>
          </w:tcPr>
          <w:p w:rsidR="00BA6DA6" w:rsidRPr="00887BB9" w:rsidRDefault="00B5552B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+25889,6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EF3959" w:rsidRDefault="00BA6DA6" w:rsidP="00EF3959">
            <w:pPr>
              <w:pStyle w:val="a3"/>
              <w:numPr>
                <w:ilvl w:val="0"/>
                <w:numId w:val="42"/>
              </w:numPr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F3959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 (собственные доходы) в том числе:</w:t>
            </w:r>
          </w:p>
        </w:tc>
        <w:tc>
          <w:tcPr>
            <w:tcW w:w="1092" w:type="pct"/>
            <w:vAlign w:val="bottom"/>
          </w:tcPr>
          <w:p w:rsidR="00BA6DA6" w:rsidRPr="00887BB9" w:rsidRDefault="0099216D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07489</w:t>
            </w:r>
            <w:r w:rsidR="00887B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446294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pct"/>
            <w:vAlign w:val="bottom"/>
          </w:tcPr>
          <w:p w:rsidR="00BA6DA6" w:rsidRPr="00887BB9" w:rsidRDefault="00B5552B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689" w:type="pct"/>
            <w:vAlign w:val="bottom"/>
          </w:tcPr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DA6" w:rsidRPr="00887BB9" w:rsidRDefault="00B5552B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+38804,7</w:t>
            </w:r>
          </w:p>
        </w:tc>
      </w:tr>
      <w:tr w:rsidR="00BA6DA6" w:rsidRPr="00887BB9" w:rsidTr="00A43022">
        <w:trPr>
          <w:trHeight w:val="342"/>
        </w:trPr>
        <w:tc>
          <w:tcPr>
            <w:tcW w:w="1851" w:type="pct"/>
            <w:vAlign w:val="bottom"/>
          </w:tcPr>
          <w:p w:rsidR="00BA6DA6" w:rsidRPr="00A43022" w:rsidRDefault="00A43022" w:rsidP="00A4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6DA6" w:rsidRPr="00A43022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224375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266941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65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689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+42566,0</w:t>
            </w:r>
          </w:p>
        </w:tc>
      </w:tr>
      <w:tr w:rsidR="00BA6DA6" w:rsidRPr="00887BB9" w:rsidTr="00EF3959">
        <w:trPr>
          <w:trHeight w:val="453"/>
        </w:trPr>
        <w:tc>
          <w:tcPr>
            <w:tcW w:w="1851" w:type="pct"/>
            <w:vAlign w:val="bottom"/>
          </w:tcPr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2258" w:rsidRPr="00887B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Налог на товары и услуги (акцизы)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552B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65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689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+1869,7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EF3959" w:rsidRDefault="00BA6DA6" w:rsidP="00EF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2258" w:rsidRPr="00887B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Налог на совокупный доход: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65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689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-15030,7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A43022" w:rsidRDefault="00BA6DA6" w:rsidP="00A4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2258" w:rsidRPr="00887B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Госпошлина 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65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201,8</w:t>
            </w:r>
          </w:p>
        </w:tc>
        <w:tc>
          <w:tcPr>
            <w:tcW w:w="689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+2090,6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887BB9" w:rsidRDefault="00BA6DA6" w:rsidP="0036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2258" w:rsidRPr="00887B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аренды имущества, находящегося в гос. и муницип</w:t>
            </w:r>
            <w:r w:rsidR="0036564E">
              <w:rPr>
                <w:rFonts w:ascii="Times New Roman" w:hAnsi="Times New Roman" w:cs="Times New Roman"/>
                <w:sz w:val="20"/>
                <w:szCs w:val="20"/>
              </w:rPr>
              <w:t>альной</w:t>
            </w: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216D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65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689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-2826,6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A43022" w:rsidRDefault="001D2258" w:rsidP="00A4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4302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BA6DA6" w:rsidRPr="00887BB9">
              <w:rPr>
                <w:rFonts w:ascii="Times New Roman" w:hAnsi="Times New Roman" w:cs="Times New Roman"/>
                <w:sz w:val="20"/>
                <w:szCs w:val="20"/>
              </w:rPr>
              <w:t>латежи от использования природными ресурсами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</w:t>
            </w:r>
            <w:r w:rsidR="00B244AC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44AC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  <w:tc>
          <w:tcPr>
            <w:tcW w:w="689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+35,1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887BB9" w:rsidRDefault="001D2258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BA6DA6"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оказания платных услуг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44AC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44AC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65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89" w:type="pct"/>
            <w:vAlign w:val="bottom"/>
          </w:tcPr>
          <w:p w:rsidR="00BA6DA6" w:rsidRPr="00887BB9" w:rsidRDefault="00BE2C0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887BB9" w:rsidRDefault="001D2258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A6DA6"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имущества</w:t>
            </w:r>
          </w:p>
        </w:tc>
        <w:tc>
          <w:tcPr>
            <w:tcW w:w="1092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44AC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pct"/>
            <w:vAlign w:val="bottom"/>
          </w:tcPr>
          <w:p w:rsidR="00BA6DA6" w:rsidRPr="00887BB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44AC" w:rsidRPr="00887B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65" w:type="pct"/>
            <w:vAlign w:val="bottom"/>
          </w:tcPr>
          <w:p w:rsidR="00BA6DA6" w:rsidRPr="00887BB9" w:rsidRDefault="0089637D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689" w:type="pct"/>
            <w:vAlign w:val="bottom"/>
          </w:tcPr>
          <w:p w:rsidR="00BA6DA6" w:rsidRPr="00887BB9" w:rsidRDefault="0089637D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-1572,0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887BB9" w:rsidRDefault="001D2258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BA6DA6"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Неналоговые доходы (штрафные санкции) </w:t>
            </w:r>
          </w:p>
        </w:tc>
        <w:tc>
          <w:tcPr>
            <w:tcW w:w="1092" w:type="pct"/>
            <w:vAlign w:val="bottom"/>
          </w:tcPr>
          <w:p w:rsidR="00BA6DA6" w:rsidRPr="00887BB9" w:rsidRDefault="00602A4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3" w:type="pct"/>
            <w:vAlign w:val="bottom"/>
          </w:tcPr>
          <w:p w:rsidR="00BA6DA6" w:rsidRPr="00887BB9" w:rsidRDefault="00602A4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11871,4</w:t>
            </w:r>
          </w:p>
        </w:tc>
        <w:tc>
          <w:tcPr>
            <w:tcW w:w="665" w:type="pct"/>
            <w:vAlign w:val="bottom"/>
          </w:tcPr>
          <w:p w:rsidR="00BA6DA6" w:rsidRPr="00887BB9" w:rsidRDefault="00495047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593,6</w:t>
            </w:r>
          </w:p>
        </w:tc>
        <w:tc>
          <w:tcPr>
            <w:tcW w:w="689" w:type="pct"/>
            <w:vAlign w:val="bottom"/>
          </w:tcPr>
          <w:p w:rsidR="00BA6DA6" w:rsidRPr="00887BB9" w:rsidRDefault="0089637D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+11671,4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BA6DA6" w:rsidRPr="00887BB9" w:rsidRDefault="001D2258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A6DA6" w:rsidRPr="00887BB9">
              <w:rPr>
                <w:rFonts w:ascii="Times New Roman" w:hAnsi="Times New Roman" w:cs="Times New Roman"/>
                <w:sz w:val="20"/>
                <w:szCs w:val="20"/>
              </w:rPr>
              <w:t xml:space="preserve"> Прочие неналоговые доходы </w:t>
            </w:r>
          </w:p>
        </w:tc>
        <w:tc>
          <w:tcPr>
            <w:tcW w:w="1092" w:type="pct"/>
            <w:vAlign w:val="bottom"/>
          </w:tcPr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Align w:val="bottom"/>
          </w:tcPr>
          <w:p w:rsidR="00BA6DA6" w:rsidRPr="00887BB9" w:rsidRDefault="00602A4E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65" w:type="pct"/>
            <w:vAlign w:val="bottom"/>
          </w:tcPr>
          <w:p w:rsidR="00BA6DA6" w:rsidRPr="00887BB9" w:rsidRDefault="009218BF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pct"/>
            <w:vAlign w:val="bottom"/>
          </w:tcPr>
          <w:p w:rsidR="00BA6DA6" w:rsidRPr="00887BB9" w:rsidRDefault="0089637D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+1,3</w:t>
            </w:r>
          </w:p>
        </w:tc>
      </w:tr>
      <w:tr w:rsidR="00BA6DA6" w:rsidRPr="00887BB9" w:rsidTr="00887BB9">
        <w:trPr>
          <w:trHeight w:val="20"/>
        </w:trPr>
        <w:tc>
          <w:tcPr>
            <w:tcW w:w="1851" w:type="pct"/>
            <w:vAlign w:val="bottom"/>
          </w:tcPr>
          <w:p w:rsidR="00A43022" w:rsidRPr="00EF3959" w:rsidRDefault="00BA6DA6" w:rsidP="00EF3959">
            <w:pPr>
              <w:pStyle w:val="a3"/>
              <w:numPr>
                <w:ilvl w:val="0"/>
                <w:numId w:val="42"/>
              </w:numPr>
              <w:ind w:left="171" w:hanging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F3959"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Безвозмездные поступления </w:t>
            </w:r>
          </w:p>
          <w:p w:rsidR="00BA6DA6" w:rsidRPr="00887BB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(дотации)</w:t>
            </w:r>
          </w:p>
        </w:tc>
        <w:tc>
          <w:tcPr>
            <w:tcW w:w="1092" w:type="pct"/>
            <w:vAlign w:val="bottom"/>
          </w:tcPr>
          <w:p w:rsidR="00BA6DA6" w:rsidRPr="00EF395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959">
              <w:rPr>
                <w:rFonts w:ascii="Times New Roman" w:hAnsi="Times New Roman" w:cs="Times New Roman"/>
                <w:sz w:val="20"/>
                <w:szCs w:val="20"/>
              </w:rPr>
              <w:t>1861151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44AC" w:rsidRPr="00EF39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pct"/>
            <w:vAlign w:val="bottom"/>
          </w:tcPr>
          <w:p w:rsidR="00BA6DA6" w:rsidRPr="00EF3959" w:rsidRDefault="00BA6DA6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DA6" w:rsidRPr="00EF3959" w:rsidRDefault="00887BB9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959">
              <w:rPr>
                <w:rFonts w:ascii="Times New Roman" w:hAnsi="Times New Roman" w:cs="Times New Roman"/>
                <w:sz w:val="20"/>
                <w:szCs w:val="20"/>
              </w:rPr>
              <w:t>1848236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44AC" w:rsidRPr="00EF39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pct"/>
            <w:vAlign w:val="bottom"/>
          </w:tcPr>
          <w:p w:rsidR="00BA6DA6" w:rsidRPr="00887BB9" w:rsidRDefault="009218BF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689" w:type="pct"/>
            <w:vAlign w:val="bottom"/>
          </w:tcPr>
          <w:p w:rsidR="00BA6DA6" w:rsidRPr="00887BB9" w:rsidRDefault="00B5552B" w:rsidP="001D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BB9">
              <w:rPr>
                <w:rFonts w:ascii="Times New Roman" w:hAnsi="Times New Roman" w:cs="Times New Roman"/>
                <w:sz w:val="20"/>
                <w:szCs w:val="20"/>
              </w:rPr>
              <w:t>-12915,0</w:t>
            </w:r>
          </w:p>
        </w:tc>
      </w:tr>
    </w:tbl>
    <w:p w:rsidR="00E624F7" w:rsidRDefault="00887BB9" w:rsidP="00E624F7">
      <w:pPr>
        <w:tabs>
          <w:tab w:val="left" w:pos="567"/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C314F" w:rsidRPr="00380B55">
        <w:rPr>
          <w:rFonts w:ascii="Times New Roman" w:hAnsi="Times New Roman" w:cs="Times New Roman"/>
          <w:sz w:val="24"/>
          <w:szCs w:val="24"/>
        </w:rPr>
        <w:t>Согласно отчету</w:t>
      </w:r>
      <w:r w:rsidR="00D2657A" w:rsidRPr="00380B55">
        <w:rPr>
          <w:rFonts w:ascii="Times New Roman" w:hAnsi="Times New Roman" w:cs="Times New Roman"/>
          <w:sz w:val="24"/>
          <w:szCs w:val="24"/>
        </w:rPr>
        <w:t>,</w:t>
      </w:r>
      <w:r w:rsidR="005C314F" w:rsidRPr="00380B55">
        <w:rPr>
          <w:rFonts w:ascii="Times New Roman" w:hAnsi="Times New Roman" w:cs="Times New Roman"/>
          <w:sz w:val="24"/>
          <w:szCs w:val="24"/>
        </w:rPr>
        <w:t xml:space="preserve"> об исполнении бюдже</w:t>
      </w:r>
      <w:r w:rsidR="00D96ADA" w:rsidRPr="00380B55">
        <w:rPr>
          <w:rFonts w:ascii="Times New Roman" w:hAnsi="Times New Roman" w:cs="Times New Roman"/>
          <w:sz w:val="24"/>
          <w:szCs w:val="24"/>
        </w:rPr>
        <w:t>т</w:t>
      </w:r>
      <w:r w:rsidR="00231F84" w:rsidRPr="00380B55">
        <w:rPr>
          <w:rFonts w:ascii="Times New Roman" w:hAnsi="Times New Roman" w:cs="Times New Roman"/>
          <w:sz w:val="24"/>
          <w:szCs w:val="24"/>
        </w:rPr>
        <w:t>а МР «Дербентский район» 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A4C" w:rsidRPr="00380B5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A4C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="005C314F" w:rsidRPr="00380B55">
        <w:rPr>
          <w:rFonts w:ascii="Times New Roman" w:hAnsi="Times New Roman" w:cs="Times New Roman"/>
          <w:sz w:val="24"/>
          <w:szCs w:val="24"/>
        </w:rPr>
        <w:t>уточненные</w:t>
      </w:r>
      <w:r w:rsidR="008E7B45" w:rsidRPr="00380B55">
        <w:rPr>
          <w:rFonts w:ascii="Times New Roman" w:hAnsi="Times New Roman" w:cs="Times New Roman"/>
          <w:sz w:val="24"/>
          <w:szCs w:val="24"/>
        </w:rPr>
        <w:t xml:space="preserve"> бюджетные </w:t>
      </w:r>
      <w:r w:rsidR="005C314F" w:rsidRPr="00380B55">
        <w:rPr>
          <w:rFonts w:ascii="Times New Roman" w:hAnsi="Times New Roman" w:cs="Times New Roman"/>
          <w:sz w:val="24"/>
          <w:szCs w:val="24"/>
        </w:rPr>
        <w:t>назначени</w:t>
      </w:r>
      <w:r w:rsidR="008E7B45" w:rsidRPr="00380B55">
        <w:rPr>
          <w:rFonts w:ascii="Times New Roman" w:hAnsi="Times New Roman" w:cs="Times New Roman"/>
          <w:sz w:val="24"/>
          <w:szCs w:val="24"/>
        </w:rPr>
        <w:t xml:space="preserve">я по доходам </w:t>
      </w:r>
      <w:r w:rsidR="00D2657A" w:rsidRPr="00380B55">
        <w:rPr>
          <w:rFonts w:ascii="Times New Roman" w:hAnsi="Times New Roman" w:cs="Times New Roman"/>
          <w:sz w:val="24"/>
          <w:szCs w:val="24"/>
        </w:rPr>
        <w:t>(с учетом внесенных изменений</w:t>
      </w:r>
      <w:r w:rsidR="00D96ADA" w:rsidRPr="00380B55">
        <w:rPr>
          <w:rFonts w:ascii="Times New Roman" w:hAnsi="Times New Roman" w:cs="Times New Roman"/>
          <w:sz w:val="24"/>
          <w:szCs w:val="24"/>
        </w:rPr>
        <w:t>) состави</w:t>
      </w:r>
      <w:r w:rsidR="001B1BBB" w:rsidRPr="00380B55">
        <w:rPr>
          <w:rFonts w:ascii="Times New Roman" w:hAnsi="Times New Roman" w:cs="Times New Roman"/>
          <w:sz w:val="24"/>
          <w:szCs w:val="24"/>
        </w:rPr>
        <w:t>л</w:t>
      </w:r>
      <w:r w:rsidR="00AB2643" w:rsidRPr="00380B55">
        <w:rPr>
          <w:rFonts w:ascii="Times New Roman" w:hAnsi="Times New Roman" w:cs="Times New Roman"/>
          <w:sz w:val="24"/>
          <w:szCs w:val="24"/>
        </w:rPr>
        <w:t>и</w:t>
      </w:r>
      <w:r w:rsidR="005C314F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9218BF" w:rsidRPr="00380B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BF" w:rsidRPr="00380B55">
        <w:rPr>
          <w:rFonts w:ascii="Times New Roman" w:hAnsi="Times New Roman" w:cs="Times New Roman"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BF" w:rsidRPr="00380B55">
        <w:rPr>
          <w:rFonts w:ascii="Times New Roman" w:hAnsi="Times New Roman" w:cs="Times New Roman"/>
          <w:sz w:val="24"/>
          <w:szCs w:val="24"/>
        </w:rPr>
        <w:t>640</w:t>
      </w:r>
      <w:r w:rsidR="00D35E10" w:rsidRPr="00380B55">
        <w:rPr>
          <w:rFonts w:ascii="Times New Roman" w:hAnsi="Times New Roman" w:cs="Times New Roman"/>
          <w:sz w:val="24"/>
          <w:szCs w:val="24"/>
        </w:rPr>
        <w:t>,7</w:t>
      </w:r>
      <w:r w:rsidR="001B1BBB" w:rsidRPr="00380B55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1BBB" w:rsidRPr="00380B55">
        <w:rPr>
          <w:rFonts w:ascii="Times New Roman" w:hAnsi="Times New Roman" w:cs="Times New Roman"/>
          <w:sz w:val="24"/>
          <w:szCs w:val="24"/>
        </w:rPr>
        <w:t>, фактическое исполнение составил</w:t>
      </w:r>
      <w:r w:rsidR="007333A9" w:rsidRPr="00380B55">
        <w:rPr>
          <w:rFonts w:ascii="Times New Roman" w:hAnsi="Times New Roman" w:cs="Times New Roman"/>
          <w:sz w:val="24"/>
          <w:szCs w:val="24"/>
        </w:rPr>
        <w:t>о</w:t>
      </w:r>
      <w:r w:rsidR="00C36522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9218BF" w:rsidRPr="00380B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BF" w:rsidRPr="00380B55">
        <w:rPr>
          <w:rFonts w:ascii="Times New Roman" w:hAnsi="Times New Roman" w:cs="Times New Roman"/>
          <w:sz w:val="24"/>
          <w:szCs w:val="24"/>
        </w:rPr>
        <w:t>294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BF" w:rsidRPr="00380B55">
        <w:rPr>
          <w:rFonts w:ascii="Times New Roman" w:hAnsi="Times New Roman" w:cs="Times New Roman"/>
          <w:sz w:val="24"/>
          <w:szCs w:val="24"/>
        </w:rPr>
        <w:t>530,3</w:t>
      </w:r>
      <w:r w:rsidR="00723ED9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5C314F" w:rsidRPr="00380B55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314F" w:rsidRPr="00380B55">
        <w:rPr>
          <w:rFonts w:ascii="Times New Roman" w:hAnsi="Times New Roman" w:cs="Times New Roman"/>
          <w:sz w:val="24"/>
          <w:szCs w:val="24"/>
        </w:rPr>
        <w:t xml:space="preserve"> или</w:t>
      </w:r>
      <w:r w:rsidR="00C36522" w:rsidRPr="00380B55">
        <w:rPr>
          <w:rFonts w:ascii="Times New Roman" w:hAnsi="Times New Roman" w:cs="Times New Roman"/>
          <w:sz w:val="24"/>
          <w:szCs w:val="24"/>
        </w:rPr>
        <w:t xml:space="preserve"> исполнен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6522" w:rsidRPr="00380B55">
        <w:rPr>
          <w:rFonts w:ascii="Times New Roman" w:hAnsi="Times New Roman" w:cs="Times New Roman"/>
          <w:sz w:val="24"/>
          <w:szCs w:val="24"/>
        </w:rPr>
        <w:t xml:space="preserve"> на</w:t>
      </w:r>
      <w:r w:rsidR="005C314F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9218BF" w:rsidRPr="00380B55">
        <w:rPr>
          <w:rFonts w:ascii="Times New Roman" w:hAnsi="Times New Roman" w:cs="Times New Roman"/>
          <w:sz w:val="24"/>
          <w:szCs w:val="24"/>
        </w:rPr>
        <w:t>101</w:t>
      </w:r>
      <w:r w:rsidR="00F74D30" w:rsidRPr="00380B55">
        <w:rPr>
          <w:rFonts w:ascii="Times New Roman" w:hAnsi="Times New Roman" w:cs="Times New Roman"/>
          <w:sz w:val="24"/>
          <w:szCs w:val="24"/>
        </w:rPr>
        <w:t>,</w:t>
      </w:r>
      <w:r w:rsidR="009218BF" w:rsidRPr="00380B55">
        <w:rPr>
          <w:rFonts w:ascii="Times New Roman" w:hAnsi="Times New Roman" w:cs="Times New Roman"/>
          <w:sz w:val="24"/>
          <w:szCs w:val="24"/>
        </w:rPr>
        <w:t>1</w:t>
      </w:r>
      <w:r w:rsidR="00D2657A" w:rsidRPr="00380B55">
        <w:rPr>
          <w:rFonts w:ascii="Times New Roman" w:hAnsi="Times New Roman" w:cs="Times New Roman"/>
          <w:sz w:val="24"/>
          <w:szCs w:val="24"/>
        </w:rPr>
        <w:t>%,</w:t>
      </w:r>
      <w:r w:rsidR="00CE473C" w:rsidRPr="00380B55">
        <w:rPr>
          <w:rFonts w:ascii="Times New Roman" w:hAnsi="Times New Roman" w:cs="Times New Roman"/>
          <w:sz w:val="24"/>
          <w:szCs w:val="24"/>
        </w:rPr>
        <w:t xml:space="preserve"> сверх уточненных назначений в бюджет МР «Дербентский район» поступило</w:t>
      </w:r>
      <w:r w:rsidR="005F21E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94E32" w:rsidRPr="00380B5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E32" w:rsidRPr="00380B55">
        <w:rPr>
          <w:rFonts w:ascii="Times New Roman" w:hAnsi="Times New Roman" w:cs="Times New Roman"/>
          <w:sz w:val="24"/>
          <w:szCs w:val="24"/>
        </w:rPr>
        <w:t>889,6</w:t>
      </w:r>
      <w:r w:rsidR="005F21E5"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624F7" w:rsidRDefault="00E624F7" w:rsidP="00E624F7">
      <w:pPr>
        <w:tabs>
          <w:tab w:val="left" w:pos="567"/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разделу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6DA6" w:rsidRPr="00E624F7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(собственные доходы) </w:t>
      </w:r>
      <w:r>
        <w:rPr>
          <w:rFonts w:ascii="Times New Roman" w:hAnsi="Times New Roman" w:cs="Times New Roman"/>
          <w:sz w:val="24"/>
          <w:szCs w:val="24"/>
        </w:rPr>
        <w:t>дополнительные поступления составили</w:t>
      </w:r>
      <w:r w:rsidR="00D35E10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94E32" w:rsidRPr="00380B55">
        <w:rPr>
          <w:rFonts w:ascii="Times New Roman" w:hAnsi="Times New Roman" w:cs="Times New Roman"/>
          <w:sz w:val="24"/>
          <w:szCs w:val="24"/>
        </w:rPr>
        <w:t>38804,7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2657A" w:rsidRPr="00380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Б</w:t>
      </w:r>
      <w:r w:rsidR="00F768AA" w:rsidRPr="00380B55">
        <w:rPr>
          <w:rFonts w:ascii="Times New Roman" w:hAnsi="Times New Roman" w:cs="Times New Roman"/>
          <w:sz w:val="24"/>
          <w:szCs w:val="24"/>
        </w:rPr>
        <w:t>езвозмездные поступления</w:t>
      </w:r>
      <w:r w:rsidR="000C4D5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5F21E5" w:rsidRPr="00380B55">
        <w:rPr>
          <w:rFonts w:ascii="Times New Roman" w:hAnsi="Times New Roman" w:cs="Times New Roman"/>
          <w:sz w:val="24"/>
          <w:szCs w:val="24"/>
        </w:rPr>
        <w:t>не</w:t>
      </w:r>
      <w:r w:rsidR="006C2FC2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8E7B45" w:rsidRPr="00380B55">
        <w:rPr>
          <w:rFonts w:ascii="Times New Roman" w:hAnsi="Times New Roman" w:cs="Times New Roman"/>
          <w:sz w:val="24"/>
          <w:szCs w:val="24"/>
        </w:rPr>
        <w:t>исполнены</w:t>
      </w:r>
      <w:r w:rsidR="00CF2CC2" w:rsidRPr="00380B55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94E32" w:rsidRPr="00380B55">
        <w:rPr>
          <w:rFonts w:ascii="Times New Roman" w:hAnsi="Times New Roman" w:cs="Times New Roman"/>
          <w:sz w:val="24"/>
          <w:szCs w:val="24"/>
        </w:rPr>
        <w:t>12915,0</w:t>
      </w:r>
      <w:r w:rsidR="005F21E5" w:rsidRPr="00380B55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5C314F" w:rsidRPr="00380B55" w:rsidRDefault="00E624F7" w:rsidP="00E624F7">
      <w:pPr>
        <w:tabs>
          <w:tab w:val="left" w:pos="567"/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1E5" w:rsidRPr="00380B55">
        <w:rPr>
          <w:rFonts w:ascii="Times New Roman" w:hAnsi="Times New Roman" w:cs="Times New Roman"/>
          <w:sz w:val="24"/>
          <w:szCs w:val="24"/>
        </w:rPr>
        <w:t>В общем</w:t>
      </w:r>
      <w:r w:rsidR="00231A56" w:rsidRPr="00380B55">
        <w:rPr>
          <w:rFonts w:ascii="Times New Roman" w:hAnsi="Times New Roman" w:cs="Times New Roman"/>
          <w:sz w:val="24"/>
          <w:szCs w:val="24"/>
        </w:rPr>
        <w:t xml:space="preserve"> объеме</w:t>
      </w:r>
      <w:r w:rsidR="001B1BBB" w:rsidRPr="00380B5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231A56" w:rsidRPr="00380B5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94E32" w:rsidRPr="00380B55">
        <w:rPr>
          <w:rFonts w:ascii="Times New Roman" w:hAnsi="Times New Roman" w:cs="Times New Roman"/>
          <w:sz w:val="24"/>
          <w:szCs w:val="24"/>
        </w:rPr>
        <w:t xml:space="preserve"> МР «Дербентский район», за 2024</w:t>
      </w:r>
      <w:r w:rsidR="00231A56" w:rsidRPr="00380B55">
        <w:rPr>
          <w:rFonts w:ascii="Times New Roman" w:hAnsi="Times New Roman" w:cs="Times New Roman"/>
          <w:sz w:val="24"/>
          <w:szCs w:val="24"/>
        </w:rPr>
        <w:t xml:space="preserve"> год</w:t>
      </w:r>
      <w:r w:rsidR="006C2FC2" w:rsidRPr="00380B55">
        <w:rPr>
          <w:rFonts w:ascii="Times New Roman" w:hAnsi="Times New Roman" w:cs="Times New Roman"/>
          <w:sz w:val="24"/>
          <w:szCs w:val="24"/>
        </w:rPr>
        <w:t xml:space="preserve"> удельный вес собственных доходов</w:t>
      </w:r>
      <w:r w:rsidR="00231A56" w:rsidRPr="00380B55">
        <w:rPr>
          <w:rFonts w:ascii="Times New Roman" w:hAnsi="Times New Roman" w:cs="Times New Roman"/>
          <w:sz w:val="24"/>
          <w:szCs w:val="24"/>
        </w:rPr>
        <w:t xml:space="preserve"> (налоговые и</w:t>
      </w:r>
      <w:r w:rsidR="00C36522" w:rsidRPr="00380B55">
        <w:rPr>
          <w:rFonts w:ascii="Times New Roman" w:hAnsi="Times New Roman" w:cs="Times New Roman"/>
          <w:sz w:val="24"/>
          <w:szCs w:val="24"/>
        </w:rPr>
        <w:t xml:space="preserve"> неналоговые) – составил</w:t>
      </w:r>
      <w:r w:rsidR="00C71887" w:rsidRPr="00380B55">
        <w:rPr>
          <w:rFonts w:ascii="Times New Roman" w:hAnsi="Times New Roman" w:cs="Times New Roman"/>
          <w:sz w:val="24"/>
          <w:szCs w:val="24"/>
        </w:rPr>
        <w:t xml:space="preserve">и </w:t>
      </w:r>
      <w:r w:rsidR="00394E32" w:rsidRPr="00380B55">
        <w:rPr>
          <w:rFonts w:ascii="Times New Roman" w:hAnsi="Times New Roman" w:cs="Times New Roman"/>
          <w:sz w:val="24"/>
          <w:szCs w:val="24"/>
        </w:rPr>
        <w:t>19,4</w:t>
      </w:r>
      <w:r w:rsidR="00C36522" w:rsidRPr="00380B55">
        <w:rPr>
          <w:rFonts w:ascii="Times New Roman" w:hAnsi="Times New Roman" w:cs="Times New Roman"/>
          <w:sz w:val="24"/>
          <w:szCs w:val="24"/>
        </w:rPr>
        <w:t>%, у</w:t>
      </w:r>
      <w:r w:rsidR="00231A56" w:rsidRPr="00380B55">
        <w:rPr>
          <w:rFonts w:ascii="Times New Roman" w:hAnsi="Times New Roman" w:cs="Times New Roman"/>
          <w:sz w:val="24"/>
          <w:szCs w:val="24"/>
        </w:rPr>
        <w:t>дельный вес в общем объеме доходов безв</w:t>
      </w:r>
      <w:r w:rsidR="008E7B45" w:rsidRPr="00380B55">
        <w:rPr>
          <w:rFonts w:ascii="Times New Roman" w:hAnsi="Times New Roman" w:cs="Times New Roman"/>
          <w:sz w:val="24"/>
          <w:szCs w:val="24"/>
        </w:rPr>
        <w:t>озмездных поступлений из бюджетов других уровней</w:t>
      </w:r>
      <w:r w:rsidR="00231A56" w:rsidRPr="00380B55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8E7B45" w:rsidRPr="00380B55">
        <w:rPr>
          <w:rFonts w:ascii="Times New Roman" w:hAnsi="Times New Roman" w:cs="Times New Roman"/>
          <w:sz w:val="24"/>
          <w:szCs w:val="24"/>
        </w:rPr>
        <w:t>и</w:t>
      </w:r>
      <w:r w:rsidR="00231A56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94E32" w:rsidRPr="00380B55">
        <w:rPr>
          <w:rFonts w:ascii="Times New Roman" w:hAnsi="Times New Roman" w:cs="Times New Roman"/>
          <w:sz w:val="24"/>
          <w:szCs w:val="24"/>
        </w:rPr>
        <w:t>80,6</w:t>
      </w:r>
      <w:r w:rsidR="00231A56" w:rsidRPr="00380B5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A573B" w:rsidRPr="00380B55" w:rsidRDefault="00F768AA" w:rsidP="00E62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при уточненном назначении </w:t>
      </w:r>
      <w:r w:rsidR="00394E32" w:rsidRPr="00380B55">
        <w:rPr>
          <w:rFonts w:ascii="Times New Roman" w:hAnsi="Times New Roman" w:cs="Times New Roman"/>
          <w:sz w:val="24"/>
          <w:szCs w:val="24"/>
        </w:rPr>
        <w:t>407</w:t>
      </w:r>
      <w:r w:rsidR="0036564E">
        <w:rPr>
          <w:rFonts w:ascii="Times New Roman" w:hAnsi="Times New Roman" w:cs="Times New Roman"/>
          <w:sz w:val="24"/>
          <w:szCs w:val="24"/>
        </w:rPr>
        <w:t xml:space="preserve"> </w:t>
      </w:r>
      <w:r w:rsidR="00394E32" w:rsidRPr="00380B55">
        <w:rPr>
          <w:rFonts w:ascii="Times New Roman" w:hAnsi="Times New Roman" w:cs="Times New Roman"/>
          <w:sz w:val="24"/>
          <w:szCs w:val="24"/>
        </w:rPr>
        <w:t>489,4</w:t>
      </w:r>
      <w:r w:rsidR="008E7B45" w:rsidRPr="00380B5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624F7">
        <w:rPr>
          <w:rFonts w:ascii="Times New Roman" w:hAnsi="Times New Roman" w:cs="Times New Roman"/>
          <w:sz w:val="24"/>
          <w:szCs w:val="24"/>
        </w:rPr>
        <w:t>.</w:t>
      </w:r>
      <w:r w:rsidR="008E7B45" w:rsidRPr="00380B55">
        <w:rPr>
          <w:rFonts w:ascii="Times New Roman" w:hAnsi="Times New Roman" w:cs="Times New Roman"/>
          <w:sz w:val="24"/>
          <w:szCs w:val="24"/>
        </w:rPr>
        <w:t>,</w:t>
      </w:r>
      <w:r w:rsidR="00CF779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6564E">
        <w:rPr>
          <w:rFonts w:ascii="Times New Roman" w:hAnsi="Times New Roman" w:cs="Times New Roman"/>
          <w:sz w:val="24"/>
          <w:szCs w:val="24"/>
        </w:rPr>
        <w:t>исполнены на</w:t>
      </w:r>
      <w:r w:rsidR="00394E32" w:rsidRPr="00380B55">
        <w:rPr>
          <w:rFonts w:ascii="Times New Roman" w:hAnsi="Times New Roman" w:cs="Times New Roman"/>
          <w:sz w:val="24"/>
          <w:szCs w:val="24"/>
        </w:rPr>
        <w:t xml:space="preserve"> 446</w:t>
      </w:r>
      <w:r w:rsidR="00E624F7">
        <w:rPr>
          <w:rFonts w:ascii="Times New Roman" w:hAnsi="Times New Roman" w:cs="Times New Roman"/>
          <w:sz w:val="24"/>
          <w:szCs w:val="24"/>
        </w:rPr>
        <w:t xml:space="preserve"> </w:t>
      </w:r>
      <w:r w:rsidR="00394E32" w:rsidRPr="00380B55">
        <w:rPr>
          <w:rFonts w:ascii="Times New Roman" w:hAnsi="Times New Roman" w:cs="Times New Roman"/>
          <w:sz w:val="24"/>
          <w:szCs w:val="24"/>
        </w:rPr>
        <w:t>294</w:t>
      </w:r>
      <w:r w:rsidR="00AF2E0A" w:rsidRPr="00380B55">
        <w:rPr>
          <w:rFonts w:ascii="Times New Roman" w:hAnsi="Times New Roman" w:cs="Times New Roman"/>
          <w:sz w:val="24"/>
          <w:szCs w:val="24"/>
        </w:rPr>
        <w:t>,1</w:t>
      </w:r>
      <w:r w:rsidRPr="00380B55">
        <w:rPr>
          <w:rFonts w:ascii="Times New Roman" w:hAnsi="Times New Roman" w:cs="Times New Roman"/>
          <w:sz w:val="24"/>
          <w:szCs w:val="24"/>
        </w:rPr>
        <w:t>тыс. руб. или сверх уточненных назначений</w:t>
      </w:r>
      <w:r w:rsidR="00CF3174" w:rsidRPr="00380B5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394E32" w:rsidRPr="00380B55">
        <w:rPr>
          <w:rFonts w:ascii="Times New Roman" w:hAnsi="Times New Roman" w:cs="Times New Roman"/>
          <w:sz w:val="24"/>
          <w:szCs w:val="24"/>
        </w:rPr>
        <w:t>38</w:t>
      </w:r>
      <w:r w:rsidR="0036564E">
        <w:rPr>
          <w:rFonts w:ascii="Times New Roman" w:hAnsi="Times New Roman" w:cs="Times New Roman"/>
          <w:sz w:val="24"/>
          <w:szCs w:val="24"/>
        </w:rPr>
        <w:t xml:space="preserve"> </w:t>
      </w:r>
      <w:r w:rsidR="00394E32" w:rsidRPr="00380B55">
        <w:rPr>
          <w:rFonts w:ascii="Times New Roman" w:hAnsi="Times New Roman" w:cs="Times New Roman"/>
          <w:sz w:val="24"/>
          <w:szCs w:val="24"/>
        </w:rPr>
        <w:t>804,7</w:t>
      </w:r>
      <w:r w:rsidR="00304AED" w:rsidRPr="00380B5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6040E" w:rsidRPr="00380B55">
        <w:rPr>
          <w:rFonts w:ascii="Times New Roman" w:hAnsi="Times New Roman" w:cs="Times New Roman"/>
          <w:sz w:val="24"/>
          <w:szCs w:val="24"/>
        </w:rPr>
        <w:t>лей</w:t>
      </w:r>
      <w:r w:rsidR="00174310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86F76" w:rsidRPr="00380B55">
        <w:rPr>
          <w:rFonts w:ascii="Times New Roman" w:hAnsi="Times New Roman" w:cs="Times New Roman"/>
          <w:sz w:val="24"/>
          <w:szCs w:val="24"/>
        </w:rPr>
        <w:t xml:space="preserve">в том </w:t>
      </w:r>
      <w:r w:rsidR="00304AED" w:rsidRPr="00380B55">
        <w:rPr>
          <w:rFonts w:ascii="Times New Roman" w:hAnsi="Times New Roman" w:cs="Times New Roman"/>
          <w:sz w:val="24"/>
          <w:szCs w:val="24"/>
        </w:rPr>
        <w:t>числе: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8AA" w:rsidRPr="00B12BB5" w:rsidRDefault="000A3A4C" w:rsidP="0088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5">
        <w:rPr>
          <w:rFonts w:ascii="Times New Roman" w:hAnsi="Times New Roman" w:cs="Times New Roman"/>
          <w:sz w:val="24"/>
          <w:szCs w:val="24"/>
        </w:rPr>
        <w:t>-</w:t>
      </w:r>
      <w:r w:rsidR="0036564E" w:rsidRPr="00B12BB5">
        <w:rPr>
          <w:rFonts w:ascii="Times New Roman" w:hAnsi="Times New Roman" w:cs="Times New Roman"/>
          <w:sz w:val="24"/>
          <w:szCs w:val="24"/>
        </w:rPr>
        <w:t xml:space="preserve"> </w:t>
      </w:r>
      <w:r w:rsidRPr="00B12BB5">
        <w:rPr>
          <w:rFonts w:ascii="Times New Roman" w:hAnsi="Times New Roman" w:cs="Times New Roman"/>
          <w:sz w:val="24"/>
          <w:szCs w:val="24"/>
        </w:rPr>
        <w:t>за 2024</w:t>
      </w:r>
      <w:r w:rsidR="00F768AA" w:rsidRPr="00B12BB5">
        <w:rPr>
          <w:rFonts w:ascii="Times New Roman" w:hAnsi="Times New Roman" w:cs="Times New Roman"/>
          <w:sz w:val="24"/>
          <w:szCs w:val="24"/>
        </w:rPr>
        <w:t xml:space="preserve"> год в бюджет МР «Дербентский район»</w:t>
      </w:r>
      <w:r w:rsidR="00E17C8D" w:rsidRPr="00B12BB5">
        <w:rPr>
          <w:rFonts w:ascii="Times New Roman" w:hAnsi="Times New Roman" w:cs="Times New Roman"/>
          <w:sz w:val="24"/>
          <w:szCs w:val="24"/>
        </w:rPr>
        <w:t xml:space="preserve"> поступило налоговых</w:t>
      </w:r>
      <w:r w:rsidR="00A30A75" w:rsidRPr="00B12BB5">
        <w:rPr>
          <w:rFonts w:ascii="Times New Roman" w:hAnsi="Times New Roman" w:cs="Times New Roman"/>
          <w:sz w:val="24"/>
          <w:szCs w:val="24"/>
        </w:rPr>
        <w:t xml:space="preserve"> доходов в сумме 338857,9</w:t>
      </w:r>
      <w:r w:rsidR="008E7B45" w:rsidRPr="00B12BB5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36564E" w:rsidRPr="00B12BB5">
        <w:rPr>
          <w:rFonts w:ascii="Times New Roman" w:hAnsi="Times New Roman" w:cs="Times New Roman"/>
          <w:sz w:val="24"/>
          <w:szCs w:val="24"/>
        </w:rPr>
        <w:t xml:space="preserve"> </w:t>
      </w:r>
      <w:r w:rsidR="00F768AA" w:rsidRPr="00B12BB5">
        <w:rPr>
          <w:rFonts w:ascii="Times New Roman" w:hAnsi="Times New Roman" w:cs="Times New Roman"/>
          <w:sz w:val="24"/>
          <w:szCs w:val="24"/>
        </w:rPr>
        <w:t>пр</w:t>
      </w:r>
      <w:r w:rsidR="00A30A75" w:rsidRPr="00B12BB5">
        <w:rPr>
          <w:rFonts w:ascii="Times New Roman" w:hAnsi="Times New Roman" w:cs="Times New Roman"/>
          <w:sz w:val="24"/>
          <w:szCs w:val="24"/>
        </w:rPr>
        <w:t>и уточненном назначении 307362,</w:t>
      </w:r>
      <w:r w:rsidR="00C77C82" w:rsidRPr="00B12BB5">
        <w:rPr>
          <w:rFonts w:ascii="Times New Roman" w:hAnsi="Times New Roman" w:cs="Times New Roman"/>
          <w:sz w:val="24"/>
          <w:szCs w:val="24"/>
        </w:rPr>
        <w:t>3</w:t>
      </w:r>
      <w:r w:rsidR="00F768AA" w:rsidRPr="00B12BB5">
        <w:rPr>
          <w:rFonts w:ascii="Times New Roman" w:hAnsi="Times New Roman" w:cs="Times New Roman"/>
          <w:sz w:val="24"/>
          <w:szCs w:val="24"/>
        </w:rPr>
        <w:t xml:space="preserve"> тыс. руб., дополнительн</w:t>
      </w:r>
      <w:r w:rsidR="004911A7" w:rsidRPr="00B12BB5">
        <w:rPr>
          <w:rFonts w:ascii="Times New Roman" w:hAnsi="Times New Roman" w:cs="Times New Roman"/>
          <w:sz w:val="24"/>
          <w:szCs w:val="24"/>
        </w:rPr>
        <w:t>ые поступления составили 31495,6</w:t>
      </w:r>
      <w:r w:rsidR="00F768AA" w:rsidRPr="00B12BB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768AA" w:rsidRPr="00380B55" w:rsidRDefault="00304AED" w:rsidP="0088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5">
        <w:rPr>
          <w:rFonts w:ascii="Times New Roman" w:hAnsi="Times New Roman" w:cs="Times New Roman"/>
          <w:sz w:val="24"/>
          <w:szCs w:val="24"/>
        </w:rPr>
        <w:t>-н</w:t>
      </w:r>
      <w:r w:rsidR="00F768AA" w:rsidRPr="00B12BB5">
        <w:rPr>
          <w:rFonts w:ascii="Times New Roman" w:hAnsi="Times New Roman" w:cs="Times New Roman"/>
          <w:sz w:val="24"/>
          <w:szCs w:val="24"/>
        </w:rPr>
        <w:t>еналоговые доходы при уточненном назнач</w:t>
      </w:r>
      <w:r w:rsidR="004911A7" w:rsidRPr="00B12BB5">
        <w:rPr>
          <w:rFonts w:ascii="Times New Roman" w:hAnsi="Times New Roman" w:cs="Times New Roman"/>
          <w:sz w:val="24"/>
          <w:szCs w:val="24"/>
        </w:rPr>
        <w:t>ении</w:t>
      </w:r>
      <w:r w:rsidR="007333A9" w:rsidRPr="00B12BB5">
        <w:rPr>
          <w:rFonts w:ascii="Times New Roman" w:hAnsi="Times New Roman" w:cs="Times New Roman"/>
          <w:sz w:val="24"/>
          <w:szCs w:val="24"/>
        </w:rPr>
        <w:t xml:space="preserve"> </w:t>
      </w:r>
      <w:r w:rsidR="004911A7" w:rsidRPr="00B12BB5">
        <w:rPr>
          <w:rFonts w:ascii="Times New Roman" w:hAnsi="Times New Roman" w:cs="Times New Roman"/>
          <w:sz w:val="24"/>
          <w:szCs w:val="24"/>
        </w:rPr>
        <w:t>100127,1</w:t>
      </w:r>
      <w:r w:rsidR="00F768AA" w:rsidRPr="00B12BB5">
        <w:rPr>
          <w:rFonts w:ascii="Times New Roman" w:hAnsi="Times New Roman" w:cs="Times New Roman"/>
          <w:sz w:val="24"/>
          <w:szCs w:val="24"/>
        </w:rPr>
        <w:t>тыс. руб., ф</w:t>
      </w:r>
      <w:r w:rsidR="008E7B45" w:rsidRPr="00B12BB5">
        <w:rPr>
          <w:rFonts w:ascii="Times New Roman" w:hAnsi="Times New Roman" w:cs="Times New Roman"/>
          <w:sz w:val="24"/>
          <w:szCs w:val="24"/>
        </w:rPr>
        <w:t xml:space="preserve">актически поступило </w:t>
      </w:r>
      <w:r w:rsidR="004911A7" w:rsidRPr="00B12BB5">
        <w:rPr>
          <w:rFonts w:ascii="Times New Roman" w:hAnsi="Times New Roman" w:cs="Times New Roman"/>
          <w:sz w:val="24"/>
          <w:szCs w:val="24"/>
        </w:rPr>
        <w:t>107435,9</w:t>
      </w:r>
      <w:r w:rsidR="007E4CD1" w:rsidRPr="00B12BB5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27286A" w:rsidRPr="00B12BB5">
        <w:rPr>
          <w:rFonts w:ascii="Times New Roman" w:hAnsi="Times New Roman" w:cs="Times New Roman"/>
          <w:sz w:val="24"/>
          <w:szCs w:val="24"/>
        </w:rPr>
        <w:t xml:space="preserve"> дополнительно поступило </w:t>
      </w:r>
      <w:r w:rsidR="004911A7" w:rsidRPr="00B12BB5">
        <w:rPr>
          <w:rFonts w:ascii="Times New Roman" w:hAnsi="Times New Roman" w:cs="Times New Roman"/>
          <w:sz w:val="24"/>
          <w:szCs w:val="24"/>
        </w:rPr>
        <w:t>7308,8</w:t>
      </w:r>
      <w:r w:rsidR="00F768AA" w:rsidRPr="00B12BB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6564E" w:rsidRDefault="0036564E" w:rsidP="00C71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8AA" w:rsidRPr="00380B55" w:rsidRDefault="00F768AA" w:rsidP="00C71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в разрезе поступлений</w:t>
      </w:r>
      <w:r w:rsidR="0036564E">
        <w:rPr>
          <w:rFonts w:ascii="Times New Roman" w:hAnsi="Times New Roman" w:cs="Times New Roman"/>
          <w:b/>
          <w:sz w:val="24"/>
          <w:szCs w:val="24"/>
        </w:rPr>
        <w:t>.</w:t>
      </w:r>
    </w:p>
    <w:p w:rsidR="00066BD9" w:rsidRPr="00380B55" w:rsidRDefault="008E7B45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Налог на доход</w:t>
      </w:r>
      <w:r w:rsidR="00C005DE" w:rsidRPr="00380B55">
        <w:rPr>
          <w:rFonts w:ascii="Times New Roman" w:hAnsi="Times New Roman" w:cs="Times New Roman"/>
          <w:sz w:val="24"/>
          <w:szCs w:val="24"/>
        </w:rPr>
        <w:t xml:space="preserve"> физических лиц в общем объеме собственных доходов сост</w:t>
      </w:r>
      <w:r w:rsidR="00AD0BB1" w:rsidRPr="00380B55">
        <w:rPr>
          <w:rFonts w:ascii="Times New Roman" w:hAnsi="Times New Roman" w:cs="Times New Roman"/>
          <w:sz w:val="24"/>
          <w:szCs w:val="24"/>
        </w:rPr>
        <w:t>а</w:t>
      </w:r>
      <w:r w:rsidR="00C005DE" w:rsidRPr="00380B55">
        <w:rPr>
          <w:rFonts w:ascii="Times New Roman" w:hAnsi="Times New Roman" w:cs="Times New Roman"/>
          <w:sz w:val="24"/>
          <w:szCs w:val="24"/>
        </w:rPr>
        <w:t>вил</w:t>
      </w:r>
      <w:r w:rsidR="00066BD9" w:rsidRPr="00380B55">
        <w:rPr>
          <w:rFonts w:ascii="Times New Roman" w:hAnsi="Times New Roman" w:cs="Times New Roman"/>
          <w:sz w:val="24"/>
          <w:szCs w:val="24"/>
        </w:rPr>
        <w:t xml:space="preserve"> 59,8</w:t>
      </w:r>
      <w:r w:rsidR="000F46AD" w:rsidRPr="00380B55">
        <w:rPr>
          <w:rFonts w:ascii="Times New Roman" w:hAnsi="Times New Roman" w:cs="Times New Roman"/>
          <w:sz w:val="24"/>
          <w:szCs w:val="24"/>
        </w:rPr>
        <w:t>%,</w:t>
      </w:r>
      <w:r w:rsidR="00AD0BB1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066BD9" w:rsidRPr="00380B55">
        <w:rPr>
          <w:rFonts w:ascii="Times New Roman" w:hAnsi="Times New Roman" w:cs="Times New Roman"/>
          <w:sz w:val="24"/>
          <w:szCs w:val="24"/>
        </w:rPr>
        <w:t>при уточненном назначении 224375,0</w:t>
      </w:r>
      <w:r w:rsidR="00AD0BB1" w:rsidRPr="00380B55">
        <w:rPr>
          <w:rFonts w:ascii="Times New Roman" w:hAnsi="Times New Roman" w:cs="Times New Roman"/>
          <w:sz w:val="24"/>
          <w:szCs w:val="24"/>
        </w:rPr>
        <w:t xml:space="preserve"> тыс. руб., фактическ</w:t>
      </w:r>
      <w:r w:rsidR="00066BD9" w:rsidRPr="00380B55">
        <w:rPr>
          <w:rFonts w:ascii="Times New Roman" w:hAnsi="Times New Roman" w:cs="Times New Roman"/>
          <w:sz w:val="24"/>
          <w:szCs w:val="24"/>
        </w:rPr>
        <w:t>ое исполнение составило 266941,0</w:t>
      </w:r>
      <w:r w:rsidR="00C71887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066BD9" w:rsidRPr="00380B55">
        <w:rPr>
          <w:rFonts w:ascii="Times New Roman" w:hAnsi="Times New Roman" w:cs="Times New Roman"/>
          <w:sz w:val="24"/>
          <w:szCs w:val="24"/>
        </w:rPr>
        <w:t xml:space="preserve"> или исполнен на 119,0%, сверх уточненных назначений поступило 42566,0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</w:p>
    <w:p w:rsidR="00AD0BB1" w:rsidRPr="00380B55" w:rsidRDefault="00AD0BB1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Акцизы п</w:t>
      </w:r>
      <w:r w:rsidR="00066BD9" w:rsidRPr="00380B55">
        <w:rPr>
          <w:rFonts w:ascii="Times New Roman" w:hAnsi="Times New Roman" w:cs="Times New Roman"/>
          <w:sz w:val="24"/>
          <w:szCs w:val="24"/>
        </w:rPr>
        <w:t>ри уточненном назначении 25727,3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руб., фактическое поступле</w:t>
      </w:r>
      <w:r w:rsidR="00066BD9" w:rsidRPr="00380B55">
        <w:rPr>
          <w:rFonts w:ascii="Times New Roman" w:hAnsi="Times New Roman" w:cs="Times New Roman"/>
          <w:sz w:val="24"/>
          <w:szCs w:val="24"/>
        </w:rPr>
        <w:t>ние</w:t>
      </w:r>
      <w:r w:rsidR="00C71887" w:rsidRPr="00380B55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="00066BD9" w:rsidRPr="00380B55">
        <w:rPr>
          <w:rFonts w:ascii="Times New Roman" w:hAnsi="Times New Roman" w:cs="Times New Roman"/>
          <w:sz w:val="24"/>
          <w:szCs w:val="24"/>
        </w:rPr>
        <w:t xml:space="preserve"> 27597,0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C71887" w:rsidRPr="00380B55">
        <w:rPr>
          <w:rFonts w:ascii="Times New Roman" w:hAnsi="Times New Roman" w:cs="Times New Roman"/>
          <w:sz w:val="24"/>
          <w:szCs w:val="24"/>
        </w:rPr>
        <w:t>тыс. руб. или исполнен на</w:t>
      </w:r>
      <w:r w:rsidR="00066BD9" w:rsidRPr="00380B55">
        <w:rPr>
          <w:rFonts w:ascii="Times New Roman" w:hAnsi="Times New Roman" w:cs="Times New Roman"/>
          <w:sz w:val="24"/>
          <w:szCs w:val="24"/>
        </w:rPr>
        <w:t xml:space="preserve"> 107</w:t>
      </w:r>
      <w:r w:rsidR="00EA3BB4" w:rsidRPr="00380B55">
        <w:rPr>
          <w:rFonts w:ascii="Times New Roman" w:hAnsi="Times New Roman" w:cs="Times New Roman"/>
          <w:sz w:val="24"/>
          <w:szCs w:val="24"/>
        </w:rPr>
        <w:t>,3</w:t>
      </w:r>
      <w:r w:rsidR="00C71887" w:rsidRPr="00380B55">
        <w:rPr>
          <w:rFonts w:ascii="Times New Roman" w:hAnsi="Times New Roman" w:cs="Times New Roman"/>
          <w:sz w:val="24"/>
          <w:szCs w:val="24"/>
        </w:rPr>
        <w:t>%</w:t>
      </w:r>
      <w:r w:rsidR="008E7B45" w:rsidRPr="00380B55">
        <w:rPr>
          <w:rFonts w:ascii="Times New Roman" w:hAnsi="Times New Roman" w:cs="Times New Roman"/>
          <w:sz w:val="24"/>
          <w:szCs w:val="24"/>
        </w:rPr>
        <w:t>,</w:t>
      </w:r>
      <w:r w:rsidR="0006040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5A485D" w:rsidRPr="00380B55">
        <w:rPr>
          <w:rFonts w:ascii="Times New Roman" w:hAnsi="Times New Roman" w:cs="Times New Roman"/>
          <w:sz w:val="24"/>
          <w:szCs w:val="24"/>
        </w:rPr>
        <w:t xml:space="preserve">сверх уточненных назначений </w:t>
      </w:r>
      <w:r w:rsidR="00C71887" w:rsidRPr="00380B55">
        <w:rPr>
          <w:rFonts w:ascii="Times New Roman" w:hAnsi="Times New Roman" w:cs="Times New Roman"/>
          <w:sz w:val="24"/>
          <w:szCs w:val="24"/>
        </w:rPr>
        <w:t xml:space="preserve">поступило   </w:t>
      </w:r>
      <w:r w:rsidR="00066BD9" w:rsidRPr="00380B55">
        <w:rPr>
          <w:rFonts w:ascii="Times New Roman" w:hAnsi="Times New Roman" w:cs="Times New Roman"/>
          <w:sz w:val="24"/>
          <w:szCs w:val="24"/>
        </w:rPr>
        <w:t>1869</w:t>
      </w:r>
      <w:r w:rsidR="00C71887" w:rsidRPr="00380B55">
        <w:rPr>
          <w:rFonts w:ascii="Times New Roman" w:hAnsi="Times New Roman" w:cs="Times New Roman"/>
          <w:sz w:val="24"/>
          <w:szCs w:val="24"/>
        </w:rPr>
        <w:t>,</w:t>
      </w:r>
      <w:r w:rsidR="00066BD9" w:rsidRPr="00380B55">
        <w:rPr>
          <w:rFonts w:ascii="Times New Roman" w:hAnsi="Times New Roman" w:cs="Times New Roman"/>
          <w:sz w:val="24"/>
          <w:szCs w:val="24"/>
        </w:rPr>
        <w:t>7</w:t>
      </w:r>
      <w:r w:rsidR="00C71887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364EBD" w:rsidRPr="00380B55">
        <w:rPr>
          <w:rFonts w:ascii="Times New Roman" w:hAnsi="Times New Roman" w:cs="Times New Roman"/>
          <w:sz w:val="24"/>
          <w:szCs w:val="24"/>
        </w:rPr>
        <w:t>,</w:t>
      </w:r>
      <w:r w:rsidR="00AA21F1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64EBD" w:rsidRPr="00380B55">
        <w:rPr>
          <w:rFonts w:ascii="Times New Roman" w:hAnsi="Times New Roman" w:cs="Times New Roman"/>
          <w:sz w:val="24"/>
          <w:szCs w:val="24"/>
        </w:rPr>
        <w:t>в общем объеме собственных доходов составил 6,2%.</w:t>
      </w:r>
    </w:p>
    <w:p w:rsidR="00AD0BB1" w:rsidRPr="00380B55" w:rsidRDefault="00AD0BB1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Налог на </w:t>
      </w:r>
      <w:r w:rsidR="00EA3BB4" w:rsidRPr="00380B55">
        <w:rPr>
          <w:rFonts w:ascii="Times New Roman" w:hAnsi="Times New Roman" w:cs="Times New Roman"/>
          <w:sz w:val="24"/>
          <w:szCs w:val="24"/>
        </w:rPr>
        <w:t>совокупный доход исполнен на 74,3</w:t>
      </w:r>
      <w:r w:rsidRPr="00380B55">
        <w:rPr>
          <w:rFonts w:ascii="Times New Roman" w:hAnsi="Times New Roman" w:cs="Times New Roman"/>
          <w:sz w:val="24"/>
          <w:szCs w:val="24"/>
        </w:rPr>
        <w:t>%,</w:t>
      </w:r>
      <w:r w:rsidR="00D047BE" w:rsidRPr="00380B55">
        <w:rPr>
          <w:rFonts w:ascii="Times New Roman" w:hAnsi="Times New Roman" w:cs="Times New Roman"/>
          <w:sz w:val="24"/>
          <w:szCs w:val="24"/>
        </w:rPr>
        <w:t xml:space="preserve"> при уточненном назначении 55206</w:t>
      </w:r>
      <w:r w:rsidR="00AE5E63" w:rsidRPr="00380B55">
        <w:rPr>
          <w:rFonts w:ascii="Times New Roman" w:hAnsi="Times New Roman" w:cs="Times New Roman"/>
          <w:sz w:val="24"/>
          <w:szCs w:val="24"/>
        </w:rPr>
        <w:t>,0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руб., фа</w:t>
      </w:r>
      <w:r w:rsidR="00EA3BB4" w:rsidRPr="00380B55">
        <w:rPr>
          <w:rFonts w:ascii="Times New Roman" w:hAnsi="Times New Roman" w:cs="Times New Roman"/>
          <w:sz w:val="24"/>
          <w:szCs w:val="24"/>
        </w:rPr>
        <w:t>ктиче</w:t>
      </w:r>
      <w:r w:rsidR="00D047BE" w:rsidRPr="00380B55">
        <w:rPr>
          <w:rFonts w:ascii="Times New Roman" w:hAnsi="Times New Roman" w:cs="Times New Roman"/>
          <w:sz w:val="24"/>
          <w:szCs w:val="24"/>
        </w:rPr>
        <w:t>ское поступление составило 40175</w:t>
      </w:r>
      <w:r w:rsidR="00EA3BB4" w:rsidRPr="00380B55">
        <w:rPr>
          <w:rFonts w:ascii="Times New Roman" w:hAnsi="Times New Roman" w:cs="Times New Roman"/>
          <w:sz w:val="24"/>
          <w:szCs w:val="24"/>
        </w:rPr>
        <w:t>,3</w:t>
      </w:r>
      <w:r w:rsidR="00174310" w:rsidRPr="00380B55">
        <w:rPr>
          <w:rFonts w:ascii="Times New Roman" w:hAnsi="Times New Roman" w:cs="Times New Roman"/>
          <w:sz w:val="24"/>
          <w:szCs w:val="24"/>
        </w:rPr>
        <w:t>тыс.руб.</w:t>
      </w:r>
      <w:r w:rsidR="008E7B45" w:rsidRPr="00380B55">
        <w:rPr>
          <w:rFonts w:ascii="Times New Roman" w:hAnsi="Times New Roman" w:cs="Times New Roman"/>
          <w:sz w:val="24"/>
          <w:szCs w:val="24"/>
        </w:rPr>
        <w:t xml:space="preserve"> или не поступил</w:t>
      </w:r>
      <w:r w:rsidR="00D047BE" w:rsidRPr="00380B55">
        <w:rPr>
          <w:rFonts w:ascii="Times New Roman" w:hAnsi="Times New Roman" w:cs="Times New Roman"/>
          <w:sz w:val="24"/>
          <w:szCs w:val="24"/>
        </w:rPr>
        <w:t xml:space="preserve"> в доход бюджета -15030</w:t>
      </w:r>
      <w:r w:rsidR="00FE695D" w:rsidRPr="00380B55">
        <w:rPr>
          <w:rFonts w:ascii="Times New Roman" w:hAnsi="Times New Roman" w:cs="Times New Roman"/>
          <w:sz w:val="24"/>
          <w:szCs w:val="24"/>
        </w:rPr>
        <w:t>,</w:t>
      </w:r>
      <w:r w:rsidR="00EA3BB4" w:rsidRPr="00380B55">
        <w:rPr>
          <w:rFonts w:ascii="Times New Roman" w:hAnsi="Times New Roman" w:cs="Times New Roman"/>
          <w:sz w:val="24"/>
          <w:szCs w:val="24"/>
        </w:rPr>
        <w:t>7</w:t>
      </w:r>
      <w:r w:rsidR="008E4EC7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7D6C59" w:rsidRPr="00380B55">
        <w:rPr>
          <w:rFonts w:ascii="Times New Roman" w:hAnsi="Times New Roman" w:cs="Times New Roman"/>
          <w:sz w:val="24"/>
          <w:szCs w:val="24"/>
        </w:rPr>
        <w:t xml:space="preserve"> и</w:t>
      </w:r>
      <w:r w:rsidR="00B9371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64EBD" w:rsidRPr="00380B55">
        <w:rPr>
          <w:rFonts w:ascii="Times New Roman" w:hAnsi="Times New Roman" w:cs="Times New Roman"/>
          <w:sz w:val="24"/>
          <w:szCs w:val="24"/>
        </w:rPr>
        <w:t>в общем объеме собственных доходов</w:t>
      </w:r>
      <w:r w:rsidR="008E7B45" w:rsidRPr="00380B55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D047BE" w:rsidRPr="00380B55">
        <w:rPr>
          <w:rFonts w:ascii="Times New Roman" w:hAnsi="Times New Roman" w:cs="Times New Roman"/>
          <w:sz w:val="24"/>
          <w:szCs w:val="24"/>
        </w:rPr>
        <w:t xml:space="preserve"> 9,0</w:t>
      </w:r>
      <w:r w:rsidR="00B93715" w:rsidRPr="00380B55">
        <w:rPr>
          <w:rFonts w:ascii="Times New Roman" w:hAnsi="Times New Roman" w:cs="Times New Roman"/>
          <w:sz w:val="24"/>
          <w:szCs w:val="24"/>
        </w:rPr>
        <w:t>%</w:t>
      </w:r>
    </w:p>
    <w:p w:rsidR="008E4EC7" w:rsidRPr="00380B55" w:rsidRDefault="008E4EC7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Госпошл</w:t>
      </w:r>
      <w:r w:rsidR="00D047BE" w:rsidRPr="00380B55">
        <w:rPr>
          <w:rFonts w:ascii="Times New Roman" w:hAnsi="Times New Roman" w:cs="Times New Roman"/>
          <w:sz w:val="24"/>
          <w:szCs w:val="24"/>
        </w:rPr>
        <w:t>ина – уточненные назначения 2</w:t>
      </w:r>
      <w:r w:rsidR="00FE695D" w:rsidRPr="00380B55">
        <w:rPr>
          <w:rFonts w:ascii="Times New Roman" w:hAnsi="Times New Roman" w:cs="Times New Roman"/>
          <w:sz w:val="24"/>
          <w:szCs w:val="24"/>
        </w:rPr>
        <w:t>0</w:t>
      </w:r>
      <w:r w:rsidR="00D047BE" w:rsidRPr="00380B55">
        <w:rPr>
          <w:rFonts w:ascii="Times New Roman" w:hAnsi="Times New Roman" w:cs="Times New Roman"/>
          <w:sz w:val="24"/>
          <w:szCs w:val="24"/>
        </w:rPr>
        <w:t>54</w:t>
      </w:r>
      <w:r w:rsidR="00CF2CC2" w:rsidRPr="00380B55">
        <w:rPr>
          <w:rFonts w:ascii="Times New Roman" w:hAnsi="Times New Roman" w:cs="Times New Roman"/>
          <w:sz w:val="24"/>
          <w:szCs w:val="24"/>
        </w:rPr>
        <w:t>,0 тыс. руб., фактическое</w:t>
      </w:r>
      <w:r w:rsidR="001E564C" w:rsidRPr="00380B55">
        <w:rPr>
          <w:rFonts w:ascii="Times New Roman" w:hAnsi="Times New Roman" w:cs="Times New Roman"/>
          <w:sz w:val="24"/>
          <w:szCs w:val="24"/>
        </w:rPr>
        <w:t xml:space="preserve"> исполнение составило</w:t>
      </w:r>
      <w:r w:rsidR="00D047BE" w:rsidRPr="00380B55">
        <w:rPr>
          <w:rFonts w:ascii="Times New Roman" w:hAnsi="Times New Roman" w:cs="Times New Roman"/>
          <w:sz w:val="24"/>
          <w:szCs w:val="24"/>
        </w:rPr>
        <w:t xml:space="preserve"> – 4144.6</w:t>
      </w:r>
      <w:r w:rsidR="00B12BB5">
        <w:rPr>
          <w:rFonts w:ascii="Times New Roman" w:hAnsi="Times New Roman" w:cs="Times New Roman"/>
          <w:sz w:val="24"/>
          <w:szCs w:val="24"/>
        </w:rPr>
        <w:t xml:space="preserve"> тыс. руб., исполнен на </w:t>
      </w:r>
      <w:r w:rsidR="00EA3BB4" w:rsidRPr="00380B55">
        <w:rPr>
          <w:rFonts w:ascii="Times New Roman" w:hAnsi="Times New Roman" w:cs="Times New Roman"/>
          <w:sz w:val="24"/>
          <w:szCs w:val="24"/>
        </w:rPr>
        <w:t>201,8%</w:t>
      </w:r>
      <w:r w:rsidR="0036564E">
        <w:rPr>
          <w:rFonts w:ascii="Times New Roman" w:hAnsi="Times New Roman" w:cs="Times New Roman"/>
          <w:sz w:val="24"/>
          <w:szCs w:val="24"/>
        </w:rPr>
        <w:t xml:space="preserve">, </w:t>
      </w:r>
      <w:r w:rsidR="00FE695D" w:rsidRPr="00380B55">
        <w:rPr>
          <w:rFonts w:ascii="Times New Roman" w:hAnsi="Times New Roman" w:cs="Times New Roman"/>
          <w:sz w:val="24"/>
          <w:szCs w:val="24"/>
        </w:rPr>
        <w:t>сверх уточненных назначений поступило</w:t>
      </w:r>
      <w:r w:rsidR="00B12BB5">
        <w:rPr>
          <w:rFonts w:ascii="Times New Roman" w:hAnsi="Times New Roman" w:cs="Times New Roman"/>
          <w:sz w:val="24"/>
          <w:szCs w:val="24"/>
        </w:rPr>
        <w:t xml:space="preserve"> </w:t>
      </w:r>
      <w:r w:rsidR="00EA3BB4" w:rsidRPr="00380B55">
        <w:rPr>
          <w:rFonts w:ascii="Times New Roman" w:hAnsi="Times New Roman" w:cs="Times New Roman"/>
          <w:sz w:val="24"/>
          <w:szCs w:val="24"/>
        </w:rPr>
        <w:t>2090,6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B4B3A" w:rsidRPr="00380B55" w:rsidRDefault="00D047BE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Доходы от аренды </w:t>
      </w:r>
      <w:r w:rsidR="008E4EC7" w:rsidRPr="00380B55">
        <w:rPr>
          <w:rFonts w:ascii="Times New Roman" w:hAnsi="Times New Roman" w:cs="Times New Roman"/>
          <w:sz w:val="24"/>
          <w:szCs w:val="24"/>
        </w:rPr>
        <w:t>имущества, находящегося в государственно</w:t>
      </w:r>
      <w:r w:rsidR="00F16CBD" w:rsidRPr="00380B55">
        <w:rPr>
          <w:rFonts w:ascii="Times New Roman" w:hAnsi="Times New Roman" w:cs="Times New Roman"/>
          <w:sz w:val="24"/>
          <w:szCs w:val="24"/>
        </w:rPr>
        <w:t>й собственности</w:t>
      </w:r>
      <w:r w:rsidR="00BB4B3A" w:rsidRPr="00380B55">
        <w:rPr>
          <w:rFonts w:ascii="Times New Roman" w:hAnsi="Times New Roman" w:cs="Times New Roman"/>
          <w:sz w:val="24"/>
          <w:szCs w:val="24"/>
        </w:rPr>
        <w:t xml:space="preserve"> исполнен на 92,0</w:t>
      </w:r>
      <w:r w:rsidR="008E4EC7" w:rsidRPr="00380B55">
        <w:rPr>
          <w:rFonts w:ascii="Times New Roman" w:hAnsi="Times New Roman" w:cs="Times New Roman"/>
          <w:sz w:val="24"/>
          <w:szCs w:val="24"/>
        </w:rPr>
        <w:t>%,</w:t>
      </w:r>
      <w:r w:rsidR="008E7B45" w:rsidRPr="00380B55">
        <w:rPr>
          <w:rFonts w:ascii="Times New Roman" w:hAnsi="Times New Roman" w:cs="Times New Roman"/>
          <w:sz w:val="24"/>
          <w:szCs w:val="24"/>
        </w:rPr>
        <w:t xml:space="preserve"> при</w:t>
      </w:r>
      <w:r w:rsidR="000F46AD" w:rsidRPr="00380B55">
        <w:rPr>
          <w:rFonts w:ascii="Times New Roman" w:hAnsi="Times New Roman" w:cs="Times New Roman"/>
          <w:sz w:val="24"/>
          <w:szCs w:val="24"/>
        </w:rPr>
        <w:t xml:space="preserve"> уточненном </w:t>
      </w:r>
      <w:r w:rsidR="007D6C59" w:rsidRPr="00380B55">
        <w:rPr>
          <w:rFonts w:ascii="Times New Roman" w:hAnsi="Times New Roman" w:cs="Times New Roman"/>
          <w:sz w:val="24"/>
          <w:szCs w:val="24"/>
        </w:rPr>
        <w:t>назначении</w:t>
      </w:r>
      <w:r w:rsidR="0036564E">
        <w:rPr>
          <w:rFonts w:ascii="Times New Roman" w:hAnsi="Times New Roman" w:cs="Times New Roman"/>
          <w:sz w:val="24"/>
          <w:szCs w:val="24"/>
        </w:rPr>
        <w:t xml:space="preserve"> </w:t>
      </w:r>
      <w:r w:rsidR="00EA3BB4" w:rsidRPr="00380B55">
        <w:rPr>
          <w:rFonts w:ascii="Times New Roman" w:hAnsi="Times New Roman" w:cs="Times New Roman"/>
          <w:sz w:val="24"/>
          <w:szCs w:val="24"/>
        </w:rPr>
        <w:t>35300,0 тыс. руб</w:t>
      </w:r>
      <w:r w:rsidR="00BB4B3A" w:rsidRPr="00380B55">
        <w:rPr>
          <w:rFonts w:ascii="Times New Roman" w:hAnsi="Times New Roman" w:cs="Times New Roman"/>
          <w:sz w:val="24"/>
          <w:szCs w:val="24"/>
        </w:rPr>
        <w:t>лей,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BB4B3A" w:rsidRPr="00380B55">
        <w:rPr>
          <w:rFonts w:ascii="Times New Roman" w:hAnsi="Times New Roman" w:cs="Times New Roman"/>
          <w:sz w:val="24"/>
          <w:szCs w:val="24"/>
        </w:rPr>
        <w:t>фактически поступило 32473</w:t>
      </w:r>
      <w:r w:rsidR="008E7B45" w:rsidRPr="00380B55">
        <w:rPr>
          <w:rFonts w:ascii="Times New Roman" w:hAnsi="Times New Roman" w:cs="Times New Roman"/>
          <w:sz w:val="24"/>
          <w:szCs w:val="24"/>
        </w:rPr>
        <w:t xml:space="preserve">,4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8E7B45" w:rsidRPr="00380B55">
        <w:rPr>
          <w:rFonts w:ascii="Times New Roman" w:hAnsi="Times New Roman" w:cs="Times New Roman"/>
          <w:sz w:val="24"/>
          <w:szCs w:val="24"/>
        </w:rPr>
        <w:t xml:space="preserve"> или не поступил </w:t>
      </w:r>
      <w:r w:rsidR="00BB4B3A" w:rsidRPr="00380B55">
        <w:rPr>
          <w:rFonts w:ascii="Times New Roman" w:hAnsi="Times New Roman" w:cs="Times New Roman"/>
          <w:sz w:val="24"/>
          <w:szCs w:val="24"/>
        </w:rPr>
        <w:t xml:space="preserve">2826,6 тыс. рублей. </w:t>
      </w:r>
    </w:p>
    <w:p w:rsidR="008E4EC7" w:rsidRPr="00380B55" w:rsidRDefault="008E4EC7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Доходы от оказания платных услуг</w:t>
      </w:r>
      <w:r w:rsidR="00BB4B3A" w:rsidRPr="00380B55">
        <w:rPr>
          <w:rFonts w:ascii="Times New Roman" w:hAnsi="Times New Roman" w:cs="Times New Roman"/>
          <w:sz w:val="24"/>
          <w:szCs w:val="24"/>
        </w:rPr>
        <w:t xml:space="preserve"> при уточненном назначении 19947,1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</w:t>
      </w:r>
      <w:r w:rsidR="00F16CBD" w:rsidRPr="00380B55">
        <w:rPr>
          <w:rFonts w:ascii="Times New Roman" w:hAnsi="Times New Roman" w:cs="Times New Roman"/>
          <w:sz w:val="24"/>
          <w:szCs w:val="24"/>
        </w:rPr>
        <w:t>. руб., фактиче</w:t>
      </w:r>
      <w:r w:rsidR="00B5767F" w:rsidRPr="00380B55">
        <w:rPr>
          <w:rFonts w:ascii="Times New Roman" w:hAnsi="Times New Roman" w:cs="Times New Roman"/>
          <w:sz w:val="24"/>
          <w:szCs w:val="24"/>
        </w:rPr>
        <w:t>ское исполнение составил</w:t>
      </w:r>
      <w:r w:rsidR="00CF7795" w:rsidRPr="00380B55">
        <w:rPr>
          <w:rFonts w:ascii="Times New Roman" w:hAnsi="Times New Roman" w:cs="Times New Roman"/>
          <w:sz w:val="24"/>
          <w:szCs w:val="24"/>
        </w:rPr>
        <w:t>о</w:t>
      </w:r>
      <w:r w:rsidR="0006040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BB4B3A" w:rsidRPr="00380B55">
        <w:rPr>
          <w:rFonts w:ascii="Times New Roman" w:hAnsi="Times New Roman" w:cs="Times New Roman"/>
          <w:sz w:val="24"/>
          <w:szCs w:val="24"/>
        </w:rPr>
        <w:t>19946,7 тыс. руб. или исполнен на 99,9%</w:t>
      </w:r>
      <w:r w:rsidR="00271A25" w:rsidRPr="0038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C7" w:rsidRPr="00380B55" w:rsidRDefault="008E4EC7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Доходы о</w:t>
      </w:r>
      <w:r w:rsidR="00231F84" w:rsidRPr="00380B55">
        <w:rPr>
          <w:rFonts w:ascii="Times New Roman" w:hAnsi="Times New Roman" w:cs="Times New Roman"/>
          <w:sz w:val="24"/>
          <w:szCs w:val="24"/>
        </w:rPr>
        <w:t xml:space="preserve">т продажи </w:t>
      </w:r>
      <w:r w:rsidR="0027286A" w:rsidRPr="00380B55">
        <w:rPr>
          <w:rFonts w:ascii="Times New Roman" w:hAnsi="Times New Roman" w:cs="Times New Roman"/>
          <w:sz w:val="24"/>
          <w:szCs w:val="24"/>
        </w:rPr>
        <w:t>имущества</w:t>
      </w:r>
      <w:r w:rsidR="00BB4B3A" w:rsidRPr="00380B55">
        <w:rPr>
          <w:rFonts w:ascii="Times New Roman" w:hAnsi="Times New Roman" w:cs="Times New Roman"/>
          <w:sz w:val="24"/>
          <w:szCs w:val="24"/>
        </w:rPr>
        <w:t xml:space="preserve"> – поступило 43028,0</w:t>
      </w:r>
      <w:r w:rsidR="004B4278" w:rsidRPr="00380B5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93715" w:rsidRPr="00380B55">
        <w:rPr>
          <w:rFonts w:ascii="Times New Roman" w:hAnsi="Times New Roman" w:cs="Times New Roman"/>
          <w:sz w:val="24"/>
          <w:szCs w:val="24"/>
        </w:rPr>
        <w:t xml:space="preserve">. </w:t>
      </w:r>
      <w:r w:rsidR="004B4278" w:rsidRPr="00380B55">
        <w:rPr>
          <w:rFonts w:ascii="Times New Roman" w:hAnsi="Times New Roman" w:cs="Times New Roman"/>
          <w:sz w:val="24"/>
          <w:szCs w:val="24"/>
        </w:rPr>
        <w:t>при уточненном назначении</w:t>
      </w:r>
      <w:r w:rsidR="007D6C59" w:rsidRPr="00380B55">
        <w:rPr>
          <w:rFonts w:ascii="Times New Roman" w:hAnsi="Times New Roman" w:cs="Times New Roman"/>
          <w:sz w:val="24"/>
          <w:szCs w:val="24"/>
        </w:rPr>
        <w:t xml:space="preserve"> 44600,0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7D6C59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="00BB4B3A" w:rsidRPr="00380B55">
        <w:rPr>
          <w:rFonts w:ascii="Times New Roman" w:hAnsi="Times New Roman" w:cs="Times New Roman"/>
          <w:sz w:val="24"/>
          <w:szCs w:val="24"/>
        </w:rPr>
        <w:t>исполнен на 96,5%</w:t>
      </w:r>
      <w:r w:rsidR="00CF7795" w:rsidRPr="00380B55">
        <w:rPr>
          <w:rFonts w:ascii="Times New Roman" w:hAnsi="Times New Roman" w:cs="Times New Roman"/>
          <w:sz w:val="24"/>
          <w:szCs w:val="24"/>
        </w:rPr>
        <w:t xml:space="preserve"> или не поступил </w:t>
      </w:r>
      <w:r w:rsidR="00495047" w:rsidRPr="00380B55">
        <w:rPr>
          <w:rFonts w:ascii="Times New Roman" w:hAnsi="Times New Roman" w:cs="Times New Roman"/>
          <w:sz w:val="24"/>
          <w:szCs w:val="24"/>
        </w:rPr>
        <w:t xml:space="preserve">1572,0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</w:p>
    <w:p w:rsidR="008E4EC7" w:rsidRPr="00380B55" w:rsidRDefault="0036564E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</w:t>
      </w:r>
      <w:r w:rsidR="008E4EC7" w:rsidRPr="00380B55">
        <w:rPr>
          <w:rFonts w:ascii="Times New Roman" w:hAnsi="Times New Roman" w:cs="Times New Roman"/>
          <w:sz w:val="24"/>
          <w:szCs w:val="24"/>
        </w:rPr>
        <w:t>т штрафов, санкций, возмещения ущер</w:t>
      </w:r>
      <w:r>
        <w:rPr>
          <w:rFonts w:ascii="Times New Roman" w:hAnsi="Times New Roman" w:cs="Times New Roman"/>
          <w:sz w:val="24"/>
          <w:szCs w:val="24"/>
        </w:rPr>
        <w:t xml:space="preserve">ба </w:t>
      </w:r>
      <w:r w:rsidR="00B70284" w:rsidRPr="00380B55">
        <w:rPr>
          <w:rFonts w:ascii="Times New Roman" w:hAnsi="Times New Roman" w:cs="Times New Roman"/>
          <w:sz w:val="24"/>
          <w:szCs w:val="24"/>
        </w:rPr>
        <w:t>исполнен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70284" w:rsidRPr="00380B55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B9371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56BB1" w:rsidRPr="00380B55">
        <w:rPr>
          <w:rFonts w:ascii="Times New Roman" w:hAnsi="Times New Roman" w:cs="Times New Roman"/>
          <w:sz w:val="24"/>
          <w:szCs w:val="24"/>
        </w:rPr>
        <w:t>11 871</w:t>
      </w:r>
      <w:r w:rsidR="00154438" w:rsidRPr="00380B55">
        <w:rPr>
          <w:rFonts w:ascii="Times New Roman" w:hAnsi="Times New Roman" w:cs="Times New Roman"/>
          <w:sz w:val="24"/>
          <w:szCs w:val="24"/>
        </w:rPr>
        <w:t>,4</w:t>
      </w:r>
      <w:r w:rsidR="008E4EC7" w:rsidRPr="00380B55">
        <w:rPr>
          <w:rFonts w:ascii="Times New Roman" w:hAnsi="Times New Roman" w:cs="Times New Roman"/>
          <w:sz w:val="24"/>
          <w:szCs w:val="24"/>
        </w:rPr>
        <w:t xml:space="preserve"> тыс. </w:t>
      </w:r>
      <w:r w:rsidR="00B329A0" w:rsidRPr="00380B55">
        <w:rPr>
          <w:rFonts w:ascii="Times New Roman" w:hAnsi="Times New Roman" w:cs="Times New Roman"/>
          <w:sz w:val="24"/>
          <w:szCs w:val="24"/>
        </w:rPr>
        <w:t>р</w:t>
      </w:r>
      <w:r w:rsidR="00154438" w:rsidRPr="00380B55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438" w:rsidRPr="00380B55">
        <w:rPr>
          <w:rFonts w:ascii="Times New Roman" w:hAnsi="Times New Roman" w:cs="Times New Roman"/>
          <w:sz w:val="24"/>
          <w:szCs w:val="24"/>
        </w:rPr>
        <w:t>,</w:t>
      </w:r>
      <w:r w:rsidR="000F02DD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154438" w:rsidRPr="00380B55">
        <w:rPr>
          <w:rFonts w:ascii="Times New Roman" w:hAnsi="Times New Roman" w:cs="Times New Roman"/>
          <w:sz w:val="24"/>
          <w:szCs w:val="24"/>
        </w:rPr>
        <w:t>при уточненном назначении 200</w:t>
      </w:r>
      <w:r w:rsidR="008E4EC7" w:rsidRPr="00380B55">
        <w:rPr>
          <w:rFonts w:ascii="Times New Roman" w:hAnsi="Times New Roman" w:cs="Times New Roman"/>
          <w:sz w:val="24"/>
          <w:szCs w:val="24"/>
        </w:rPr>
        <w:t>,0 тыс. ру</w:t>
      </w:r>
      <w:r w:rsidR="00B329A0" w:rsidRPr="00380B55">
        <w:rPr>
          <w:rFonts w:ascii="Times New Roman" w:hAnsi="Times New Roman" w:cs="Times New Roman"/>
          <w:sz w:val="24"/>
          <w:szCs w:val="24"/>
        </w:rPr>
        <w:t>б., сверх уточн</w:t>
      </w:r>
      <w:r w:rsidR="00231F84" w:rsidRPr="00380B55">
        <w:rPr>
          <w:rFonts w:ascii="Times New Roman" w:hAnsi="Times New Roman" w:cs="Times New Roman"/>
          <w:sz w:val="24"/>
          <w:szCs w:val="24"/>
        </w:rPr>
        <w:t xml:space="preserve">енных назначений </w:t>
      </w:r>
      <w:r w:rsidR="00154438" w:rsidRPr="00380B55">
        <w:rPr>
          <w:rFonts w:ascii="Times New Roman" w:hAnsi="Times New Roman" w:cs="Times New Roman"/>
          <w:sz w:val="24"/>
          <w:szCs w:val="24"/>
        </w:rPr>
        <w:t>поступ</w:t>
      </w:r>
      <w:r w:rsidR="00231F84" w:rsidRPr="00380B55">
        <w:rPr>
          <w:rFonts w:ascii="Times New Roman" w:hAnsi="Times New Roman" w:cs="Times New Roman"/>
          <w:sz w:val="24"/>
          <w:szCs w:val="24"/>
        </w:rPr>
        <w:t>и</w:t>
      </w:r>
      <w:r w:rsidR="00154438" w:rsidRPr="00380B55">
        <w:rPr>
          <w:rFonts w:ascii="Times New Roman" w:hAnsi="Times New Roman" w:cs="Times New Roman"/>
          <w:sz w:val="24"/>
          <w:szCs w:val="24"/>
        </w:rPr>
        <w:t xml:space="preserve">ло </w:t>
      </w:r>
      <w:r w:rsidR="00356BB1" w:rsidRPr="00380B55">
        <w:rPr>
          <w:rFonts w:ascii="Times New Roman" w:hAnsi="Times New Roman" w:cs="Times New Roman"/>
          <w:sz w:val="24"/>
          <w:szCs w:val="24"/>
        </w:rPr>
        <w:t>11671,4</w:t>
      </w:r>
      <w:r w:rsidR="008E4EC7" w:rsidRPr="00380B55">
        <w:rPr>
          <w:rFonts w:ascii="Times New Roman" w:hAnsi="Times New Roman" w:cs="Times New Roman"/>
          <w:sz w:val="24"/>
          <w:szCs w:val="24"/>
        </w:rPr>
        <w:t>тыс. руб</w:t>
      </w:r>
      <w:r w:rsidR="00356BB1" w:rsidRPr="00380B55">
        <w:rPr>
          <w:rFonts w:ascii="Times New Roman" w:hAnsi="Times New Roman" w:cs="Times New Roman"/>
          <w:sz w:val="24"/>
          <w:szCs w:val="24"/>
        </w:rPr>
        <w:t>лей</w:t>
      </w:r>
      <w:r w:rsidR="008E4EC7" w:rsidRPr="00380B55">
        <w:rPr>
          <w:rFonts w:ascii="Times New Roman" w:hAnsi="Times New Roman" w:cs="Times New Roman"/>
          <w:sz w:val="24"/>
          <w:szCs w:val="24"/>
        </w:rPr>
        <w:t>.</w:t>
      </w:r>
    </w:p>
    <w:p w:rsidR="008E4EC7" w:rsidRPr="00380B55" w:rsidRDefault="008E4EC7" w:rsidP="003656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Прочие неналоговы</w:t>
      </w:r>
      <w:r w:rsidR="00832E2D" w:rsidRPr="00380B55">
        <w:rPr>
          <w:rFonts w:ascii="Times New Roman" w:hAnsi="Times New Roman" w:cs="Times New Roman"/>
          <w:sz w:val="24"/>
          <w:szCs w:val="24"/>
        </w:rPr>
        <w:t>е доходы</w:t>
      </w:r>
      <w:r w:rsidR="00585097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0F02DD" w:rsidRPr="00380B55">
        <w:rPr>
          <w:rFonts w:ascii="Times New Roman" w:hAnsi="Times New Roman" w:cs="Times New Roman"/>
          <w:sz w:val="24"/>
          <w:szCs w:val="24"/>
        </w:rPr>
        <w:t>поступил</w:t>
      </w:r>
      <w:r w:rsidR="0036564E">
        <w:rPr>
          <w:rFonts w:ascii="Times New Roman" w:hAnsi="Times New Roman" w:cs="Times New Roman"/>
          <w:sz w:val="24"/>
          <w:szCs w:val="24"/>
        </w:rPr>
        <w:t>и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36564E">
        <w:rPr>
          <w:rFonts w:ascii="Times New Roman" w:hAnsi="Times New Roman" w:cs="Times New Roman"/>
          <w:sz w:val="24"/>
          <w:szCs w:val="24"/>
        </w:rPr>
        <w:t xml:space="preserve"> </w:t>
      </w:r>
      <w:r w:rsidR="00356BB1" w:rsidRPr="00380B55">
        <w:rPr>
          <w:rFonts w:ascii="Times New Roman" w:hAnsi="Times New Roman" w:cs="Times New Roman"/>
          <w:sz w:val="24"/>
          <w:szCs w:val="24"/>
        </w:rPr>
        <w:t>- 1,3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60723" w:rsidRPr="00380B55" w:rsidRDefault="00D82146" w:rsidP="00522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За 202</w:t>
      </w:r>
      <w:r w:rsidR="00174310" w:rsidRPr="00380B55">
        <w:rPr>
          <w:rFonts w:ascii="Times New Roman" w:hAnsi="Times New Roman" w:cs="Times New Roman"/>
          <w:sz w:val="24"/>
          <w:szCs w:val="24"/>
        </w:rPr>
        <w:t>4</w:t>
      </w:r>
      <w:r w:rsidR="00641AF2" w:rsidRPr="00380B55">
        <w:rPr>
          <w:rFonts w:ascii="Times New Roman" w:hAnsi="Times New Roman" w:cs="Times New Roman"/>
          <w:sz w:val="24"/>
          <w:szCs w:val="24"/>
        </w:rPr>
        <w:t xml:space="preserve"> год не обеспечено исполнение в</w:t>
      </w:r>
      <w:r w:rsidR="00B93715" w:rsidRPr="00380B55">
        <w:rPr>
          <w:rFonts w:ascii="Times New Roman" w:hAnsi="Times New Roman" w:cs="Times New Roman"/>
          <w:sz w:val="24"/>
          <w:szCs w:val="24"/>
        </w:rPr>
        <w:t xml:space="preserve">зятых расходных </w:t>
      </w:r>
      <w:r w:rsidR="00271A25" w:rsidRPr="00380B55">
        <w:rPr>
          <w:rFonts w:ascii="Times New Roman" w:hAnsi="Times New Roman" w:cs="Times New Roman"/>
          <w:sz w:val="24"/>
          <w:szCs w:val="24"/>
        </w:rPr>
        <w:t>обязательств на</w:t>
      </w:r>
      <w:r w:rsidR="00495047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641AF2" w:rsidRPr="00380B55">
        <w:rPr>
          <w:rFonts w:ascii="Times New Roman" w:hAnsi="Times New Roman" w:cs="Times New Roman"/>
          <w:sz w:val="24"/>
          <w:szCs w:val="24"/>
        </w:rPr>
        <w:t>общую су</w:t>
      </w:r>
      <w:r w:rsidR="00356BB1" w:rsidRPr="00380B55">
        <w:rPr>
          <w:rFonts w:ascii="Times New Roman" w:hAnsi="Times New Roman" w:cs="Times New Roman"/>
          <w:sz w:val="24"/>
          <w:szCs w:val="24"/>
        </w:rPr>
        <w:t>мму 72757 ,3</w:t>
      </w:r>
      <w:r w:rsidR="00641AF2"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228E3" w:rsidRPr="00380B55" w:rsidRDefault="00641AF2" w:rsidP="003656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муниципальной долговой книгой, муниципальный долг на </w:t>
      </w:r>
      <w:r w:rsidR="0006040E" w:rsidRPr="00380B55">
        <w:rPr>
          <w:rFonts w:ascii="Times New Roman" w:hAnsi="Times New Roman" w:cs="Times New Roman"/>
          <w:sz w:val="24"/>
          <w:szCs w:val="24"/>
        </w:rPr>
        <w:t>01</w:t>
      </w:r>
      <w:r w:rsidR="0036564E">
        <w:rPr>
          <w:rFonts w:ascii="Times New Roman" w:hAnsi="Times New Roman" w:cs="Times New Roman"/>
          <w:sz w:val="24"/>
          <w:szCs w:val="24"/>
        </w:rPr>
        <w:t>.</w:t>
      </w:r>
      <w:r w:rsidR="0006040E" w:rsidRPr="00380B55">
        <w:rPr>
          <w:rFonts w:ascii="Times New Roman" w:hAnsi="Times New Roman" w:cs="Times New Roman"/>
          <w:sz w:val="24"/>
          <w:szCs w:val="24"/>
        </w:rPr>
        <w:t>01</w:t>
      </w:r>
      <w:r w:rsidR="0036564E">
        <w:rPr>
          <w:rFonts w:ascii="Times New Roman" w:hAnsi="Times New Roman" w:cs="Times New Roman"/>
          <w:sz w:val="24"/>
          <w:szCs w:val="24"/>
        </w:rPr>
        <w:t>.</w:t>
      </w:r>
      <w:r w:rsidR="00174310" w:rsidRPr="00380B55">
        <w:rPr>
          <w:rFonts w:ascii="Times New Roman" w:hAnsi="Times New Roman" w:cs="Times New Roman"/>
          <w:sz w:val="24"/>
          <w:szCs w:val="24"/>
        </w:rPr>
        <w:t>2025</w:t>
      </w:r>
      <w:r w:rsidR="000F46AD" w:rsidRPr="00380B55">
        <w:rPr>
          <w:rFonts w:ascii="Times New Roman" w:hAnsi="Times New Roman" w:cs="Times New Roman"/>
          <w:sz w:val="24"/>
          <w:szCs w:val="24"/>
        </w:rPr>
        <w:t xml:space="preserve"> год</w:t>
      </w:r>
      <w:r w:rsidR="00F45F2E" w:rsidRPr="00380B55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CF7795" w:rsidRPr="00380B55">
        <w:rPr>
          <w:rFonts w:ascii="Times New Roman" w:hAnsi="Times New Roman" w:cs="Times New Roman"/>
          <w:sz w:val="24"/>
          <w:szCs w:val="24"/>
        </w:rPr>
        <w:t xml:space="preserve"> 42,6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  <w:r w:rsidR="004B08E7" w:rsidRPr="0038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64E" w:rsidRDefault="0036564E" w:rsidP="003656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AF2" w:rsidRPr="00380B55" w:rsidRDefault="00641AF2" w:rsidP="003656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>Исполнение доходной части бюджета по безвозмездным поступлениям</w:t>
      </w:r>
    </w:p>
    <w:p w:rsidR="002E21BC" w:rsidRPr="00F26900" w:rsidRDefault="002E21BC" w:rsidP="00641AF2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26900">
        <w:rPr>
          <w:rFonts w:ascii="Times New Roman" w:hAnsi="Times New Roman" w:cs="Times New Roman"/>
          <w:sz w:val="20"/>
          <w:szCs w:val="20"/>
        </w:rPr>
        <w:t>Таблица №</w:t>
      </w:r>
      <w:r w:rsidR="000228E3" w:rsidRPr="00F26900">
        <w:rPr>
          <w:rFonts w:ascii="Times New Roman" w:hAnsi="Times New Roman" w:cs="Times New Roman"/>
          <w:sz w:val="20"/>
          <w:szCs w:val="20"/>
        </w:rPr>
        <w:t>2</w:t>
      </w:r>
      <w:r w:rsidRPr="00F26900">
        <w:rPr>
          <w:rFonts w:ascii="Times New Roman" w:hAnsi="Times New Roman" w:cs="Times New Roman"/>
          <w:sz w:val="20"/>
          <w:szCs w:val="20"/>
        </w:rPr>
        <w:tab/>
      </w:r>
      <w:r w:rsidRPr="00F26900">
        <w:rPr>
          <w:rFonts w:ascii="Times New Roman" w:hAnsi="Times New Roman" w:cs="Times New Roman"/>
          <w:sz w:val="20"/>
          <w:szCs w:val="20"/>
        </w:rPr>
        <w:tab/>
      </w:r>
      <w:r w:rsidRPr="00F26900">
        <w:rPr>
          <w:rFonts w:ascii="Times New Roman" w:hAnsi="Times New Roman" w:cs="Times New Roman"/>
          <w:sz w:val="20"/>
          <w:szCs w:val="20"/>
        </w:rPr>
        <w:tab/>
      </w:r>
      <w:r w:rsidRPr="00F26900">
        <w:rPr>
          <w:rFonts w:ascii="Times New Roman" w:hAnsi="Times New Roman" w:cs="Times New Roman"/>
          <w:sz w:val="20"/>
          <w:szCs w:val="20"/>
        </w:rPr>
        <w:tab/>
      </w:r>
      <w:r w:rsidRPr="00F26900">
        <w:rPr>
          <w:rFonts w:ascii="Times New Roman" w:hAnsi="Times New Roman" w:cs="Times New Roman"/>
          <w:sz w:val="20"/>
          <w:szCs w:val="20"/>
        </w:rPr>
        <w:tab/>
      </w:r>
      <w:r w:rsidRPr="00F26900">
        <w:rPr>
          <w:rFonts w:ascii="Times New Roman" w:hAnsi="Times New Roman" w:cs="Times New Roman"/>
          <w:sz w:val="20"/>
          <w:szCs w:val="20"/>
        </w:rPr>
        <w:tab/>
      </w:r>
      <w:r w:rsidRPr="00F26900">
        <w:rPr>
          <w:rFonts w:ascii="Times New Roman" w:hAnsi="Times New Roman" w:cs="Times New Roman"/>
          <w:sz w:val="20"/>
          <w:szCs w:val="20"/>
        </w:rPr>
        <w:tab/>
      </w:r>
      <w:r w:rsidRPr="00F26900">
        <w:rPr>
          <w:rFonts w:ascii="Times New Roman" w:hAnsi="Times New Roman" w:cs="Times New Roman"/>
          <w:sz w:val="20"/>
          <w:szCs w:val="20"/>
        </w:rPr>
        <w:tab/>
      </w:r>
      <w:r w:rsidRPr="00F26900">
        <w:rPr>
          <w:rFonts w:ascii="Times New Roman" w:hAnsi="Times New Roman" w:cs="Times New Roman"/>
          <w:sz w:val="20"/>
          <w:szCs w:val="20"/>
        </w:rPr>
        <w:tab/>
        <w:t>в тыс. руб.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026"/>
        <w:gridCol w:w="1426"/>
        <w:gridCol w:w="1406"/>
        <w:gridCol w:w="1221"/>
        <w:gridCol w:w="1555"/>
      </w:tblGrid>
      <w:tr w:rsidR="00641AF2" w:rsidRPr="0036564E" w:rsidTr="0036564E">
        <w:trPr>
          <w:trHeight w:val="665"/>
        </w:trPr>
        <w:tc>
          <w:tcPr>
            <w:tcW w:w="4026" w:type="dxa"/>
          </w:tcPr>
          <w:p w:rsidR="000E7835" w:rsidRPr="0036564E" w:rsidRDefault="000E7835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</w:t>
            </w:r>
          </w:p>
        </w:tc>
        <w:tc>
          <w:tcPr>
            <w:tcW w:w="1426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уточненные назначения</w:t>
            </w:r>
          </w:p>
        </w:tc>
        <w:tc>
          <w:tcPr>
            <w:tcW w:w="1406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</w:t>
            </w:r>
          </w:p>
        </w:tc>
        <w:tc>
          <w:tcPr>
            <w:tcW w:w="1221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555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отклонения:</w:t>
            </w:r>
          </w:p>
          <w:p w:rsidR="00641AF2" w:rsidRPr="0036564E" w:rsidRDefault="00750BB3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36564E">
              <w:rPr>
                <w:rFonts w:ascii="Times New Roman" w:hAnsi="Times New Roman" w:cs="Times New Roman"/>
                <w:sz w:val="20"/>
                <w:szCs w:val="20"/>
              </w:rPr>
              <w:t xml:space="preserve">доп. </w:t>
            </w:r>
            <w:proofErr w:type="spellStart"/>
            <w:r w:rsidR="0036564E">
              <w:rPr>
                <w:rFonts w:ascii="Times New Roman" w:hAnsi="Times New Roman" w:cs="Times New Roman"/>
                <w:sz w:val="20"/>
                <w:szCs w:val="20"/>
              </w:rPr>
              <w:t>поступл</w:t>
            </w:r>
            <w:proofErr w:type="spellEnd"/>
          </w:p>
          <w:p w:rsidR="00641AF2" w:rsidRPr="0036564E" w:rsidRDefault="00641AF2" w:rsidP="0064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недо</w:t>
            </w:r>
            <w:r w:rsidR="00750BB3" w:rsidRPr="0036564E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  <w:r w:rsidR="00750BB3" w:rsidRPr="00365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1AF2" w:rsidRPr="0036564E" w:rsidTr="0036564E">
        <w:trPr>
          <w:trHeight w:val="364"/>
        </w:trPr>
        <w:tc>
          <w:tcPr>
            <w:tcW w:w="4026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Всего безвозмездных поступлений</w:t>
            </w:r>
          </w:p>
        </w:tc>
        <w:tc>
          <w:tcPr>
            <w:tcW w:w="1426" w:type="dxa"/>
          </w:tcPr>
          <w:p w:rsidR="00641AF2" w:rsidRPr="0036564E" w:rsidRDefault="000E7835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1861151,3</w:t>
            </w:r>
          </w:p>
        </w:tc>
        <w:tc>
          <w:tcPr>
            <w:tcW w:w="1406" w:type="dxa"/>
          </w:tcPr>
          <w:p w:rsidR="00641AF2" w:rsidRPr="0036564E" w:rsidRDefault="000E7835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1848236,3</w:t>
            </w:r>
          </w:p>
        </w:tc>
        <w:tc>
          <w:tcPr>
            <w:tcW w:w="1221" w:type="dxa"/>
          </w:tcPr>
          <w:p w:rsidR="00641AF2" w:rsidRPr="0036564E" w:rsidRDefault="00495047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555" w:type="dxa"/>
          </w:tcPr>
          <w:p w:rsidR="00641AF2" w:rsidRPr="0036564E" w:rsidRDefault="00CE6EAD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-12915,0</w:t>
            </w:r>
          </w:p>
        </w:tc>
      </w:tr>
      <w:tr w:rsidR="00641AF2" w:rsidRPr="0036564E" w:rsidTr="0036564E">
        <w:trPr>
          <w:trHeight w:val="364"/>
        </w:trPr>
        <w:tc>
          <w:tcPr>
            <w:tcW w:w="4026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Дотация на получение из бюджета</w:t>
            </w:r>
          </w:p>
        </w:tc>
        <w:tc>
          <w:tcPr>
            <w:tcW w:w="1426" w:type="dxa"/>
          </w:tcPr>
          <w:p w:rsidR="00641AF2" w:rsidRPr="0036564E" w:rsidRDefault="000E7835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214413,0</w:t>
            </w:r>
          </w:p>
        </w:tc>
        <w:tc>
          <w:tcPr>
            <w:tcW w:w="1406" w:type="dxa"/>
          </w:tcPr>
          <w:p w:rsidR="00641AF2" w:rsidRPr="0036564E" w:rsidRDefault="000E7835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214413,0</w:t>
            </w:r>
          </w:p>
        </w:tc>
        <w:tc>
          <w:tcPr>
            <w:tcW w:w="1221" w:type="dxa"/>
          </w:tcPr>
          <w:p w:rsidR="00641AF2" w:rsidRPr="0036564E" w:rsidRDefault="007635DF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5" w:type="dxa"/>
          </w:tcPr>
          <w:p w:rsidR="00641AF2" w:rsidRPr="0036564E" w:rsidRDefault="00CE6EAD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AF2" w:rsidRPr="0036564E" w:rsidTr="0036564E">
        <w:trPr>
          <w:trHeight w:val="364"/>
        </w:trPr>
        <w:tc>
          <w:tcPr>
            <w:tcW w:w="4026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426" w:type="dxa"/>
          </w:tcPr>
          <w:p w:rsidR="00641AF2" w:rsidRPr="0036564E" w:rsidRDefault="007635DF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152650,2</w:t>
            </w:r>
          </w:p>
        </w:tc>
        <w:tc>
          <w:tcPr>
            <w:tcW w:w="1406" w:type="dxa"/>
          </w:tcPr>
          <w:p w:rsidR="00641AF2" w:rsidRPr="0036564E" w:rsidRDefault="007635DF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147650,2</w:t>
            </w:r>
          </w:p>
        </w:tc>
        <w:tc>
          <w:tcPr>
            <w:tcW w:w="1221" w:type="dxa"/>
          </w:tcPr>
          <w:p w:rsidR="00641AF2" w:rsidRPr="0036564E" w:rsidRDefault="007635DF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555" w:type="dxa"/>
          </w:tcPr>
          <w:p w:rsidR="00641AF2" w:rsidRPr="0036564E" w:rsidRDefault="00CE6EAD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  <w:r w:rsidR="00F269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3674" w:rsidRPr="00365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41AF2" w:rsidRPr="0036564E" w:rsidTr="0036564E">
        <w:trPr>
          <w:trHeight w:val="364"/>
        </w:trPr>
        <w:tc>
          <w:tcPr>
            <w:tcW w:w="4026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426" w:type="dxa"/>
          </w:tcPr>
          <w:p w:rsidR="00641AF2" w:rsidRPr="0036564E" w:rsidRDefault="007635DF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1463020,8</w:t>
            </w:r>
          </w:p>
        </w:tc>
        <w:tc>
          <w:tcPr>
            <w:tcW w:w="1406" w:type="dxa"/>
          </w:tcPr>
          <w:p w:rsidR="00641AF2" w:rsidRPr="0036564E" w:rsidRDefault="007635DF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1463016,9</w:t>
            </w:r>
          </w:p>
        </w:tc>
        <w:tc>
          <w:tcPr>
            <w:tcW w:w="1221" w:type="dxa"/>
          </w:tcPr>
          <w:p w:rsidR="00641AF2" w:rsidRPr="0036564E" w:rsidRDefault="007635DF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555" w:type="dxa"/>
          </w:tcPr>
          <w:p w:rsidR="00641AF2" w:rsidRPr="0036564E" w:rsidRDefault="00F26900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3674" w:rsidRPr="00365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41AF2" w:rsidRPr="0036564E" w:rsidTr="0036564E">
        <w:trPr>
          <w:trHeight w:val="349"/>
        </w:trPr>
        <w:tc>
          <w:tcPr>
            <w:tcW w:w="4026" w:type="dxa"/>
          </w:tcPr>
          <w:p w:rsidR="00641AF2" w:rsidRPr="0036564E" w:rsidRDefault="002E21BC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6" w:type="dxa"/>
          </w:tcPr>
          <w:p w:rsidR="00641AF2" w:rsidRPr="0036564E" w:rsidRDefault="0005302C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30546</w:t>
            </w:r>
            <w:r w:rsidR="00F269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0D58" w:rsidRPr="00365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6" w:type="dxa"/>
          </w:tcPr>
          <w:p w:rsidR="00641AF2" w:rsidRPr="0036564E" w:rsidRDefault="00053674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22430.2</w:t>
            </w:r>
          </w:p>
        </w:tc>
        <w:tc>
          <w:tcPr>
            <w:tcW w:w="1221" w:type="dxa"/>
          </w:tcPr>
          <w:p w:rsidR="00641AF2" w:rsidRPr="0036564E" w:rsidRDefault="00F26900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05302C" w:rsidRPr="003656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641AF2" w:rsidRPr="0036564E" w:rsidRDefault="0005302C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-8116</w:t>
            </w:r>
            <w:r w:rsidR="00F269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0D58" w:rsidRPr="00365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1AF2" w:rsidRPr="0036564E" w:rsidTr="0036564E">
        <w:trPr>
          <w:trHeight w:val="364"/>
        </w:trPr>
        <w:tc>
          <w:tcPr>
            <w:tcW w:w="4026" w:type="dxa"/>
          </w:tcPr>
          <w:p w:rsidR="00641AF2" w:rsidRPr="0036564E" w:rsidRDefault="002E21BC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  <w:r w:rsidR="00495047" w:rsidRPr="0036564E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D6650B" w:rsidRPr="0036564E">
              <w:rPr>
                <w:rFonts w:ascii="Times New Roman" w:hAnsi="Times New Roman" w:cs="Times New Roman"/>
                <w:sz w:val="20"/>
                <w:szCs w:val="20"/>
              </w:rPr>
              <w:t xml:space="preserve"> негосударственных организаций </w:t>
            </w:r>
          </w:p>
        </w:tc>
        <w:tc>
          <w:tcPr>
            <w:tcW w:w="1426" w:type="dxa"/>
          </w:tcPr>
          <w:p w:rsidR="00641AF2" w:rsidRPr="0036564E" w:rsidRDefault="00F26900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</w:t>
            </w:r>
            <w:r w:rsidR="00693A7C" w:rsidRPr="00365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</w:tcPr>
          <w:p w:rsidR="00641AF2" w:rsidRPr="0036564E" w:rsidRDefault="00F26900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1920,</w:t>
            </w:r>
            <w:r w:rsidR="00C92F70" w:rsidRPr="00365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641AF2" w:rsidRPr="0036564E" w:rsidRDefault="00495047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1555" w:type="dxa"/>
          </w:tcPr>
          <w:p w:rsidR="00641AF2" w:rsidRPr="0036564E" w:rsidRDefault="00F26900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+1400,</w:t>
            </w:r>
            <w:r w:rsidR="00693A7C" w:rsidRPr="003656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1AF2" w:rsidRPr="0036564E" w:rsidTr="0036564E">
        <w:trPr>
          <w:trHeight w:val="382"/>
        </w:trPr>
        <w:tc>
          <w:tcPr>
            <w:tcW w:w="4026" w:type="dxa"/>
          </w:tcPr>
          <w:p w:rsidR="00641AF2" w:rsidRPr="0036564E" w:rsidRDefault="002E21BC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426" w:type="dxa"/>
          </w:tcPr>
          <w:p w:rsidR="00641AF2" w:rsidRPr="0036564E" w:rsidRDefault="00641AF2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41AF2" w:rsidRPr="0036564E" w:rsidRDefault="00D563E4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21F1" w:rsidRPr="0036564E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  <w:r w:rsidR="00F269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3674" w:rsidRPr="00365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641AF2" w:rsidRPr="0036564E" w:rsidRDefault="00AA21F1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641AF2" w:rsidRPr="0036564E" w:rsidRDefault="00AA21F1" w:rsidP="00641A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64E">
              <w:rPr>
                <w:rFonts w:ascii="Times New Roman" w:hAnsi="Times New Roman" w:cs="Times New Roman"/>
                <w:sz w:val="20"/>
                <w:szCs w:val="20"/>
              </w:rPr>
              <w:t>- 1194,8</w:t>
            </w:r>
          </w:p>
        </w:tc>
      </w:tr>
    </w:tbl>
    <w:p w:rsidR="00641AF2" w:rsidRPr="00380B55" w:rsidRDefault="002E21BC" w:rsidP="00F2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Из</w:t>
      </w:r>
      <w:r w:rsidR="00CF7795" w:rsidRPr="00380B55">
        <w:rPr>
          <w:rFonts w:ascii="Times New Roman" w:hAnsi="Times New Roman" w:cs="Times New Roman"/>
          <w:sz w:val="24"/>
          <w:szCs w:val="24"/>
        </w:rPr>
        <w:t xml:space="preserve"> выше</w:t>
      </w:r>
      <w:r w:rsidRPr="00380B55">
        <w:rPr>
          <w:rFonts w:ascii="Times New Roman" w:hAnsi="Times New Roman" w:cs="Times New Roman"/>
          <w:sz w:val="24"/>
          <w:szCs w:val="24"/>
        </w:rPr>
        <w:t xml:space="preserve"> указанной таблицы видно, что уточненные назначения по безвозмездны</w:t>
      </w:r>
      <w:r w:rsidR="00B70284" w:rsidRPr="00380B55">
        <w:rPr>
          <w:rFonts w:ascii="Times New Roman" w:hAnsi="Times New Roman" w:cs="Times New Roman"/>
          <w:sz w:val="24"/>
          <w:szCs w:val="24"/>
        </w:rPr>
        <w:t xml:space="preserve">м </w:t>
      </w:r>
      <w:r w:rsidR="00C36522" w:rsidRPr="00380B55">
        <w:rPr>
          <w:rFonts w:ascii="Times New Roman" w:hAnsi="Times New Roman" w:cs="Times New Roman"/>
          <w:sz w:val="24"/>
          <w:szCs w:val="24"/>
        </w:rPr>
        <w:t>поступлениям составил</w:t>
      </w:r>
      <w:r w:rsidR="00CF7795" w:rsidRPr="00380B55">
        <w:rPr>
          <w:rFonts w:ascii="Times New Roman" w:hAnsi="Times New Roman" w:cs="Times New Roman"/>
          <w:sz w:val="24"/>
          <w:szCs w:val="24"/>
        </w:rPr>
        <w:t>и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 1861151,3</w:t>
      </w:r>
      <w:r w:rsidR="00CF779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CF7795" w:rsidRPr="00380B55">
        <w:rPr>
          <w:rFonts w:ascii="Times New Roman" w:hAnsi="Times New Roman" w:cs="Times New Roman"/>
          <w:sz w:val="24"/>
          <w:szCs w:val="24"/>
        </w:rPr>
        <w:t>,</w:t>
      </w:r>
      <w:r w:rsidRPr="00380B55">
        <w:rPr>
          <w:rFonts w:ascii="Times New Roman" w:hAnsi="Times New Roman" w:cs="Times New Roman"/>
          <w:sz w:val="24"/>
          <w:szCs w:val="24"/>
        </w:rPr>
        <w:t xml:space="preserve"> фактическо</w:t>
      </w:r>
      <w:r w:rsidR="00B93715" w:rsidRPr="00380B55">
        <w:rPr>
          <w:rFonts w:ascii="Times New Roman" w:hAnsi="Times New Roman" w:cs="Times New Roman"/>
          <w:sz w:val="24"/>
          <w:szCs w:val="24"/>
        </w:rPr>
        <w:t>е исполнение составил</w:t>
      </w:r>
      <w:r w:rsidR="00F45F2E" w:rsidRPr="00380B55">
        <w:rPr>
          <w:rFonts w:ascii="Times New Roman" w:hAnsi="Times New Roman" w:cs="Times New Roman"/>
          <w:sz w:val="24"/>
          <w:szCs w:val="24"/>
        </w:rPr>
        <w:t>о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 – 1848236,3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775EF2" w:rsidRPr="00380B55">
        <w:rPr>
          <w:rFonts w:ascii="Times New Roman" w:hAnsi="Times New Roman" w:cs="Times New Roman"/>
          <w:sz w:val="24"/>
          <w:szCs w:val="24"/>
        </w:rPr>
        <w:t>не</w:t>
      </w:r>
      <w:r w:rsidR="00B70284" w:rsidRPr="00380B55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B93715" w:rsidRPr="00380B55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AA21F1" w:rsidRPr="00380B55">
        <w:rPr>
          <w:rFonts w:ascii="Times New Roman" w:hAnsi="Times New Roman" w:cs="Times New Roman"/>
          <w:sz w:val="24"/>
          <w:szCs w:val="24"/>
        </w:rPr>
        <w:t>о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(-</w:t>
      </w:r>
      <w:r w:rsidR="00356BB1" w:rsidRPr="00380B55">
        <w:rPr>
          <w:rFonts w:ascii="Times New Roman" w:hAnsi="Times New Roman" w:cs="Times New Roman"/>
          <w:sz w:val="24"/>
          <w:szCs w:val="24"/>
        </w:rPr>
        <w:t>12915</w:t>
      </w:r>
      <w:r w:rsidR="00F26900">
        <w:rPr>
          <w:rFonts w:ascii="Times New Roman" w:hAnsi="Times New Roman" w:cs="Times New Roman"/>
          <w:sz w:val="24"/>
          <w:szCs w:val="24"/>
        </w:rPr>
        <w:t>,</w:t>
      </w:r>
      <w:r w:rsidR="00356BB1" w:rsidRPr="00380B55">
        <w:rPr>
          <w:rFonts w:ascii="Times New Roman" w:hAnsi="Times New Roman" w:cs="Times New Roman"/>
          <w:sz w:val="24"/>
          <w:szCs w:val="24"/>
        </w:rPr>
        <w:t>0</w:t>
      </w:r>
      <w:r w:rsidR="00F26900">
        <w:rPr>
          <w:rFonts w:ascii="Times New Roman" w:hAnsi="Times New Roman" w:cs="Times New Roman"/>
          <w:sz w:val="24"/>
          <w:szCs w:val="24"/>
        </w:rPr>
        <w:t>)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65237D" w:rsidRPr="00380B55">
        <w:rPr>
          <w:rFonts w:ascii="Times New Roman" w:hAnsi="Times New Roman" w:cs="Times New Roman"/>
          <w:sz w:val="24"/>
          <w:szCs w:val="24"/>
        </w:rPr>
        <w:t>у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б., в том числе; субсидии </w:t>
      </w:r>
      <w:r w:rsidR="00F26900">
        <w:rPr>
          <w:rFonts w:ascii="Times New Roman" w:hAnsi="Times New Roman" w:cs="Times New Roman"/>
          <w:sz w:val="24"/>
          <w:szCs w:val="24"/>
        </w:rPr>
        <w:t>(-5</w:t>
      </w:r>
      <w:r w:rsidR="00356BB1" w:rsidRPr="00380B55">
        <w:rPr>
          <w:rFonts w:ascii="Times New Roman" w:hAnsi="Times New Roman" w:cs="Times New Roman"/>
          <w:sz w:val="24"/>
          <w:szCs w:val="24"/>
        </w:rPr>
        <w:t>000,0</w:t>
      </w:r>
      <w:r w:rsidR="00F26900">
        <w:rPr>
          <w:rFonts w:ascii="Times New Roman" w:hAnsi="Times New Roman" w:cs="Times New Roman"/>
          <w:sz w:val="24"/>
          <w:szCs w:val="24"/>
        </w:rPr>
        <w:t>)</w:t>
      </w:r>
      <w:r w:rsidR="00CF779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356BB1" w:rsidRPr="00380B55">
        <w:rPr>
          <w:rFonts w:ascii="Times New Roman" w:hAnsi="Times New Roman" w:cs="Times New Roman"/>
          <w:sz w:val="24"/>
          <w:szCs w:val="24"/>
        </w:rPr>
        <w:t>,</w:t>
      </w:r>
      <w:r w:rsidR="00525838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F26900">
        <w:rPr>
          <w:rFonts w:ascii="Times New Roman" w:hAnsi="Times New Roman" w:cs="Times New Roman"/>
          <w:sz w:val="24"/>
          <w:szCs w:val="24"/>
        </w:rPr>
        <w:t>(-</w:t>
      </w:r>
      <w:r w:rsidR="00356BB1" w:rsidRPr="00380B55">
        <w:rPr>
          <w:rFonts w:ascii="Times New Roman" w:hAnsi="Times New Roman" w:cs="Times New Roman"/>
          <w:sz w:val="24"/>
          <w:szCs w:val="24"/>
        </w:rPr>
        <w:t>3,9</w:t>
      </w:r>
      <w:r w:rsidR="00F26900">
        <w:rPr>
          <w:rFonts w:ascii="Times New Roman" w:hAnsi="Times New Roman" w:cs="Times New Roman"/>
          <w:sz w:val="24"/>
          <w:szCs w:val="24"/>
        </w:rPr>
        <w:t>)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руб.; иные ме</w:t>
      </w:r>
      <w:r w:rsidR="00F26900">
        <w:rPr>
          <w:rFonts w:ascii="Times New Roman" w:hAnsi="Times New Roman" w:cs="Times New Roman"/>
          <w:sz w:val="24"/>
          <w:szCs w:val="24"/>
        </w:rPr>
        <w:t>жбюджетные трансферты (–</w:t>
      </w:r>
      <w:r w:rsidR="00D563E4" w:rsidRPr="00380B55">
        <w:rPr>
          <w:rFonts w:ascii="Times New Roman" w:hAnsi="Times New Roman" w:cs="Times New Roman"/>
          <w:sz w:val="24"/>
          <w:szCs w:val="24"/>
        </w:rPr>
        <w:t>8116</w:t>
      </w:r>
      <w:r w:rsidR="00F26900">
        <w:rPr>
          <w:rFonts w:ascii="Times New Roman" w:hAnsi="Times New Roman" w:cs="Times New Roman"/>
          <w:sz w:val="24"/>
          <w:szCs w:val="24"/>
        </w:rPr>
        <w:t>,</w:t>
      </w:r>
      <w:r w:rsidR="00525838" w:rsidRPr="00380B55">
        <w:rPr>
          <w:rFonts w:ascii="Times New Roman" w:hAnsi="Times New Roman" w:cs="Times New Roman"/>
          <w:sz w:val="24"/>
          <w:szCs w:val="24"/>
        </w:rPr>
        <w:t>3</w:t>
      </w:r>
      <w:r w:rsidR="00F26900">
        <w:rPr>
          <w:rFonts w:ascii="Times New Roman" w:hAnsi="Times New Roman" w:cs="Times New Roman"/>
          <w:sz w:val="24"/>
          <w:szCs w:val="24"/>
        </w:rPr>
        <w:t>)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руб.;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 безвозмездные поступления</w:t>
      </w:r>
      <w:r w:rsidR="00B64925" w:rsidRPr="00380B55">
        <w:rPr>
          <w:rFonts w:ascii="Times New Roman" w:hAnsi="Times New Roman" w:cs="Times New Roman"/>
          <w:sz w:val="24"/>
          <w:szCs w:val="24"/>
        </w:rPr>
        <w:t xml:space="preserve"> от негосударственных организаци</w:t>
      </w:r>
      <w:r w:rsidR="00B93715" w:rsidRPr="00380B55">
        <w:rPr>
          <w:rFonts w:ascii="Times New Roman" w:hAnsi="Times New Roman" w:cs="Times New Roman"/>
          <w:sz w:val="24"/>
          <w:szCs w:val="24"/>
        </w:rPr>
        <w:t>й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B93715" w:rsidRPr="00380B55">
        <w:rPr>
          <w:rFonts w:ascii="Times New Roman" w:hAnsi="Times New Roman" w:cs="Times New Roman"/>
          <w:sz w:val="24"/>
          <w:szCs w:val="24"/>
        </w:rPr>
        <w:t>+</w:t>
      </w:r>
      <w:r w:rsidR="00356BB1" w:rsidRPr="00380B55">
        <w:rPr>
          <w:rFonts w:ascii="Times New Roman" w:hAnsi="Times New Roman" w:cs="Times New Roman"/>
          <w:sz w:val="24"/>
          <w:szCs w:val="24"/>
        </w:rPr>
        <w:t>1400</w:t>
      </w:r>
      <w:r w:rsidR="00D563E4" w:rsidRPr="00380B55">
        <w:rPr>
          <w:rFonts w:ascii="Times New Roman" w:hAnsi="Times New Roman" w:cs="Times New Roman"/>
          <w:sz w:val="24"/>
          <w:szCs w:val="24"/>
        </w:rPr>
        <w:t>.0</w:t>
      </w:r>
      <w:r w:rsidR="00356BB1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B64925" w:rsidRPr="00380B55">
        <w:rPr>
          <w:rFonts w:ascii="Times New Roman" w:hAnsi="Times New Roman" w:cs="Times New Roman"/>
          <w:sz w:val="24"/>
          <w:szCs w:val="24"/>
        </w:rPr>
        <w:t>;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9838A7" w:rsidRPr="00380B55">
        <w:rPr>
          <w:rFonts w:ascii="Times New Roman" w:hAnsi="Times New Roman" w:cs="Times New Roman"/>
          <w:sz w:val="24"/>
          <w:szCs w:val="24"/>
        </w:rPr>
        <w:t>возврат ост</w:t>
      </w:r>
      <w:r w:rsidR="00C71887" w:rsidRPr="00380B55">
        <w:rPr>
          <w:rFonts w:ascii="Times New Roman" w:hAnsi="Times New Roman" w:cs="Times New Roman"/>
          <w:sz w:val="24"/>
          <w:szCs w:val="24"/>
        </w:rPr>
        <w:t>атков субсидий,</w:t>
      </w:r>
      <w:r w:rsidR="00B64925" w:rsidRPr="00380B55">
        <w:rPr>
          <w:rFonts w:ascii="Times New Roman" w:hAnsi="Times New Roman" w:cs="Times New Roman"/>
          <w:sz w:val="24"/>
          <w:szCs w:val="24"/>
        </w:rPr>
        <w:t xml:space="preserve"> субвенций</w:t>
      </w:r>
      <w:r w:rsidR="00F26900">
        <w:rPr>
          <w:rFonts w:ascii="Times New Roman" w:hAnsi="Times New Roman" w:cs="Times New Roman"/>
          <w:sz w:val="24"/>
          <w:szCs w:val="24"/>
        </w:rPr>
        <w:t xml:space="preserve"> (–</w:t>
      </w:r>
      <w:r w:rsidR="00B64925" w:rsidRPr="00380B55">
        <w:rPr>
          <w:rFonts w:ascii="Times New Roman" w:hAnsi="Times New Roman" w:cs="Times New Roman"/>
          <w:sz w:val="24"/>
          <w:szCs w:val="24"/>
        </w:rPr>
        <w:t>1194,8</w:t>
      </w:r>
      <w:r w:rsidR="00F26900">
        <w:rPr>
          <w:rFonts w:ascii="Times New Roman" w:hAnsi="Times New Roman" w:cs="Times New Roman"/>
          <w:sz w:val="24"/>
          <w:szCs w:val="24"/>
        </w:rPr>
        <w:t>)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64925" w:rsidRPr="00380B55">
        <w:rPr>
          <w:rFonts w:ascii="Times New Roman" w:hAnsi="Times New Roman" w:cs="Times New Roman"/>
          <w:sz w:val="24"/>
          <w:szCs w:val="24"/>
        </w:rPr>
        <w:t>лей.</w:t>
      </w:r>
      <w:r w:rsidR="000F7465" w:rsidRPr="0038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1BC" w:rsidRPr="00380B55" w:rsidRDefault="009367E2" w:rsidP="00F269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При уточненном назначении безвозмездных поступлений от негосударств</w:t>
      </w:r>
      <w:r w:rsidR="00B64925" w:rsidRPr="00380B55">
        <w:rPr>
          <w:rFonts w:ascii="Times New Roman" w:hAnsi="Times New Roman" w:cs="Times New Roman"/>
          <w:sz w:val="24"/>
          <w:szCs w:val="24"/>
        </w:rPr>
        <w:t>енных организаций в сумме –520,8</w:t>
      </w:r>
      <w:r w:rsidR="00C71887" w:rsidRPr="00380B55">
        <w:rPr>
          <w:rFonts w:ascii="Times New Roman" w:hAnsi="Times New Roman" w:cs="Times New Roman"/>
          <w:sz w:val="24"/>
          <w:szCs w:val="24"/>
        </w:rPr>
        <w:t xml:space="preserve">,0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C71887" w:rsidRPr="00380B55">
        <w:rPr>
          <w:rFonts w:ascii="Times New Roman" w:hAnsi="Times New Roman" w:cs="Times New Roman"/>
          <w:sz w:val="24"/>
          <w:szCs w:val="24"/>
        </w:rPr>
        <w:t>,</w:t>
      </w:r>
      <w:r w:rsidRPr="00380B55">
        <w:rPr>
          <w:rFonts w:ascii="Times New Roman" w:hAnsi="Times New Roman" w:cs="Times New Roman"/>
          <w:sz w:val="24"/>
          <w:szCs w:val="24"/>
        </w:rPr>
        <w:t xml:space="preserve"> фактичес</w:t>
      </w:r>
      <w:r w:rsidR="00B64925" w:rsidRPr="00380B55">
        <w:rPr>
          <w:rFonts w:ascii="Times New Roman" w:hAnsi="Times New Roman" w:cs="Times New Roman"/>
          <w:sz w:val="24"/>
          <w:szCs w:val="24"/>
        </w:rPr>
        <w:t>кое поступление составило -1920,8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</w:p>
    <w:p w:rsidR="00BC1855" w:rsidRPr="00380B55" w:rsidRDefault="00BC1855" w:rsidP="002E21B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2E21BC" w:rsidRPr="00380B55">
        <w:rPr>
          <w:rFonts w:ascii="Times New Roman" w:hAnsi="Times New Roman" w:cs="Times New Roman"/>
          <w:b/>
          <w:sz w:val="24"/>
          <w:szCs w:val="24"/>
        </w:rPr>
        <w:t xml:space="preserve">исполнения </w:t>
      </w:r>
      <w:r w:rsidRPr="00380B55">
        <w:rPr>
          <w:rFonts w:ascii="Times New Roman" w:hAnsi="Times New Roman" w:cs="Times New Roman"/>
          <w:b/>
          <w:sz w:val="24"/>
          <w:szCs w:val="24"/>
        </w:rPr>
        <w:t>расходной части бюджета района характеризуются данными Таблицы №</w:t>
      </w:r>
      <w:r w:rsidR="000228E3" w:rsidRPr="00380B55">
        <w:rPr>
          <w:rFonts w:ascii="Times New Roman" w:hAnsi="Times New Roman" w:cs="Times New Roman"/>
          <w:b/>
          <w:sz w:val="24"/>
          <w:szCs w:val="24"/>
        </w:rPr>
        <w:t>3</w:t>
      </w:r>
    </w:p>
    <w:p w:rsidR="00BC1855" w:rsidRPr="00F26900" w:rsidRDefault="00BC1855" w:rsidP="007A573B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26900">
        <w:rPr>
          <w:rFonts w:ascii="Times New Roman" w:hAnsi="Times New Roman" w:cs="Times New Roman"/>
          <w:sz w:val="20"/>
          <w:szCs w:val="20"/>
        </w:rPr>
        <w:t>Таблица №</w:t>
      </w:r>
      <w:r w:rsidR="000228E3" w:rsidRPr="00F26900">
        <w:rPr>
          <w:rFonts w:ascii="Times New Roman" w:hAnsi="Times New Roman" w:cs="Times New Roman"/>
          <w:sz w:val="20"/>
          <w:szCs w:val="20"/>
        </w:rPr>
        <w:t>3</w:t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</w:r>
      <w:r w:rsidR="000047EA" w:rsidRPr="00F26900">
        <w:rPr>
          <w:rFonts w:ascii="Times New Roman" w:hAnsi="Times New Roman" w:cs="Times New Roman"/>
          <w:sz w:val="20"/>
          <w:szCs w:val="20"/>
        </w:rPr>
        <w:tab/>
        <w:t>в тыс. руб.</w:t>
      </w:r>
      <w:r w:rsidRPr="00F2690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96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3377"/>
        <w:gridCol w:w="1528"/>
        <w:gridCol w:w="1463"/>
        <w:gridCol w:w="988"/>
        <w:gridCol w:w="1590"/>
        <w:gridCol w:w="12"/>
      </w:tblGrid>
      <w:tr w:rsidR="00BC1855" w:rsidRPr="00F26900" w:rsidTr="00F26900">
        <w:trPr>
          <w:gridAfter w:val="1"/>
          <w:wAfter w:w="12" w:type="dxa"/>
          <w:trHeight w:val="720"/>
        </w:trPr>
        <w:tc>
          <w:tcPr>
            <w:tcW w:w="705" w:type="dxa"/>
            <w:vMerge w:val="restart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3377" w:type="dxa"/>
            <w:vMerge w:val="restart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28" w:type="dxa"/>
            <w:vMerge w:val="restart"/>
          </w:tcPr>
          <w:p w:rsidR="00BC1855" w:rsidRPr="00F26900" w:rsidRDefault="00CF779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уточ</w:t>
            </w:r>
            <w:r w:rsidR="006479E4" w:rsidRPr="00F26900">
              <w:rPr>
                <w:rFonts w:ascii="Times New Roman" w:hAnsi="Times New Roman" w:cs="Times New Roman"/>
                <w:sz w:val="20"/>
                <w:szCs w:val="20"/>
              </w:rPr>
              <w:t>точненные</w:t>
            </w:r>
            <w:proofErr w:type="spellEnd"/>
            <w:r w:rsidR="006479E4"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451" w:type="dxa"/>
            <w:gridSpan w:val="2"/>
          </w:tcPr>
          <w:p w:rsidR="00BC1855" w:rsidRPr="00F26900" w:rsidRDefault="00BC1855" w:rsidP="00E17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бюджета </w:t>
            </w:r>
          </w:p>
        </w:tc>
        <w:tc>
          <w:tcPr>
            <w:tcW w:w="1590" w:type="dxa"/>
          </w:tcPr>
          <w:p w:rsidR="00BC1855" w:rsidRPr="00F26900" w:rsidRDefault="00705EFB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  <w:r w:rsidR="00BC1855" w:rsidRPr="00F269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="00E17C8D" w:rsidRPr="00F26900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spellEnd"/>
          </w:p>
          <w:p w:rsidR="00BC1855" w:rsidRPr="00F26900" w:rsidRDefault="00E17C8D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недофинанс</w:t>
            </w:r>
            <w:proofErr w:type="spellEnd"/>
          </w:p>
        </w:tc>
      </w:tr>
      <w:tr w:rsidR="00BC1855" w:rsidRPr="00F26900" w:rsidTr="00F26900">
        <w:trPr>
          <w:trHeight w:val="418"/>
        </w:trPr>
        <w:tc>
          <w:tcPr>
            <w:tcW w:w="705" w:type="dxa"/>
            <w:vMerge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vMerge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В тыс. руб.</w:t>
            </w:r>
          </w:p>
        </w:tc>
        <w:tc>
          <w:tcPr>
            <w:tcW w:w="988" w:type="dxa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</w:t>
            </w:r>
          </w:p>
        </w:tc>
        <w:tc>
          <w:tcPr>
            <w:tcW w:w="1602" w:type="dxa"/>
            <w:gridSpan w:val="2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855" w:rsidRPr="00F26900" w:rsidTr="000228E3">
        <w:trPr>
          <w:trHeight w:val="307"/>
        </w:trPr>
        <w:tc>
          <w:tcPr>
            <w:tcW w:w="705" w:type="dxa"/>
          </w:tcPr>
          <w:p w:rsidR="00BC1855" w:rsidRPr="00F26900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28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117222,8</w:t>
            </w:r>
          </w:p>
        </w:tc>
        <w:tc>
          <w:tcPr>
            <w:tcW w:w="1463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100487,9</w:t>
            </w:r>
          </w:p>
        </w:tc>
        <w:tc>
          <w:tcPr>
            <w:tcW w:w="988" w:type="dxa"/>
          </w:tcPr>
          <w:p w:rsidR="00BC1855" w:rsidRPr="00F26900" w:rsidRDefault="007635DF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602" w:type="dxa"/>
            <w:gridSpan w:val="2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-16734,9</w:t>
            </w:r>
          </w:p>
        </w:tc>
      </w:tr>
      <w:tr w:rsidR="00BC1855" w:rsidRPr="00F26900" w:rsidTr="000228E3">
        <w:trPr>
          <w:trHeight w:val="321"/>
        </w:trPr>
        <w:tc>
          <w:tcPr>
            <w:tcW w:w="705" w:type="dxa"/>
          </w:tcPr>
          <w:p w:rsidR="00BC1855" w:rsidRPr="00F26900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28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8654,0</w:t>
            </w:r>
          </w:p>
        </w:tc>
        <w:tc>
          <w:tcPr>
            <w:tcW w:w="1463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8654,0</w:t>
            </w:r>
          </w:p>
        </w:tc>
        <w:tc>
          <w:tcPr>
            <w:tcW w:w="988" w:type="dxa"/>
          </w:tcPr>
          <w:p w:rsidR="00BC1855" w:rsidRPr="00F26900" w:rsidRDefault="007635DF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02" w:type="dxa"/>
            <w:gridSpan w:val="2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55" w:rsidRPr="00F26900" w:rsidTr="000228E3">
        <w:trPr>
          <w:trHeight w:val="321"/>
        </w:trPr>
        <w:tc>
          <w:tcPr>
            <w:tcW w:w="705" w:type="dxa"/>
          </w:tcPr>
          <w:p w:rsidR="00BC1855" w:rsidRPr="00F26900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28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13441,3</w:t>
            </w:r>
          </w:p>
        </w:tc>
        <w:tc>
          <w:tcPr>
            <w:tcW w:w="1463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13320,6</w:t>
            </w:r>
          </w:p>
        </w:tc>
        <w:tc>
          <w:tcPr>
            <w:tcW w:w="988" w:type="dxa"/>
          </w:tcPr>
          <w:p w:rsidR="00BC1855" w:rsidRPr="00F26900" w:rsidRDefault="007635DF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602" w:type="dxa"/>
            <w:gridSpan w:val="2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-120,7</w:t>
            </w:r>
          </w:p>
        </w:tc>
      </w:tr>
      <w:tr w:rsidR="00BC1855" w:rsidRPr="00F26900" w:rsidTr="000228E3">
        <w:trPr>
          <w:trHeight w:val="321"/>
        </w:trPr>
        <w:tc>
          <w:tcPr>
            <w:tcW w:w="705" w:type="dxa"/>
          </w:tcPr>
          <w:p w:rsidR="00BC1855" w:rsidRPr="00F26900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BC1855" w:rsidRPr="00F26900" w:rsidRDefault="000047E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8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92695,9</w:t>
            </w:r>
          </w:p>
        </w:tc>
        <w:tc>
          <w:tcPr>
            <w:tcW w:w="1463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83505,0</w:t>
            </w:r>
          </w:p>
        </w:tc>
        <w:tc>
          <w:tcPr>
            <w:tcW w:w="988" w:type="dxa"/>
          </w:tcPr>
          <w:p w:rsidR="00BC1855" w:rsidRPr="00F26900" w:rsidRDefault="007635DF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602" w:type="dxa"/>
            <w:gridSpan w:val="2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-9190,9</w:t>
            </w:r>
          </w:p>
        </w:tc>
      </w:tr>
      <w:tr w:rsidR="004B4322" w:rsidRPr="00F26900" w:rsidTr="000228E3">
        <w:trPr>
          <w:trHeight w:val="321"/>
        </w:trPr>
        <w:tc>
          <w:tcPr>
            <w:tcW w:w="705" w:type="dxa"/>
          </w:tcPr>
          <w:p w:rsidR="004B4322" w:rsidRPr="00F26900" w:rsidRDefault="004B4322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4B4322" w:rsidRPr="00F26900" w:rsidRDefault="004B432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8" w:type="dxa"/>
          </w:tcPr>
          <w:p w:rsidR="004B4322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39109,3</w:t>
            </w:r>
          </w:p>
        </w:tc>
        <w:tc>
          <w:tcPr>
            <w:tcW w:w="1463" w:type="dxa"/>
          </w:tcPr>
          <w:p w:rsidR="004B4322" w:rsidRPr="00F26900" w:rsidRDefault="008B4617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37577,1</w:t>
            </w:r>
          </w:p>
        </w:tc>
        <w:tc>
          <w:tcPr>
            <w:tcW w:w="988" w:type="dxa"/>
          </w:tcPr>
          <w:p w:rsidR="004B4322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602" w:type="dxa"/>
            <w:gridSpan w:val="2"/>
          </w:tcPr>
          <w:p w:rsidR="004B4322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-1532,2</w:t>
            </w:r>
          </w:p>
        </w:tc>
      </w:tr>
      <w:tr w:rsidR="004B4322" w:rsidRPr="00F26900" w:rsidTr="000228E3">
        <w:trPr>
          <w:trHeight w:val="321"/>
        </w:trPr>
        <w:tc>
          <w:tcPr>
            <w:tcW w:w="705" w:type="dxa"/>
          </w:tcPr>
          <w:p w:rsidR="004B4322" w:rsidRPr="00F26900" w:rsidRDefault="004B4322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4B4322" w:rsidRPr="00F26900" w:rsidRDefault="004B432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28" w:type="dxa"/>
          </w:tcPr>
          <w:p w:rsidR="004B4322" w:rsidRPr="00F26900" w:rsidRDefault="008B4617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1910856,4</w:t>
            </w:r>
          </w:p>
        </w:tc>
        <w:tc>
          <w:tcPr>
            <w:tcW w:w="1463" w:type="dxa"/>
          </w:tcPr>
          <w:p w:rsidR="004B4322" w:rsidRPr="00F26900" w:rsidRDefault="008B4617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1868668,2</w:t>
            </w:r>
          </w:p>
        </w:tc>
        <w:tc>
          <w:tcPr>
            <w:tcW w:w="988" w:type="dxa"/>
          </w:tcPr>
          <w:p w:rsidR="004B4322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602" w:type="dxa"/>
            <w:gridSpan w:val="2"/>
          </w:tcPr>
          <w:p w:rsidR="004B4322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-42188,2</w:t>
            </w:r>
          </w:p>
        </w:tc>
      </w:tr>
      <w:tr w:rsidR="00BC1855" w:rsidRPr="00F26900" w:rsidTr="000228E3">
        <w:trPr>
          <w:trHeight w:val="307"/>
        </w:trPr>
        <w:tc>
          <w:tcPr>
            <w:tcW w:w="705" w:type="dxa"/>
          </w:tcPr>
          <w:p w:rsidR="00BC1855" w:rsidRPr="00F26900" w:rsidRDefault="004368DD" w:rsidP="004368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77" w:type="dxa"/>
          </w:tcPr>
          <w:p w:rsidR="00BC1855" w:rsidRPr="00F26900" w:rsidRDefault="000047E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и кинема</w:t>
            </w:r>
            <w:r w:rsidR="00BC1855" w:rsidRPr="00F26900">
              <w:rPr>
                <w:rFonts w:ascii="Times New Roman" w:hAnsi="Times New Roman" w:cs="Times New Roman"/>
                <w:sz w:val="20"/>
                <w:szCs w:val="20"/>
              </w:rPr>
              <w:t>тография</w:t>
            </w:r>
          </w:p>
        </w:tc>
        <w:tc>
          <w:tcPr>
            <w:tcW w:w="1528" w:type="dxa"/>
          </w:tcPr>
          <w:p w:rsidR="00BC1855" w:rsidRPr="00F26900" w:rsidRDefault="008B4617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69171,9</w:t>
            </w:r>
          </w:p>
        </w:tc>
        <w:tc>
          <w:tcPr>
            <w:tcW w:w="1463" w:type="dxa"/>
          </w:tcPr>
          <w:p w:rsidR="00BC1855" w:rsidRPr="00F26900" w:rsidRDefault="008B4617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67069,5</w:t>
            </w:r>
          </w:p>
        </w:tc>
        <w:tc>
          <w:tcPr>
            <w:tcW w:w="988" w:type="dxa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602" w:type="dxa"/>
            <w:gridSpan w:val="2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-2102,4</w:t>
            </w:r>
          </w:p>
        </w:tc>
      </w:tr>
      <w:tr w:rsidR="00BC1855" w:rsidRPr="00F26900" w:rsidTr="000228E3">
        <w:trPr>
          <w:trHeight w:val="321"/>
        </w:trPr>
        <w:tc>
          <w:tcPr>
            <w:tcW w:w="705" w:type="dxa"/>
          </w:tcPr>
          <w:p w:rsidR="00BC1855" w:rsidRPr="00F26900" w:rsidRDefault="004368DD" w:rsidP="004368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8</w:t>
            </w:r>
          </w:p>
        </w:tc>
        <w:tc>
          <w:tcPr>
            <w:tcW w:w="3377" w:type="dxa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28" w:type="dxa"/>
          </w:tcPr>
          <w:p w:rsidR="00BC1855" w:rsidRPr="00F26900" w:rsidRDefault="008B4617" w:rsidP="00C97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27974,4</w:t>
            </w:r>
          </w:p>
        </w:tc>
        <w:tc>
          <w:tcPr>
            <w:tcW w:w="1463" w:type="dxa"/>
          </w:tcPr>
          <w:p w:rsidR="00BC1855" w:rsidRPr="00F26900" w:rsidRDefault="008B4617" w:rsidP="00101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27888,8</w:t>
            </w:r>
          </w:p>
        </w:tc>
        <w:tc>
          <w:tcPr>
            <w:tcW w:w="988" w:type="dxa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602" w:type="dxa"/>
            <w:gridSpan w:val="2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-85,6</w:t>
            </w:r>
          </w:p>
        </w:tc>
      </w:tr>
      <w:tr w:rsidR="00BC1855" w:rsidRPr="00F26900" w:rsidTr="000228E3">
        <w:trPr>
          <w:trHeight w:val="321"/>
        </w:trPr>
        <w:tc>
          <w:tcPr>
            <w:tcW w:w="705" w:type="dxa"/>
          </w:tcPr>
          <w:p w:rsidR="00BC1855" w:rsidRPr="00F26900" w:rsidRDefault="004368DD" w:rsidP="004368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3377" w:type="dxa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Физкультура и Спорт</w:t>
            </w:r>
          </w:p>
        </w:tc>
        <w:tc>
          <w:tcPr>
            <w:tcW w:w="1528" w:type="dxa"/>
          </w:tcPr>
          <w:p w:rsidR="00BC1855" w:rsidRPr="00F26900" w:rsidRDefault="001559B1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63" w:type="dxa"/>
          </w:tcPr>
          <w:p w:rsidR="00BC1855" w:rsidRPr="00F26900" w:rsidRDefault="001559B1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988" w:type="dxa"/>
          </w:tcPr>
          <w:p w:rsidR="00BC1855" w:rsidRPr="00F26900" w:rsidRDefault="001559B1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602" w:type="dxa"/>
            <w:gridSpan w:val="2"/>
          </w:tcPr>
          <w:p w:rsidR="00BC1855" w:rsidRPr="00F26900" w:rsidRDefault="004A44FA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59B1" w:rsidRPr="00F26900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</w:tr>
      <w:tr w:rsidR="00BC1855" w:rsidRPr="00F26900" w:rsidTr="000228E3">
        <w:trPr>
          <w:trHeight w:val="336"/>
        </w:trPr>
        <w:tc>
          <w:tcPr>
            <w:tcW w:w="705" w:type="dxa"/>
          </w:tcPr>
          <w:p w:rsidR="00BC1855" w:rsidRPr="00F26900" w:rsidRDefault="004368DD" w:rsidP="004368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10</w:t>
            </w:r>
          </w:p>
        </w:tc>
        <w:tc>
          <w:tcPr>
            <w:tcW w:w="3377" w:type="dxa"/>
          </w:tcPr>
          <w:p w:rsidR="00BC1855" w:rsidRPr="00F26900" w:rsidRDefault="00BC1855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1E0370" w:rsidRPr="00F2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0BAF"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массовой  </w:t>
            </w: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528" w:type="dxa"/>
          </w:tcPr>
          <w:p w:rsidR="00BC1855" w:rsidRPr="00F26900" w:rsidRDefault="001559B1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9422,9</w:t>
            </w:r>
          </w:p>
        </w:tc>
        <w:tc>
          <w:tcPr>
            <w:tcW w:w="1463" w:type="dxa"/>
          </w:tcPr>
          <w:p w:rsidR="00BC1855" w:rsidRPr="00F26900" w:rsidRDefault="001559B1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8750,1</w:t>
            </w:r>
          </w:p>
        </w:tc>
        <w:tc>
          <w:tcPr>
            <w:tcW w:w="988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602" w:type="dxa"/>
            <w:gridSpan w:val="2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-672,8</w:t>
            </w:r>
          </w:p>
        </w:tc>
      </w:tr>
      <w:tr w:rsidR="006479E4" w:rsidRPr="00F26900" w:rsidTr="000228E3">
        <w:trPr>
          <w:trHeight w:val="336"/>
        </w:trPr>
        <w:tc>
          <w:tcPr>
            <w:tcW w:w="705" w:type="dxa"/>
          </w:tcPr>
          <w:p w:rsidR="006479E4" w:rsidRPr="00F26900" w:rsidRDefault="004368DD" w:rsidP="004368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11</w:t>
            </w:r>
          </w:p>
        </w:tc>
        <w:tc>
          <w:tcPr>
            <w:tcW w:w="3377" w:type="dxa"/>
          </w:tcPr>
          <w:p w:rsidR="006479E4" w:rsidRPr="00F26900" w:rsidRDefault="006479E4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 w:rsidR="00154438"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</w:tcPr>
          <w:p w:rsidR="006479E4" w:rsidRPr="00F26900" w:rsidRDefault="004415C3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  <w:r w:rsidR="001559B1" w:rsidRPr="00F2690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63" w:type="dxa"/>
          </w:tcPr>
          <w:p w:rsidR="006479E4" w:rsidRPr="00F26900" w:rsidRDefault="004415C3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  <w:r w:rsidR="001559B1" w:rsidRPr="00F2690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88" w:type="dxa"/>
          </w:tcPr>
          <w:p w:rsidR="006479E4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02" w:type="dxa"/>
            <w:gridSpan w:val="2"/>
          </w:tcPr>
          <w:p w:rsidR="006479E4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55" w:rsidRPr="00F26900" w:rsidTr="000228E3">
        <w:trPr>
          <w:trHeight w:val="321"/>
        </w:trPr>
        <w:tc>
          <w:tcPr>
            <w:tcW w:w="705" w:type="dxa"/>
          </w:tcPr>
          <w:p w:rsidR="00BC1855" w:rsidRPr="00F26900" w:rsidRDefault="00BC1855" w:rsidP="007A573B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BC1855" w:rsidRPr="00F26900" w:rsidRDefault="00425E4B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  <w:r w:rsidR="00154438" w:rsidRPr="00F2690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28" w:type="dxa"/>
          </w:tcPr>
          <w:p w:rsidR="00BC1855" w:rsidRPr="00F26900" w:rsidRDefault="001559B1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2349008,8</w:t>
            </w:r>
          </w:p>
        </w:tc>
        <w:tc>
          <w:tcPr>
            <w:tcW w:w="1463" w:type="dxa"/>
          </w:tcPr>
          <w:p w:rsidR="00BC1855" w:rsidRPr="00F26900" w:rsidRDefault="001559B1" w:rsidP="00101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2276251,5</w:t>
            </w:r>
          </w:p>
        </w:tc>
        <w:tc>
          <w:tcPr>
            <w:tcW w:w="988" w:type="dxa"/>
          </w:tcPr>
          <w:p w:rsidR="00BC1855" w:rsidRPr="00F26900" w:rsidRDefault="005A47F2" w:rsidP="007A5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02" w:type="dxa"/>
            <w:gridSpan w:val="2"/>
          </w:tcPr>
          <w:p w:rsidR="00BC1855" w:rsidRPr="00F26900" w:rsidRDefault="005A47F2" w:rsidP="00101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00">
              <w:rPr>
                <w:rFonts w:ascii="Times New Roman" w:hAnsi="Times New Roman" w:cs="Times New Roman"/>
                <w:sz w:val="20"/>
                <w:szCs w:val="20"/>
              </w:rPr>
              <w:t>-72757,3</w:t>
            </w:r>
          </w:p>
        </w:tc>
      </w:tr>
    </w:tbl>
    <w:p w:rsidR="00E71BF6" w:rsidRDefault="00E71BF6" w:rsidP="00F2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5E4B" w:rsidRPr="00380B55" w:rsidRDefault="00BC1855" w:rsidP="00F2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lastRenderedPageBreak/>
        <w:t xml:space="preserve">Расходная часть бюджета </w:t>
      </w:r>
      <w:r w:rsidR="00E17C8D" w:rsidRPr="00380B55">
        <w:rPr>
          <w:rFonts w:ascii="Times New Roman" w:hAnsi="Times New Roman" w:cs="Times New Roman"/>
          <w:sz w:val="24"/>
          <w:szCs w:val="24"/>
        </w:rPr>
        <w:t xml:space="preserve">МР «Дербентский район» </w:t>
      </w:r>
      <w:r w:rsidRPr="00380B55">
        <w:rPr>
          <w:rFonts w:ascii="Times New Roman" w:hAnsi="Times New Roman" w:cs="Times New Roman"/>
          <w:sz w:val="24"/>
          <w:szCs w:val="24"/>
        </w:rPr>
        <w:t xml:space="preserve">при уточненном назначении </w:t>
      </w:r>
      <w:r w:rsidR="004415C3" w:rsidRPr="00380B55">
        <w:rPr>
          <w:rFonts w:ascii="Times New Roman" w:hAnsi="Times New Roman" w:cs="Times New Roman"/>
          <w:sz w:val="24"/>
          <w:szCs w:val="24"/>
        </w:rPr>
        <w:t>2349008,8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руб., фактическое исполнение состав</w:t>
      </w:r>
      <w:r w:rsidR="009B7A7F" w:rsidRPr="00380B55">
        <w:rPr>
          <w:rFonts w:ascii="Times New Roman" w:hAnsi="Times New Roman" w:cs="Times New Roman"/>
          <w:sz w:val="24"/>
          <w:szCs w:val="24"/>
        </w:rPr>
        <w:t>ил</w:t>
      </w:r>
      <w:r w:rsidR="00F26900">
        <w:rPr>
          <w:rFonts w:ascii="Times New Roman" w:hAnsi="Times New Roman" w:cs="Times New Roman"/>
          <w:sz w:val="24"/>
          <w:szCs w:val="24"/>
        </w:rPr>
        <w:t>о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4415C3" w:rsidRPr="00380B55">
        <w:rPr>
          <w:rFonts w:ascii="Times New Roman" w:hAnsi="Times New Roman" w:cs="Times New Roman"/>
          <w:sz w:val="24"/>
          <w:szCs w:val="24"/>
        </w:rPr>
        <w:t>227</w:t>
      </w:r>
      <w:r w:rsidR="00400844" w:rsidRPr="00380B55">
        <w:rPr>
          <w:rFonts w:ascii="Times New Roman" w:hAnsi="Times New Roman" w:cs="Times New Roman"/>
          <w:sz w:val="24"/>
          <w:szCs w:val="24"/>
        </w:rPr>
        <w:t>6251</w:t>
      </w:r>
      <w:r w:rsidR="00F26900">
        <w:rPr>
          <w:rFonts w:ascii="Times New Roman" w:hAnsi="Times New Roman" w:cs="Times New Roman"/>
          <w:sz w:val="24"/>
          <w:szCs w:val="24"/>
        </w:rPr>
        <w:t>,</w:t>
      </w:r>
      <w:r w:rsidR="00400844" w:rsidRPr="00380B55">
        <w:rPr>
          <w:rFonts w:ascii="Times New Roman" w:hAnsi="Times New Roman" w:cs="Times New Roman"/>
          <w:sz w:val="24"/>
          <w:szCs w:val="24"/>
        </w:rPr>
        <w:t>5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руб., в процентном соотношении </w:t>
      </w:r>
      <w:r w:rsidR="00400844" w:rsidRPr="00380B55">
        <w:rPr>
          <w:rFonts w:ascii="Times New Roman" w:hAnsi="Times New Roman" w:cs="Times New Roman"/>
          <w:sz w:val="24"/>
          <w:szCs w:val="24"/>
        </w:rPr>
        <w:t>96,9</w:t>
      </w:r>
      <w:r w:rsidR="00C97D07" w:rsidRPr="00380B55">
        <w:rPr>
          <w:rFonts w:ascii="Times New Roman" w:hAnsi="Times New Roman" w:cs="Times New Roman"/>
          <w:sz w:val="24"/>
          <w:szCs w:val="24"/>
        </w:rPr>
        <w:t>%</w:t>
      </w:r>
      <w:r w:rsidRPr="00380B55">
        <w:rPr>
          <w:rFonts w:ascii="Times New Roman" w:hAnsi="Times New Roman" w:cs="Times New Roman"/>
          <w:sz w:val="24"/>
          <w:szCs w:val="24"/>
        </w:rPr>
        <w:t xml:space="preserve"> недофинансирование расходной части бюджета в объеме </w:t>
      </w:r>
      <w:r w:rsidR="00400844" w:rsidRPr="00380B55">
        <w:rPr>
          <w:rFonts w:ascii="Times New Roman" w:hAnsi="Times New Roman" w:cs="Times New Roman"/>
          <w:sz w:val="24"/>
          <w:szCs w:val="24"/>
        </w:rPr>
        <w:t>72757,3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25E4B" w:rsidRPr="00380B55">
        <w:rPr>
          <w:rFonts w:ascii="Times New Roman" w:hAnsi="Times New Roman" w:cs="Times New Roman"/>
          <w:sz w:val="24"/>
          <w:szCs w:val="24"/>
        </w:rPr>
        <w:t>.</w:t>
      </w:r>
      <w:r w:rsidR="000228E3" w:rsidRPr="00380B5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C1855" w:rsidRPr="00380B55" w:rsidRDefault="00BC1855" w:rsidP="00F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Общегосударственные расходы исполнены на </w:t>
      </w:r>
      <w:r w:rsidR="00400844" w:rsidRPr="00380B55">
        <w:rPr>
          <w:rFonts w:ascii="Times New Roman" w:hAnsi="Times New Roman" w:cs="Times New Roman"/>
          <w:sz w:val="24"/>
          <w:szCs w:val="24"/>
        </w:rPr>
        <w:t>85,7</w:t>
      </w:r>
      <w:r w:rsidRPr="00380B55">
        <w:rPr>
          <w:rFonts w:ascii="Times New Roman" w:hAnsi="Times New Roman" w:cs="Times New Roman"/>
          <w:sz w:val="24"/>
          <w:szCs w:val="24"/>
        </w:rPr>
        <w:t xml:space="preserve">%, недофинансировано </w:t>
      </w:r>
      <w:r w:rsidR="00400844" w:rsidRPr="00380B55">
        <w:rPr>
          <w:rFonts w:ascii="Times New Roman" w:hAnsi="Times New Roman" w:cs="Times New Roman"/>
          <w:sz w:val="24"/>
          <w:szCs w:val="24"/>
        </w:rPr>
        <w:t>16734,9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руб.;</w:t>
      </w:r>
      <w:r w:rsidR="00400844" w:rsidRPr="00380B55">
        <w:rPr>
          <w:rFonts w:ascii="Times New Roman" w:hAnsi="Times New Roman" w:cs="Times New Roman"/>
          <w:sz w:val="24"/>
          <w:szCs w:val="24"/>
        </w:rPr>
        <w:t xml:space="preserve"> при уточненном назначении 117222</w:t>
      </w:r>
      <w:r w:rsidR="00F26900">
        <w:rPr>
          <w:rFonts w:ascii="Times New Roman" w:hAnsi="Times New Roman" w:cs="Times New Roman"/>
          <w:sz w:val="24"/>
          <w:szCs w:val="24"/>
        </w:rPr>
        <w:t>,</w:t>
      </w:r>
      <w:r w:rsidR="007D7164" w:rsidRPr="00380B55">
        <w:rPr>
          <w:rFonts w:ascii="Times New Roman" w:hAnsi="Times New Roman" w:cs="Times New Roman"/>
          <w:sz w:val="24"/>
          <w:szCs w:val="24"/>
        </w:rPr>
        <w:t>8</w:t>
      </w:r>
      <w:r w:rsidR="000228E3"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D488C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="00400844" w:rsidRPr="00380B55">
        <w:rPr>
          <w:rFonts w:ascii="Times New Roman" w:hAnsi="Times New Roman" w:cs="Times New Roman"/>
          <w:sz w:val="24"/>
          <w:szCs w:val="24"/>
        </w:rPr>
        <w:t>фактическое исполнение – 100487</w:t>
      </w:r>
      <w:r w:rsidR="00F26900">
        <w:rPr>
          <w:rFonts w:ascii="Times New Roman" w:hAnsi="Times New Roman" w:cs="Times New Roman"/>
          <w:sz w:val="24"/>
          <w:szCs w:val="24"/>
        </w:rPr>
        <w:t>,</w:t>
      </w:r>
      <w:r w:rsidR="00400844" w:rsidRPr="00380B55">
        <w:rPr>
          <w:rFonts w:ascii="Times New Roman" w:hAnsi="Times New Roman" w:cs="Times New Roman"/>
          <w:sz w:val="24"/>
          <w:szCs w:val="24"/>
        </w:rPr>
        <w:t>9</w:t>
      </w:r>
      <w:r w:rsidR="000228E3"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97D07" w:rsidRPr="00380B55" w:rsidRDefault="00F26900" w:rsidP="00F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Национальная оборона - </w:t>
      </w:r>
      <w:r w:rsidR="009B7A7F" w:rsidRPr="00380B55">
        <w:rPr>
          <w:rFonts w:ascii="Times New Roman" w:hAnsi="Times New Roman" w:cs="Times New Roman"/>
          <w:sz w:val="24"/>
          <w:szCs w:val="24"/>
        </w:rPr>
        <w:t>исполнен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 на </w:t>
      </w:r>
      <w:r w:rsidR="00C97D07" w:rsidRPr="00380B55">
        <w:rPr>
          <w:rFonts w:ascii="Times New Roman" w:hAnsi="Times New Roman" w:cs="Times New Roman"/>
          <w:sz w:val="24"/>
          <w:szCs w:val="24"/>
        </w:rPr>
        <w:t>100%;</w:t>
      </w:r>
    </w:p>
    <w:p w:rsidR="00BC1855" w:rsidRPr="00380B55" w:rsidRDefault="007A573B" w:rsidP="00F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Национальная безопасность</w:t>
      </w:r>
      <w:r w:rsidR="00F26900">
        <w:rPr>
          <w:rFonts w:ascii="Times New Roman" w:hAnsi="Times New Roman" w:cs="Times New Roman"/>
          <w:sz w:val="24"/>
          <w:szCs w:val="24"/>
        </w:rPr>
        <w:t xml:space="preserve"> - </w:t>
      </w:r>
      <w:r w:rsidR="009B7A7F" w:rsidRPr="00380B55">
        <w:rPr>
          <w:rFonts w:ascii="Times New Roman" w:hAnsi="Times New Roman" w:cs="Times New Roman"/>
          <w:sz w:val="24"/>
          <w:szCs w:val="24"/>
        </w:rPr>
        <w:t>исполнен</w:t>
      </w:r>
      <w:r w:rsidR="00F26900">
        <w:rPr>
          <w:rFonts w:ascii="Times New Roman" w:hAnsi="Times New Roman" w:cs="Times New Roman"/>
          <w:sz w:val="24"/>
          <w:szCs w:val="24"/>
        </w:rPr>
        <w:t>о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 н</w:t>
      </w:r>
      <w:r w:rsidR="00425E4B" w:rsidRPr="00380B55">
        <w:rPr>
          <w:rFonts w:ascii="Times New Roman" w:hAnsi="Times New Roman" w:cs="Times New Roman"/>
          <w:sz w:val="24"/>
          <w:szCs w:val="24"/>
        </w:rPr>
        <w:t xml:space="preserve">а </w:t>
      </w:r>
      <w:r w:rsidR="00400844" w:rsidRPr="00380B55">
        <w:rPr>
          <w:rFonts w:ascii="Times New Roman" w:hAnsi="Times New Roman" w:cs="Times New Roman"/>
          <w:sz w:val="24"/>
          <w:szCs w:val="24"/>
        </w:rPr>
        <w:t>99,1</w:t>
      </w:r>
      <w:r w:rsidR="00CF7795" w:rsidRPr="00380B55">
        <w:rPr>
          <w:rFonts w:ascii="Times New Roman" w:hAnsi="Times New Roman" w:cs="Times New Roman"/>
          <w:sz w:val="24"/>
          <w:szCs w:val="24"/>
        </w:rPr>
        <w:t>%;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 недофинансировано на </w:t>
      </w:r>
      <w:r w:rsidR="00F26900">
        <w:rPr>
          <w:rFonts w:ascii="Times New Roman" w:hAnsi="Times New Roman" w:cs="Times New Roman"/>
          <w:sz w:val="24"/>
          <w:szCs w:val="24"/>
        </w:rPr>
        <w:t>(</w:t>
      </w:r>
      <w:r w:rsidR="006D31A5" w:rsidRPr="00380B55">
        <w:rPr>
          <w:rFonts w:ascii="Times New Roman" w:hAnsi="Times New Roman" w:cs="Times New Roman"/>
          <w:sz w:val="24"/>
          <w:szCs w:val="24"/>
        </w:rPr>
        <w:t>-</w:t>
      </w:r>
      <w:r w:rsidR="00400844" w:rsidRPr="00380B55">
        <w:rPr>
          <w:rFonts w:ascii="Times New Roman" w:hAnsi="Times New Roman" w:cs="Times New Roman"/>
          <w:sz w:val="24"/>
          <w:szCs w:val="24"/>
        </w:rPr>
        <w:t>120,7</w:t>
      </w:r>
      <w:r w:rsidR="00F26900">
        <w:rPr>
          <w:rFonts w:ascii="Times New Roman" w:hAnsi="Times New Roman" w:cs="Times New Roman"/>
          <w:sz w:val="24"/>
          <w:szCs w:val="24"/>
        </w:rPr>
        <w:t>)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4092F" w:rsidRPr="00380B55" w:rsidRDefault="009B7A7F" w:rsidP="00F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Национальная экономика </w:t>
      </w:r>
      <w:r w:rsidR="00F26900">
        <w:rPr>
          <w:rFonts w:ascii="Times New Roman" w:hAnsi="Times New Roman" w:cs="Times New Roman"/>
          <w:sz w:val="24"/>
          <w:szCs w:val="24"/>
        </w:rPr>
        <w:t xml:space="preserve">- </w:t>
      </w:r>
      <w:r w:rsidRPr="00380B55">
        <w:rPr>
          <w:rFonts w:ascii="Times New Roman" w:hAnsi="Times New Roman" w:cs="Times New Roman"/>
          <w:sz w:val="24"/>
          <w:szCs w:val="24"/>
        </w:rPr>
        <w:t>исполнен</w:t>
      </w:r>
      <w:r w:rsidR="00F26900">
        <w:rPr>
          <w:rFonts w:ascii="Times New Roman" w:hAnsi="Times New Roman" w:cs="Times New Roman"/>
          <w:sz w:val="24"/>
          <w:szCs w:val="24"/>
        </w:rPr>
        <w:t>о</w:t>
      </w:r>
      <w:r w:rsidR="003D26E9" w:rsidRPr="00380B55">
        <w:rPr>
          <w:rFonts w:ascii="Times New Roman" w:hAnsi="Times New Roman" w:cs="Times New Roman"/>
          <w:sz w:val="24"/>
          <w:szCs w:val="24"/>
        </w:rPr>
        <w:t xml:space="preserve"> на </w:t>
      </w:r>
      <w:r w:rsidR="00400844" w:rsidRPr="00380B55">
        <w:rPr>
          <w:rFonts w:ascii="Times New Roman" w:hAnsi="Times New Roman" w:cs="Times New Roman"/>
          <w:sz w:val="24"/>
          <w:szCs w:val="24"/>
        </w:rPr>
        <w:t>90,0</w:t>
      </w:r>
      <w:r w:rsidR="003D26E9" w:rsidRPr="00380B55">
        <w:rPr>
          <w:rFonts w:ascii="Times New Roman" w:hAnsi="Times New Roman" w:cs="Times New Roman"/>
          <w:sz w:val="24"/>
          <w:szCs w:val="24"/>
        </w:rPr>
        <w:t xml:space="preserve">%, </w:t>
      </w:r>
      <w:r w:rsidR="00400844" w:rsidRPr="00380B55">
        <w:rPr>
          <w:rFonts w:ascii="Times New Roman" w:hAnsi="Times New Roman" w:cs="Times New Roman"/>
          <w:sz w:val="24"/>
          <w:szCs w:val="24"/>
        </w:rPr>
        <w:t>при уточненном назначении 92695,9</w:t>
      </w:r>
      <w:r w:rsidR="00183E99" w:rsidRPr="00380B55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400844" w:rsidRPr="00380B55">
        <w:rPr>
          <w:rFonts w:ascii="Times New Roman" w:hAnsi="Times New Roman" w:cs="Times New Roman"/>
          <w:sz w:val="24"/>
          <w:szCs w:val="24"/>
        </w:rPr>
        <w:t>83505,5</w:t>
      </w:r>
      <w:r w:rsidR="0074092F" w:rsidRPr="00380B55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3D26E9" w:rsidRPr="00380B55">
        <w:rPr>
          <w:rFonts w:ascii="Times New Roman" w:hAnsi="Times New Roman" w:cs="Times New Roman"/>
          <w:sz w:val="24"/>
          <w:szCs w:val="24"/>
        </w:rPr>
        <w:t>недофина</w:t>
      </w:r>
      <w:r w:rsidR="009F344C" w:rsidRPr="00380B55">
        <w:rPr>
          <w:rFonts w:ascii="Times New Roman" w:hAnsi="Times New Roman" w:cs="Times New Roman"/>
          <w:sz w:val="24"/>
          <w:szCs w:val="24"/>
        </w:rPr>
        <w:t>н</w:t>
      </w:r>
      <w:r w:rsidR="003D26E9" w:rsidRPr="00380B55">
        <w:rPr>
          <w:rFonts w:ascii="Times New Roman" w:hAnsi="Times New Roman" w:cs="Times New Roman"/>
          <w:sz w:val="24"/>
          <w:szCs w:val="24"/>
        </w:rPr>
        <w:t>сировано</w:t>
      </w:r>
      <w:r w:rsidR="00F26900">
        <w:rPr>
          <w:rFonts w:ascii="Times New Roman" w:hAnsi="Times New Roman" w:cs="Times New Roman"/>
          <w:sz w:val="24"/>
          <w:szCs w:val="24"/>
        </w:rPr>
        <w:t xml:space="preserve"> (</w:t>
      </w:r>
      <w:r w:rsidR="003D26E9" w:rsidRPr="00380B55">
        <w:rPr>
          <w:rFonts w:ascii="Times New Roman" w:hAnsi="Times New Roman" w:cs="Times New Roman"/>
          <w:sz w:val="24"/>
          <w:szCs w:val="24"/>
        </w:rPr>
        <w:t>-</w:t>
      </w:r>
      <w:r w:rsidR="00400844" w:rsidRPr="00380B55">
        <w:rPr>
          <w:rFonts w:ascii="Times New Roman" w:hAnsi="Times New Roman" w:cs="Times New Roman"/>
          <w:sz w:val="24"/>
          <w:szCs w:val="24"/>
        </w:rPr>
        <w:t>9190,9</w:t>
      </w:r>
      <w:r w:rsidR="00F26900">
        <w:rPr>
          <w:rFonts w:ascii="Times New Roman" w:hAnsi="Times New Roman" w:cs="Times New Roman"/>
          <w:sz w:val="24"/>
          <w:szCs w:val="24"/>
        </w:rPr>
        <w:t xml:space="preserve">) </w:t>
      </w:r>
      <w:r w:rsidR="001F669D" w:rsidRPr="00380B55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74092F" w:rsidRPr="0038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92F" w:rsidRPr="00380B55" w:rsidRDefault="00C97D07" w:rsidP="00F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Жилищно-</w:t>
      </w:r>
      <w:r w:rsidR="009B7A7F" w:rsidRPr="00380B55">
        <w:rPr>
          <w:rFonts w:ascii="Times New Roman" w:hAnsi="Times New Roman" w:cs="Times New Roman"/>
          <w:sz w:val="24"/>
          <w:szCs w:val="24"/>
        </w:rPr>
        <w:t>коммунальное хозяйство исполнен</w:t>
      </w:r>
      <w:r w:rsidR="00F26900">
        <w:rPr>
          <w:rFonts w:ascii="Times New Roman" w:hAnsi="Times New Roman" w:cs="Times New Roman"/>
          <w:sz w:val="24"/>
          <w:szCs w:val="24"/>
        </w:rPr>
        <w:t>о</w:t>
      </w:r>
      <w:r w:rsidR="00F15B32" w:rsidRPr="00380B55">
        <w:rPr>
          <w:rFonts w:ascii="Times New Roman" w:hAnsi="Times New Roman" w:cs="Times New Roman"/>
          <w:sz w:val="24"/>
          <w:szCs w:val="24"/>
        </w:rPr>
        <w:t xml:space="preserve"> на</w:t>
      </w:r>
      <w:r w:rsidR="00F45F2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400844" w:rsidRPr="00380B55">
        <w:rPr>
          <w:rFonts w:ascii="Times New Roman" w:hAnsi="Times New Roman" w:cs="Times New Roman"/>
          <w:sz w:val="24"/>
          <w:szCs w:val="24"/>
        </w:rPr>
        <w:t>96,0</w:t>
      </w:r>
      <w:r w:rsidR="00585097" w:rsidRPr="00380B55">
        <w:rPr>
          <w:rFonts w:ascii="Times New Roman" w:hAnsi="Times New Roman" w:cs="Times New Roman"/>
          <w:sz w:val="24"/>
          <w:szCs w:val="24"/>
        </w:rPr>
        <w:t>%,</w:t>
      </w:r>
      <w:r w:rsidR="00DD1C67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Pr="00380B55">
        <w:rPr>
          <w:rFonts w:ascii="Times New Roman" w:hAnsi="Times New Roman" w:cs="Times New Roman"/>
          <w:sz w:val="24"/>
          <w:szCs w:val="24"/>
        </w:rPr>
        <w:t xml:space="preserve">недофинансирование </w:t>
      </w:r>
      <w:r w:rsidR="00C2034E" w:rsidRPr="00380B5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26900">
        <w:rPr>
          <w:rFonts w:ascii="Times New Roman" w:hAnsi="Times New Roman" w:cs="Times New Roman"/>
          <w:sz w:val="24"/>
          <w:szCs w:val="24"/>
        </w:rPr>
        <w:t>1532,</w:t>
      </w:r>
      <w:r w:rsidR="00400844" w:rsidRPr="00380B55">
        <w:rPr>
          <w:rFonts w:ascii="Times New Roman" w:hAnsi="Times New Roman" w:cs="Times New Roman"/>
          <w:sz w:val="24"/>
          <w:szCs w:val="24"/>
        </w:rPr>
        <w:t>2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4092F" w:rsidRPr="00380B55">
        <w:rPr>
          <w:rFonts w:ascii="Times New Roman" w:hAnsi="Times New Roman" w:cs="Times New Roman"/>
          <w:sz w:val="24"/>
          <w:szCs w:val="24"/>
        </w:rPr>
        <w:t>, в том числе по подразделам:</w:t>
      </w:r>
    </w:p>
    <w:p w:rsidR="00F26900" w:rsidRDefault="0074092F" w:rsidP="00F26900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900">
        <w:rPr>
          <w:rFonts w:ascii="Times New Roman" w:hAnsi="Times New Roman" w:cs="Times New Roman"/>
          <w:sz w:val="24"/>
          <w:szCs w:val="24"/>
        </w:rPr>
        <w:t>Благоуст</w:t>
      </w:r>
      <w:r w:rsidR="00877342" w:rsidRPr="00F26900">
        <w:rPr>
          <w:rFonts w:ascii="Times New Roman" w:hAnsi="Times New Roman" w:cs="Times New Roman"/>
          <w:sz w:val="24"/>
          <w:szCs w:val="24"/>
        </w:rPr>
        <w:t>ройство – недофинансировано 404.3</w:t>
      </w:r>
      <w:r w:rsidRPr="00F26900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877342" w:rsidRPr="00F26900">
        <w:rPr>
          <w:rFonts w:ascii="Times New Roman" w:hAnsi="Times New Roman" w:cs="Times New Roman"/>
          <w:sz w:val="24"/>
          <w:szCs w:val="24"/>
        </w:rPr>
        <w:t xml:space="preserve"> при уточненном назначении 19137.9</w:t>
      </w:r>
      <w:r w:rsidRPr="00F26900">
        <w:rPr>
          <w:rFonts w:ascii="Times New Roman" w:hAnsi="Times New Roman" w:cs="Times New Roman"/>
          <w:sz w:val="24"/>
          <w:szCs w:val="24"/>
        </w:rPr>
        <w:t xml:space="preserve"> тыс. руб., факт</w:t>
      </w:r>
      <w:r w:rsidR="00CB576A" w:rsidRPr="00F26900">
        <w:rPr>
          <w:rFonts w:ascii="Times New Roman" w:hAnsi="Times New Roman" w:cs="Times New Roman"/>
          <w:sz w:val="24"/>
          <w:szCs w:val="24"/>
        </w:rPr>
        <w:t>ическое</w:t>
      </w:r>
      <w:r w:rsidRPr="00F26900">
        <w:rPr>
          <w:rFonts w:ascii="Times New Roman" w:hAnsi="Times New Roman" w:cs="Times New Roman"/>
          <w:sz w:val="24"/>
          <w:szCs w:val="24"/>
        </w:rPr>
        <w:t xml:space="preserve"> </w:t>
      </w:r>
      <w:r w:rsidR="009F344C" w:rsidRPr="00F26900">
        <w:rPr>
          <w:rFonts w:ascii="Times New Roman" w:hAnsi="Times New Roman" w:cs="Times New Roman"/>
          <w:sz w:val="24"/>
          <w:szCs w:val="24"/>
        </w:rPr>
        <w:t>исполнение</w:t>
      </w:r>
      <w:r w:rsidR="009B7A7F" w:rsidRPr="00F26900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F26900" w:rsidRPr="00F26900">
        <w:rPr>
          <w:rFonts w:ascii="Times New Roman" w:hAnsi="Times New Roman" w:cs="Times New Roman"/>
          <w:sz w:val="24"/>
          <w:szCs w:val="24"/>
        </w:rPr>
        <w:t>о – 18733,</w:t>
      </w:r>
      <w:r w:rsidR="00877342" w:rsidRPr="00F26900">
        <w:rPr>
          <w:rFonts w:ascii="Times New Roman" w:hAnsi="Times New Roman" w:cs="Times New Roman"/>
          <w:sz w:val="24"/>
          <w:szCs w:val="24"/>
        </w:rPr>
        <w:t>6</w:t>
      </w:r>
      <w:r w:rsidR="00CB576A" w:rsidRPr="00F2690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26900" w:rsidRDefault="00501996" w:rsidP="00F26900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900">
        <w:rPr>
          <w:rFonts w:ascii="Times New Roman" w:hAnsi="Times New Roman" w:cs="Times New Roman"/>
          <w:sz w:val="24"/>
          <w:szCs w:val="24"/>
        </w:rPr>
        <w:t>Коммунально</w:t>
      </w:r>
      <w:r w:rsidR="00877342" w:rsidRPr="00F26900">
        <w:rPr>
          <w:rFonts w:ascii="Times New Roman" w:hAnsi="Times New Roman" w:cs="Times New Roman"/>
          <w:sz w:val="24"/>
          <w:szCs w:val="24"/>
        </w:rPr>
        <w:t xml:space="preserve">е хозяйство недофинансировано </w:t>
      </w:r>
      <w:r w:rsidR="00F26900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877342" w:rsidRPr="00F26900">
        <w:rPr>
          <w:rFonts w:ascii="Times New Roman" w:hAnsi="Times New Roman" w:cs="Times New Roman"/>
          <w:sz w:val="24"/>
          <w:szCs w:val="24"/>
        </w:rPr>
        <w:t>10</w:t>
      </w:r>
      <w:r w:rsidRPr="00F26900">
        <w:rPr>
          <w:rFonts w:ascii="Times New Roman" w:hAnsi="Times New Roman" w:cs="Times New Roman"/>
          <w:sz w:val="24"/>
          <w:szCs w:val="24"/>
        </w:rPr>
        <w:t xml:space="preserve">00,0 </w:t>
      </w:r>
      <w:r w:rsidR="00F26900" w:rsidRPr="00F26900">
        <w:rPr>
          <w:rFonts w:ascii="Times New Roman" w:hAnsi="Times New Roman" w:cs="Times New Roman"/>
          <w:sz w:val="24"/>
          <w:szCs w:val="24"/>
        </w:rPr>
        <w:t>тыс. руб.</w:t>
      </w:r>
      <w:r w:rsidRPr="00F26900">
        <w:rPr>
          <w:rFonts w:ascii="Times New Roman" w:hAnsi="Times New Roman" w:cs="Times New Roman"/>
          <w:sz w:val="24"/>
          <w:szCs w:val="24"/>
        </w:rPr>
        <w:t xml:space="preserve">, при </w:t>
      </w:r>
      <w:r w:rsidR="00877342" w:rsidRPr="00F26900">
        <w:rPr>
          <w:rFonts w:ascii="Times New Roman" w:hAnsi="Times New Roman" w:cs="Times New Roman"/>
          <w:sz w:val="24"/>
          <w:szCs w:val="24"/>
        </w:rPr>
        <w:t>уточненном назначении 1000</w:t>
      </w:r>
      <w:r w:rsidRPr="00F26900">
        <w:rPr>
          <w:rFonts w:ascii="Times New Roman" w:hAnsi="Times New Roman" w:cs="Times New Roman"/>
          <w:sz w:val="24"/>
          <w:szCs w:val="24"/>
        </w:rPr>
        <w:t xml:space="preserve">,0 </w:t>
      </w:r>
      <w:r w:rsidR="00F26900" w:rsidRPr="00F26900">
        <w:rPr>
          <w:rFonts w:ascii="Times New Roman" w:hAnsi="Times New Roman" w:cs="Times New Roman"/>
          <w:sz w:val="24"/>
          <w:szCs w:val="24"/>
        </w:rPr>
        <w:t>тыс. руб.</w:t>
      </w:r>
      <w:r w:rsidRPr="00F26900">
        <w:rPr>
          <w:rFonts w:ascii="Times New Roman" w:hAnsi="Times New Roman" w:cs="Times New Roman"/>
          <w:sz w:val="24"/>
          <w:szCs w:val="24"/>
        </w:rPr>
        <w:t xml:space="preserve"> фактич</w:t>
      </w:r>
      <w:r w:rsidR="009B7A7F" w:rsidRPr="00F26900">
        <w:rPr>
          <w:rFonts w:ascii="Times New Roman" w:hAnsi="Times New Roman" w:cs="Times New Roman"/>
          <w:sz w:val="24"/>
          <w:szCs w:val="24"/>
        </w:rPr>
        <w:t xml:space="preserve">еское исполнение составил </w:t>
      </w:r>
      <w:r w:rsidR="00877342" w:rsidRPr="00F26900">
        <w:rPr>
          <w:rFonts w:ascii="Times New Roman" w:hAnsi="Times New Roman" w:cs="Times New Roman"/>
          <w:sz w:val="24"/>
          <w:szCs w:val="24"/>
        </w:rPr>
        <w:t>0</w:t>
      </w:r>
      <w:r w:rsidR="00F2690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4092F" w:rsidRPr="00F26900" w:rsidRDefault="00CB576A" w:rsidP="00F26900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900">
        <w:rPr>
          <w:rFonts w:ascii="Times New Roman" w:hAnsi="Times New Roman" w:cs="Times New Roman"/>
          <w:sz w:val="24"/>
          <w:szCs w:val="24"/>
        </w:rPr>
        <w:t>Прочие расход</w:t>
      </w:r>
      <w:r w:rsidR="00CD488C" w:rsidRPr="00F26900">
        <w:rPr>
          <w:rFonts w:ascii="Times New Roman" w:hAnsi="Times New Roman" w:cs="Times New Roman"/>
          <w:sz w:val="24"/>
          <w:szCs w:val="24"/>
        </w:rPr>
        <w:t>ы недофинансирова</w:t>
      </w:r>
      <w:r w:rsidR="00644D4B" w:rsidRPr="00F26900">
        <w:rPr>
          <w:rFonts w:ascii="Times New Roman" w:hAnsi="Times New Roman" w:cs="Times New Roman"/>
          <w:sz w:val="24"/>
          <w:szCs w:val="24"/>
        </w:rPr>
        <w:t>но на сумм</w:t>
      </w:r>
      <w:r w:rsidR="00877342" w:rsidRPr="00F26900">
        <w:rPr>
          <w:rFonts w:ascii="Times New Roman" w:hAnsi="Times New Roman" w:cs="Times New Roman"/>
          <w:sz w:val="24"/>
          <w:szCs w:val="24"/>
        </w:rPr>
        <w:t>у 127,9</w:t>
      </w:r>
      <w:r w:rsidRPr="00F26900">
        <w:rPr>
          <w:rFonts w:ascii="Times New Roman" w:hAnsi="Times New Roman" w:cs="Times New Roman"/>
          <w:sz w:val="24"/>
          <w:szCs w:val="24"/>
        </w:rPr>
        <w:t>тыс рублей.</w:t>
      </w:r>
    </w:p>
    <w:p w:rsidR="00C97D07" w:rsidRPr="00380B55" w:rsidRDefault="009B7A7F" w:rsidP="00F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Образование исполнен</w:t>
      </w:r>
      <w:r w:rsidR="00C97D07" w:rsidRPr="00380B55">
        <w:rPr>
          <w:rFonts w:ascii="Times New Roman" w:hAnsi="Times New Roman" w:cs="Times New Roman"/>
          <w:sz w:val="24"/>
          <w:szCs w:val="24"/>
        </w:rPr>
        <w:t xml:space="preserve"> на </w:t>
      </w:r>
      <w:r w:rsidR="00400844" w:rsidRPr="00380B55">
        <w:rPr>
          <w:rFonts w:ascii="Times New Roman" w:hAnsi="Times New Roman" w:cs="Times New Roman"/>
          <w:sz w:val="24"/>
          <w:szCs w:val="24"/>
        </w:rPr>
        <w:t>97,8</w:t>
      </w:r>
      <w:r w:rsidR="00C97D07" w:rsidRPr="00380B55">
        <w:rPr>
          <w:rFonts w:ascii="Times New Roman" w:hAnsi="Times New Roman" w:cs="Times New Roman"/>
          <w:sz w:val="24"/>
          <w:szCs w:val="24"/>
        </w:rPr>
        <w:t xml:space="preserve"> %,</w:t>
      </w:r>
      <w:r w:rsidR="000F02DD" w:rsidRPr="00380B55">
        <w:rPr>
          <w:rFonts w:ascii="Times New Roman" w:hAnsi="Times New Roman" w:cs="Times New Roman"/>
          <w:sz w:val="24"/>
          <w:szCs w:val="24"/>
        </w:rPr>
        <w:t xml:space="preserve"> или</w:t>
      </w:r>
      <w:r w:rsidR="00C97D07" w:rsidRPr="00380B55">
        <w:rPr>
          <w:rFonts w:ascii="Times New Roman" w:hAnsi="Times New Roman" w:cs="Times New Roman"/>
          <w:sz w:val="24"/>
          <w:szCs w:val="24"/>
        </w:rPr>
        <w:t xml:space="preserve"> недофинансирование</w:t>
      </w:r>
      <w:r w:rsidR="000F02DD" w:rsidRPr="00380B55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="00C97D07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400844" w:rsidRPr="00380B55">
        <w:rPr>
          <w:rFonts w:ascii="Times New Roman" w:hAnsi="Times New Roman" w:cs="Times New Roman"/>
          <w:sz w:val="24"/>
          <w:szCs w:val="24"/>
        </w:rPr>
        <w:t>42188,2</w:t>
      </w:r>
      <w:r w:rsidR="00F9664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C97D07" w:rsidRPr="00380B55">
        <w:rPr>
          <w:rFonts w:ascii="Times New Roman" w:hAnsi="Times New Roman" w:cs="Times New Roman"/>
          <w:sz w:val="24"/>
          <w:szCs w:val="24"/>
        </w:rPr>
        <w:t>тыс. руб</w:t>
      </w:r>
      <w:r w:rsidR="00C71887" w:rsidRPr="00380B55">
        <w:rPr>
          <w:rFonts w:ascii="Times New Roman" w:hAnsi="Times New Roman" w:cs="Times New Roman"/>
          <w:sz w:val="24"/>
          <w:szCs w:val="24"/>
        </w:rPr>
        <w:t>лей</w:t>
      </w:r>
      <w:r w:rsidR="000F46AD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="00A838D2" w:rsidRPr="00380B55">
        <w:rPr>
          <w:rFonts w:ascii="Times New Roman" w:hAnsi="Times New Roman" w:cs="Times New Roman"/>
          <w:sz w:val="24"/>
          <w:szCs w:val="24"/>
        </w:rPr>
        <w:t xml:space="preserve">уточненные назначения – 1910856,4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C71887" w:rsidRPr="00380B55">
        <w:rPr>
          <w:rFonts w:ascii="Times New Roman" w:hAnsi="Times New Roman" w:cs="Times New Roman"/>
          <w:sz w:val="24"/>
          <w:szCs w:val="24"/>
        </w:rPr>
        <w:t>,</w:t>
      </w:r>
      <w:r w:rsidR="00A838D2" w:rsidRPr="00380B55">
        <w:rPr>
          <w:rFonts w:ascii="Times New Roman" w:hAnsi="Times New Roman" w:cs="Times New Roman"/>
          <w:sz w:val="24"/>
          <w:szCs w:val="24"/>
        </w:rPr>
        <w:t xml:space="preserve"> фактическое исполнение составил</w:t>
      </w:r>
      <w:r w:rsidR="000F46AD" w:rsidRPr="00380B55">
        <w:rPr>
          <w:rFonts w:ascii="Times New Roman" w:hAnsi="Times New Roman" w:cs="Times New Roman"/>
          <w:sz w:val="24"/>
          <w:szCs w:val="24"/>
        </w:rPr>
        <w:t>о</w:t>
      </w:r>
      <w:r w:rsidR="00F26900">
        <w:rPr>
          <w:rFonts w:ascii="Times New Roman" w:hAnsi="Times New Roman" w:cs="Times New Roman"/>
          <w:sz w:val="24"/>
          <w:szCs w:val="24"/>
        </w:rPr>
        <w:t xml:space="preserve"> </w:t>
      </w:r>
      <w:r w:rsidR="00A838D2" w:rsidRPr="00380B55">
        <w:rPr>
          <w:rFonts w:ascii="Times New Roman" w:hAnsi="Times New Roman" w:cs="Times New Roman"/>
          <w:sz w:val="24"/>
          <w:szCs w:val="24"/>
        </w:rPr>
        <w:t xml:space="preserve">-1868668,2 </w:t>
      </w:r>
      <w:r w:rsidR="00F26900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0F4723" w:rsidRPr="00380B55">
        <w:rPr>
          <w:rFonts w:ascii="Times New Roman" w:hAnsi="Times New Roman" w:cs="Times New Roman"/>
          <w:sz w:val="24"/>
          <w:szCs w:val="24"/>
        </w:rPr>
        <w:t>в том числе по подразделам:</w:t>
      </w:r>
    </w:p>
    <w:p w:rsidR="000F4723" w:rsidRPr="00F26900" w:rsidRDefault="000F4723" w:rsidP="00F2690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900">
        <w:rPr>
          <w:rFonts w:ascii="Times New Roman" w:hAnsi="Times New Roman" w:cs="Times New Roman"/>
          <w:sz w:val="24"/>
          <w:szCs w:val="24"/>
        </w:rPr>
        <w:t>Дошкольное обра</w:t>
      </w:r>
      <w:r w:rsidR="00F96645" w:rsidRPr="00F26900">
        <w:rPr>
          <w:rFonts w:ascii="Times New Roman" w:hAnsi="Times New Roman" w:cs="Times New Roman"/>
          <w:sz w:val="24"/>
          <w:szCs w:val="24"/>
        </w:rPr>
        <w:t>з</w:t>
      </w:r>
      <w:r w:rsidR="00CA3142" w:rsidRPr="00F26900">
        <w:rPr>
          <w:rFonts w:ascii="Times New Roman" w:hAnsi="Times New Roman" w:cs="Times New Roman"/>
          <w:sz w:val="24"/>
          <w:szCs w:val="24"/>
        </w:rPr>
        <w:t xml:space="preserve">ование – недофинансировано </w:t>
      </w:r>
      <w:r w:rsidR="00D55C90" w:rsidRPr="00F26900">
        <w:rPr>
          <w:rFonts w:ascii="Times New Roman" w:hAnsi="Times New Roman" w:cs="Times New Roman"/>
          <w:sz w:val="24"/>
          <w:szCs w:val="24"/>
        </w:rPr>
        <w:t>15119,6</w:t>
      </w:r>
      <w:r w:rsidR="006937E2" w:rsidRPr="00F26900">
        <w:rPr>
          <w:rFonts w:ascii="Times New Roman" w:hAnsi="Times New Roman" w:cs="Times New Roman"/>
          <w:sz w:val="24"/>
          <w:szCs w:val="24"/>
        </w:rPr>
        <w:t>тыс. руб. при уточненном назначении</w:t>
      </w:r>
      <w:r w:rsidR="00D55C90" w:rsidRPr="00F26900">
        <w:rPr>
          <w:rFonts w:ascii="Times New Roman" w:hAnsi="Times New Roman" w:cs="Times New Roman"/>
          <w:sz w:val="24"/>
          <w:szCs w:val="24"/>
        </w:rPr>
        <w:t xml:space="preserve"> 376359,4 фактическое исполнение составило 361239,8 </w:t>
      </w:r>
      <w:r w:rsidR="0036564E" w:rsidRPr="00F26900">
        <w:rPr>
          <w:rFonts w:ascii="Times New Roman" w:hAnsi="Times New Roman" w:cs="Times New Roman"/>
          <w:sz w:val="24"/>
          <w:szCs w:val="24"/>
        </w:rPr>
        <w:t>тыс. руб.</w:t>
      </w:r>
    </w:p>
    <w:p w:rsidR="000F4723" w:rsidRPr="00F26900" w:rsidRDefault="000F4723" w:rsidP="00F2690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900">
        <w:rPr>
          <w:rFonts w:ascii="Times New Roman" w:hAnsi="Times New Roman" w:cs="Times New Roman"/>
          <w:sz w:val="24"/>
          <w:szCs w:val="24"/>
        </w:rPr>
        <w:t xml:space="preserve">Общее образование – </w:t>
      </w:r>
      <w:r w:rsidR="009F344C" w:rsidRPr="00F26900">
        <w:rPr>
          <w:rFonts w:ascii="Times New Roman" w:hAnsi="Times New Roman" w:cs="Times New Roman"/>
          <w:sz w:val="24"/>
          <w:szCs w:val="24"/>
        </w:rPr>
        <w:t>недофинансировано</w:t>
      </w:r>
      <w:r w:rsidR="006937E2" w:rsidRPr="00F26900">
        <w:rPr>
          <w:rFonts w:ascii="Times New Roman" w:hAnsi="Times New Roman" w:cs="Times New Roman"/>
          <w:sz w:val="24"/>
          <w:szCs w:val="24"/>
        </w:rPr>
        <w:t xml:space="preserve"> 2</w:t>
      </w:r>
      <w:r w:rsidR="00877342" w:rsidRPr="00F26900">
        <w:rPr>
          <w:rFonts w:ascii="Times New Roman" w:hAnsi="Times New Roman" w:cs="Times New Roman"/>
          <w:sz w:val="24"/>
          <w:szCs w:val="24"/>
        </w:rPr>
        <w:t>2</w:t>
      </w:r>
      <w:r w:rsidR="006937E2" w:rsidRPr="00F26900">
        <w:rPr>
          <w:rFonts w:ascii="Times New Roman" w:hAnsi="Times New Roman" w:cs="Times New Roman"/>
          <w:sz w:val="24"/>
          <w:szCs w:val="24"/>
        </w:rPr>
        <w:t>217,3</w:t>
      </w:r>
      <w:r w:rsidRPr="00F26900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F96645" w:rsidRPr="00F26900">
        <w:rPr>
          <w:rFonts w:ascii="Times New Roman" w:hAnsi="Times New Roman" w:cs="Times New Roman"/>
          <w:sz w:val="24"/>
          <w:szCs w:val="24"/>
        </w:rPr>
        <w:t>п</w:t>
      </w:r>
      <w:r w:rsidR="006937E2" w:rsidRPr="00F26900">
        <w:rPr>
          <w:rFonts w:ascii="Times New Roman" w:hAnsi="Times New Roman" w:cs="Times New Roman"/>
          <w:sz w:val="24"/>
          <w:szCs w:val="24"/>
        </w:rPr>
        <w:t>ри уточненном назначении 1382609,3</w:t>
      </w:r>
      <w:r w:rsidRPr="00F26900">
        <w:rPr>
          <w:rFonts w:ascii="Times New Roman" w:hAnsi="Times New Roman" w:cs="Times New Roman"/>
          <w:sz w:val="24"/>
          <w:szCs w:val="24"/>
        </w:rPr>
        <w:t xml:space="preserve"> тыс. руб., факт </w:t>
      </w:r>
      <w:r w:rsidR="009F344C" w:rsidRPr="00F26900">
        <w:rPr>
          <w:rFonts w:ascii="Times New Roman" w:hAnsi="Times New Roman" w:cs="Times New Roman"/>
          <w:sz w:val="24"/>
          <w:szCs w:val="24"/>
        </w:rPr>
        <w:t>исполнение</w:t>
      </w:r>
      <w:r w:rsidR="006937E2" w:rsidRPr="00F26900">
        <w:rPr>
          <w:rFonts w:ascii="Times New Roman" w:hAnsi="Times New Roman" w:cs="Times New Roman"/>
          <w:sz w:val="24"/>
          <w:szCs w:val="24"/>
        </w:rPr>
        <w:t xml:space="preserve"> составило 1360392</w:t>
      </w:r>
      <w:r w:rsidR="000F02DD" w:rsidRPr="00F26900">
        <w:rPr>
          <w:rFonts w:ascii="Times New Roman" w:hAnsi="Times New Roman" w:cs="Times New Roman"/>
          <w:sz w:val="24"/>
          <w:szCs w:val="24"/>
        </w:rPr>
        <w:t>,0</w:t>
      </w:r>
      <w:r w:rsidRPr="00F2690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26900" w:rsidRDefault="000F4723" w:rsidP="00F26900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00">
        <w:rPr>
          <w:rFonts w:ascii="Times New Roman" w:hAnsi="Times New Roman" w:cs="Times New Roman"/>
          <w:sz w:val="24"/>
          <w:szCs w:val="24"/>
        </w:rPr>
        <w:t xml:space="preserve">Дополнительное образование - </w:t>
      </w:r>
      <w:r w:rsidR="009F344C" w:rsidRPr="00F26900">
        <w:rPr>
          <w:rFonts w:ascii="Times New Roman" w:hAnsi="Times New Roman" w:cs="Times New Roman"/>
          <w:sz w:val="24"/>
          <w:szCs w:val="24"/>
        </w:rPr>
        <w:t>недофинансировано</w:t>
      </w:r>
      <w:r w:rsidRPr="00F26900">
        <w:rPr>
          <w:rFonts w:ascii="Times New Roman" w:hAnsi="Times New Roman" w:cs="Times New Roman"/>
          <w:sz w:val="24"/>
          <w:szCs w:val="24"/>
        </w:rPr>
        <w:t xml:space="preserve"> </w:t>
      </w:r>
      <w:r w:rsidR="00D55C90" w:rsidRPr="00F26900">
        <w:rPr>
          <w:rFonts w:ascii="Times New Roman" w:hAnsi="Times New Roman" w:cs="Times New Roman"/>
          <w:sz w:val="24"/>
          <w:szCs w:val="24"/>
        </w:rPr>
        <w:t>1298,2</w:t>
      </w:r>
      <w:r w:rsidRPr="00F26900">
        <w:rPr>
          <w:rFonts w:ascii="Times New Roman" w:hAnsi="Times New Roman" w:cs="Times New Roman"/>
          <w:sz w:val="24"/>
          <w:szCs w:val="24"/>
        </w:rPr>
        <w:t xml:space="preserve">тыс. руб., при уточненном назначении </w:t>
      </w:r>
      <w:r w:rsidR="007972D1" w:rsidRPr="00F26900">
        <w:rPr>
          <w:rFonts w:ascii="Times New Roman" w:hAnsi="Times New Roman" w:cs="Times New Roman"/>
          <w:sz w:val="24"/>
          <w:szCs w:val="24"/>
        </w:rPr>
        <w:t>15210</w:t>
      </w:r>
      <w:r w:rsidR="006937E2" w:rsidRPr="00F26900">
        <w:rPr>
          <w:rFonts w:ascii="Times New Roman" w:hAnsi="Times New Roman" w:cs="Times New Roman"/>
          <w:sz w:val="24"/>
          <w:szCs w:val="24"/>
        </w:rPr>
        <w:t>,4</w:t>
      </w:r>
      <w:r w:rsidRPr="00F26900">
        <w:rPr>
          <w:rFonts w:ascii="Times New Roman" w:hAnsi="Times New Roman" w:cs="Times New Roman"/>
          <w:sz w:val="24"/>
          <w:szCs w:val="24"/>
        </w:rPr>
        <w:t xml:space="preserve"> тыс. руб., факт</w:t>
      </w:r>
      <w:r w:rsidR="001A5B96" w:rsidRPr="00F26900">
        <w:rPr>
          <w:rFonts w:ascii="Times New Roman" w:hAnsi="Times New Roman" w:cs="Times New Roman"/>
          <w:sz w:val="24"/>
          <w:szCs w:val="24"/>
        </w:rPr>
        <w:t>ическое</w:t>
      </w:r>
      <w:r w:rsidRPr="00F26900">
        <w:rPr>
          <w:rFonts w:ascii="Times New Roman" w:hAnsi="Times New Roman" w:cs="Times New Roman"/>
          <w:sz w:val="24"/>
          <w:szCs w:val="24"/>
        </w:rPr>
        <w:t xml:space="preserve"> </w:t>
      </w:r>
      <w:r w:rsidR="009F344C" w:rsidRPr="00F26900">
        <w:rPr>
          <w:rFonts w:ascii="Times New Roman" w:hAnsi="Times New Roman" w:cs="Times New Roman"/>
          <w:sz w:val="24"/>
          <w:szCs w:val="24"/>
        </w:rPr>
        <w:t>исполнение</w:t>
      </w:r>
      <w:r w:rsidRPr="00F26900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972D1" w:rsidRPr="00F26900">
        <w:rPr>
          <w:rFonts w:ascii="Times New Roman" w:hAnsi="Times New Roman" w:cs="Times New Roman"/>
          <w:sz w:val="24"/>
          <w:szCs w:val="24"/>
        </w:rPr>
        <w:t>13912,2</w:t>
      </w:r>
      <w:r w:rsidR="00F2690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71887" w:rsidRPr="00F26900" w:rsidRDefault="000F4723" w:rsidP="00F26900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00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F26900">
        <w:rPr>
          <w:rFonts w:ascii="Times New Roman" w:hAnsi="Times New Roman" w:cs="Times New Roman"/>
          <w:sz w:val="24"/>
          <w:szCs w:val="24"/>
        </w:rPr>
        <w:t xml:space="preserve">расходы в области образования, </w:t>
      </w:r>
      <w:r w:rsidR="009F344C" w:rsidRPr="00F26900">
        <w:rPr>
          <w:rFonts w:ascii="Times New Roman" w:hAnsi="Times New Roman" w:cs="Times New Roman"/>
          <w:sz w:val="24"/>
          <w:szCs w:val="24"/>
        </w:rPr>
        <w:t>недофинансирован</w:t>
      </w:r>
      <w:r w:rsidR="00F26900">
        <w:rPr>
          <w:rFonts w:ascii="Times New Roman" w:hAnsi="Times New Roman" w:cs="Times New Roman"/>
          <w:sz w:val="24"/>
          <w:szCs w:val="24"/>
        </w:rPr>
        <w:t>ы</w:t>
      </w:r>
      <w:r w:rsidR="009F344C" w:rsidRPr="00F26900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72D1" w:rsidRPr="00F26900">
        <w:rPr>
          <w:rFonts w:ascii="Times New Roman" w:hAnsi="Times New Roman" w:cs="Times New Roman"/>
          <w:sz w:val="24"/>
          <w:szCs w:val="24"/>
        </w:rPr>
        <w:t>3553,1</w:t>
      </w:r>
      <w:r w:rsidR="00F72F4C" w:rsidRPr="00F26900">
        <w:rPr>
          <w:rFonts w:ascii="Times New Roman" w:hAnsi="Times New Roman" w:cs="Times New Roman"/>
          <w:sz w:val="24"/>
          <w:szCs w:val="24"/>
        </w:rPr>
        <w:t>тыс. руб.</w:t>
      </w:r>
    </w:p>
    <w:p w:rsidR="00C71887" w:rsidRPr="00380B55" w:rsidRDefault="00BC1855" w:rsidP="00F269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Культура и кинема</w:t>
      </w:r>
      <w:r w:rsidR="007A573B" w:rsidRPr="00380B55">
        <w:rPr>
          <w:rFonts w:ascii="Times New Roman" w:hAnsi="Times New Roman" w:cs="Times New Roman"/>
          <w:sz w:val="24"/>
          <w:szCs w:val="24"/>
        </w:rPr>
        <w:t xml:space="preserve">тография </w:t>
      </w:r>
      <w:r w:rsidRPr="00380B55">
        <w:rPr>
          <w:rFonts w:ascii="Times New Roman" w:hAnsi="Times New Roman" w:cs="Times New Roman"/>
          <w:sz w:val="24"/>
          <w:szCs w:val="24"/>
        </w:rPr>
        <w:t xml:space="preserve">исполнено на </w:t>
      </w:r>
      <w:r w:rsidR="00CD488C" w:rsidRPr="00380B55">
        <w:rPr>
          <w:rFonts w:ascii="Times New Roman" w:hAnsi="Times New Roman" w:cs="Times New Roman"/>
          <w:sz w:val="24"/>
          <w:szCs w:val="24"/>
        </w:rPr>
        <w:t>97</w:t>
      </w:r>
      <w:r w:rsidR="00A838D2" w:rsidRPr="00380B55">
        <w:rPr>
          <w:rFonts w:ascii="Times New Roman" w:hAnsi="Times New Roman" w:cs="Times New Roman"/>
          <w:sz w:val="24"/>
          <w:szCs w:val="24"/>
        </w:rPr>
        <w:t>,0</w:t>
      </w:r>
      <w:r w:rsidRPr="00380B55">
        <w:rPr>
          <w:rFonts w:ascii="Times New Roman" w:hAnsi="Times New Roman" w:cs="Times New Roman"/>
          <w:sz w:val="24"/>
          <w:szCs w:val="24"/>
        </w:rPr>
        <w:t xml:space="preserve">%, недофинансирование </w:t>
      </w:r>
      <w:r w:rsidR="00A838D2" w:rsidRPr="00380B55">
        <w:rPr>
          <w:rFonts w:ascii="Times New Roman" w:hAnsi="Times New Roman" w:cs="Times New Roman"/>
          <w:sz w:val="24"/>
          <w:szCs w:val="24"/>
        </w:rPr>
        <w:t>2102,4</w:t>
      </w:r>
      <w:r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F4723" w:rsidRPr="00380B55">
        <w:rPr>
          <w:rFonts w:ascii="Times New Roman" w:hAnsi="Times New Roman" w:cs="Times New Roman"/>
          <w:sz w:val="24"/>
          <w:szCs w:val="24"/>
        </w:rPr>
        <w:t xml:space="preserve"> при уточненном </w:t>
      </w:r>
      <w:r w:rsidR="00A838D2" w:rsidRPr="00380B55">
        <w:rPr>
          <w:rFonts w:ascii="Times New Roman" w:hAnsi="Times New Roman" w:cs="Times New Roman"/>
          <w:sz w:val="24"/>
          <w:szCs w:val="24"/>
        </w:rPr>
        <w:t>назначении 69171,9</w:t>
      </w:r>
      <w:r w:rsidR="00A60891" w:rsidRPr="00380B5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26900">
        <w:rPr>
          <w:rFonts w:ascii="Times New Roman" w:hAnsi="Times New Roman" w:cs="Times New Roman"/>
          <w:sz w:val="24"/>
          <w:szCs w:val="24"/>
        </w:rPr>
        <w:t>.</w:t>
      </w:r>
      <w:r w:rsidR="000F4723" w:rsidRPr="00380B55">
        <w:rPr>
          <w:rFonts w:ascii="Times New Roman" w:hAnsi="Times New Roman" w:cs="Times New Roman"/>
          <w:sz w:val="24"/>
          <w:szCs w:val="24"/>
        </w:rPr>
        <w:t>, факт</w:t>
      </w:r>
      <w:r w:rsidR="004553D4" w:rsidRPr="00380B55">
        <w:rPr>
          <w:rFonts w:ascii="Times New Roman" w:hAnsi="Times New Roman" w:cs="Times New Roman"/>
          <w:sz w:val="24"/>
          <w:szCs w:val="24"/>
        </w:rPr>
        <w:t>ическое</w:t>
      </w:r>
      <w:r w:rsidR="000F4723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9F344C" w:rsidRPr="00380B55">
        <w:rPr>
          <w:rFonts w:ascii="Times New Roman" w:hAnsi="Times New Roman" w:cs="Times New Roman"/>
          <w:sz w:val="24"/>
          <w:szCs w:val="24"/>
        </w:rPr>
        <w:t>исполнение</w:t>
      </w:r>
      <w:r w:rsidR="00A838D2" w:rsidRPr="00380B55">
        <w:rPr>
          <w:rFonts w:ascii="Times New Roman" w:hAnsi="Times New Roman" w:cs="Times New Roman"/>
          <w:sz w:val="24"/>
          <w:szCs w:val="24"/>
        </w:rPr>
        <w:t xml:space="preserve"> составило – 67069,5</w:t>
      </w:r>
      <w:r w:rsidR="000F4723" w:rsidRPr="00380B55">
        <w:rPr>
          <w:rFonts w:ascii="Times New Roman" w:hAnsi="Times New Roman" w:cs="Times New Roman"/>
          <w:sz w:val="24"/>
          <w:szCs w:val="24"/>
        </w:rPr>
        <w:t xml:space="preserve"> тыс. </w:t>
      </w:r>
      <w:r w:rsidR="00C71887" w:rsidRPr="00380B55">
        <w:rPr>
          <w:rFonts w:ascii="Times New Roman" w:hAnsi="Times New Roman" w:cs="Times New Roman"/>
          <w:sz w:val="24"/>
          <w:szCs w:val="24"/>
        </w:rPr>
        <w:t>руб.</w:t>
      </w:r>
    </w:p>
    <w:p w:rsidR="001956F4" w:rsidRPr="00380B55" w:rsidRDefault="007A573B" w:rsidP="00F269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Социальная политика 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исполнено на </w:t>
      </w:r>
      <w:r w:rsidR="00CD488C" w:rsidRPr="00380B55">
        <w:rPr>
          <w:rFonts w:ascii="Times New Roman" w:hAnsi="Times New Roman" w:cs="Times New Roman"/>
          <w:sz w:val="24"/>
          <w:szCs w:val="24"/>
        </w:rPr>
        <w:t>99,4</w:t>
      </w:r>
      <w:r w:rsidR="001B2D0E" w:rsidRPr="00380B55">
        <w:rPr>
          <w:rFonts w:ascii="Times New Roman" w:hAnsi="Times New Roman" w:cs="Times New Roman"/>
          <w:sz w:val="24"/>
          <w:szCs w:val="24"/>
        </w:rPr>
        <w:t>%, недофинансировано-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7972D1" w:rsidRPr="00380B55">
        <w:rPr>
          <w:rFonts w:ascii="Times New Roman" w:hAnsi="Times New Roman" w:cs="Times New Roman"/>
          <w:sz w:val="24"/>
          <w:szCs w:val="24"/>
        </w:rPr>
        <w:t>85</w:t>
      </w:r>
      <w:r w:rsidR="00B5767F" w:rsidRPr="00380B55">
        <w:rPr>
          <w:rFonts w:ascii="Times New Roman" w:hAnsi="Times New Roman" w:cs="Times New Roman"/>
          <w:sz w:val="24"/>
          <w:szCs w:val="24"/>
        </w:rPr>
        <w:t>,</w:t>
      </w:r>
      <w:r w:rsidR="007972D1" w:rsidRPr="00380B55">
        <w:rPr>
          <w:rFonts w:ascii="Times New Roman" w:hAnsi="Times New Roman" w:cs="Times New Roman"/>
          <w:sz w:val="24"/>
          <w:szCs w:val="24"/>
        </w:rPr>
        <w:t>6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F069D" w:rsidRPr="00380B55">
        <w:rPr>
          <w:rFonts w:ascii="Times New Roman" w:hAnsi="Times New Roman" w:cs="Times New Roman"/>
          <w:sz w:val="24"/>
          <w:szCs w:val="24"/>
        </w:rPr>
        <w:t>,</w:t>
      </w:r>
      <w:r w:rsidR="001E4E48" w:rsidRPr="00380B55">
        <w:rPr>
          <w:rFonts w:ascii="Times New Roman" w:hAnsi="Times New Roman" w:cs="Times New Roman"/>
          <w:sz w:val="24"/>
          <w:szCs w:val="24"/>
        </w:rPr>
        <w:t xml:space="preserve"> при уточненном назначении 27974,4</w:t>
      </w:r>
      <w:r w:rsidR="00A60891" w:rsidRPr="00380B55">
        <w:rPr>
          <w:rFonts w:ascii="Times New Roman" w:hAnsi="Times New Roman" w:cs="Times New Roman"/>
          <w:sz w:val="24"/>
          <w:szCs w:val="24"/>
        </w:rPr>
        <w:t xml:space="preserve"> фа</w:t>
      </w:r>
      <w:r w:rsidR="001B2D0E" w:rsidRPr="00380B55">
        <w:rPr>
          <w:rFonts w:ascii="Times New Roman" w:hAnsi="Times New Roman" w:cs="Times New Roman"/>
          <w:sz w:val="24"/>
          <w:szCs w:val="24"/>
        </w:rPr>
        <w:t>к</w:t>
      </w:r>
      <w:r w:rsidR="004553D4" w:rsidRPr="00380B55">
        <w:rPr>
          <w:rFonts w:ascii="Times New Roman" w:hAnsi="Times New Roman" w:cs="Times New Roman"/>
          <w:sz w:val="24"/>
          <w:szCs w:val="24"/>
        </w:rPr>
        <w:t>тическое</w:t>
      </w:r>
      <w:r w:rsidR="001956F4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9F344C" w:rsidRPr="00380B55">
        <w:rPr>
          <w:rFonts w:ascii="Times New Roman" w:hAnsi="Times New Roman" w:cs="Times New Roman"/>
          <w:sz w:val="24"/>
          <w:szCs w:val="24"/>
        </w:rPr>
        <w:t>исполнение</w:t>
      </w:r>
      <w:r w:rsidR="001E4E48" w:rsidRPr="00380B55">
        <w:rPr>
          <w:rFonts w:ascii="Times New Roman" w:hAnsi="Times New Roman" w:cs="Times New Roman"/>
          <w:sz w:val="24"/>
          <w:szCs w:val="24"/>
        </w:rPr>
        <w:t xml:space="preserve"> составило 27888,8 тыс. руб</w:t>
      </w:r>
      <w:r w:rsidR="00F26900">
        <w:rPr>
          <w:rFonts w:ascii="Times New Roman" w:hAnsi="Times New Roman" w:cs="Times New Roman"/>
          <w:sz w:val="24"/>
          <w:szCs w:val="24"/>
        </w:rPr>
        <w:t>.</w:t>
      </w:r>
      <w:r w:rsidR="001E4E48" w:rsidRPr="0038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855" w:rsidRPr="00380B55" w:rsidRDefault="007A573B" w:rsidP="00F269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Физкультура и Спорт 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исполнено на </w:t>
      </w:r>
      <w:r w:rsidR="001E4E48" w:rsidRPr="00380B55">
        <w:rPr>
          <w:rFonts w:ascii="Times New Roman" w:hAnsi="Times New Roman" w:cs="Times New Roman"/>
          <w:sz w:val="24"/>
          <w:szCs w:val="24"/>
        </w:rPr>
        <w:t>87,0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%, недофинансировано </w:t>
      </w:r>
      <w:r w:rsidR="001E4E48" w:rsidRPr="00380B55">
        <w:rPr>
          <w:rFonts w:ascii="Times New Roman" w:hAnsi="Times New Roman" w:cs="Times New Roman"/>
          <w:sz w:val="24"/>
          <w:szCs w:val="24"/>
        </w:rPr>
        <w:t>129,6</w:t>
      </w:r>
      <w:r w:rsidR="00BC1855" w:rsidRPr="00380B5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A5943" w:rsidRPr="00380B55" w:rsidRDefault="00BC1855" w:rsidP="00F269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исполнено </w:t>
      </w:r>
      <w:r w:rsidR="003D26E9" w:rsidRPr="00380B55">
        <w:rPr>
          <w:rFonts w:ascii="Times New Roman" w:hAnsi="Times New Roman" w:cs="Times New Roman"/>
          <w:sz w:val="24"/>
          <w:szCs w:val="24"/>
        </w:rPr>
        <w:t xml:space="preserve">на </w:t>
      </w:r>
      <w:r w:rsidR="005227AE" w:rsidRPr="00380B55">
        <w:rPr>
          <w:rFonts w:ascii="Times New Roman" w:hAnsi="Times New Roman" w:cs="Times New Roman"/>
          <w:sz w:val="24"/>
          <w:szCs w:val="24"/>
        </w:rPr>
        <w:t>97,1</w:t>
      </w:r>
      <w:r w:rsidR="001A5943" w:rsidRPr="00380B55">
        <w:rPr>
          <w:rFonts w:ascii="Times New Roman" w:hAnsi="Times New Roman" w:cs="Times New Roman"/>
          <w:sz w:val="24"/>
          <w:szCs w:val="24"/>
        </w:rPr>
        <w:t>%</w:t>
      </w:r>
      <w:r w:rsidR="00FF2E02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="001E4E48" w:rsidRPr="00380B55">
        <w:rPr>
          <w:rFonts w:ascii="Times New Roman" w:hAnsi="Times New Roman" w:cs="Times New Roman"/>
          <w:sz w:val="24"/>
          <w:szCs w:val="24"/>
        </w:rPr>
        <w:t>недофинансировано 672,8 тыс. руб</w:t>
      </w:r>
      <w:r w:rsidR="00F26900">
        <w:rPr>
          <w:rFonts w:ascii="Times New Roman" w:hAnsi="Times New Roman" w:cs="Times New Roman"/>
          <w:sz w:val="24"/>
          <w:szCs w:val="24"/>
        </w:rPr>
        <w:t>.</w:t>
      </w:r>
      <w:r w:rsidR="001E4E48" w:rsidRPr="00380B55">
        <w:rPr>
          <w:rFonts w:ascii="Times New Roman" w:hAnsi="Times New Roman" w:cs="Times New Roman"/>
          <w:sz w:val="24"/>
          <w:szCs w:val="24"/>
        </w:rPr>
        <w:t>,</w:t>
      </w:r>
      <w:r w:rsidR="0097474F" w:rsidRPr="00380B55">
        <w:rPr>
          <w:rFonts w:ascii="Times New Roman" w:hAnsi="Times New Roman" w:cs="Times New Roman"/>
          <w:sz w:val="24"/>
          <w:szCs w:val="24"/>
        </w:rPr>
        <w:t xml:space="preserve"> при </w:t>
      </w:r>
      <w:r w:rsidR="001E4E48" w:rsidRPr="00380B55">
        <w:rPr>
          <w:rFonts w:ascii="Times New Roman" w:hAnsi="Times New Roman" w:cs="Times New Roman"/>
          <w:sz w:val="24"/>
          <w:szCs w:val="24"/>
        </w:rPr>
        <w:t>уточненном назначении 9422,9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1E4E48" w:rsidRPr="00380B55">
        <w:rPr>
          <w:rFonts w:ascii="Times New Roman" w:hAnsi="Times New Roman" w:cs="Times New Roman"/>
          <w:sz w:val="24"/>
          <w:szCs w:val="24"/>
        </w:rPr>
        <w:t xml:space="preserve"> фактически профинансировано 8750,1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</w:p>
    <w:p w:rsidR="00DB0A15" w:rsidRPr="00380B55" w:rsidRDefault="00DB0A15" w:rsidP="00F269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В</w:t>
      </w:r>
      <w:r w:rsidR="00CF7795" w:rsidRPr="00380B55">
        <w:rPr>
          <w:rFonts w:ascii="Times New Roman" w:hAnsi="Times New Roman" w:cs="Times New Roman"/>
          <w:sz w:val="24"/>
          <w:szCs w:val="24"/>
        </w:rPr>
        <w:t xml:space="preserve">сего за 2024 год не обеспечено исполнения взятых расходных обязательств на общую сумму 72757,3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</w:p>
    <w:p w:rsidR="005227AE" w:rsidRPr="00380B55" w:rsidRDefault="00E17C8D" w:rsidP="00F269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Бюдже</w:t>
      </w:r>
      <w:r w:rsidR="008301DD" w:rsidRPr="00380B55">
        <w:rPr>
          <w:rFonts w:ascii="Times New Roman" w:hAnsi="Times New Roman" w:cs="Times New Roman"/>
          <w:sz w:val="24"/>
          <w:szCs w:val="24"/>
        </w:rPr>
        <w:t>т МР «Дербен</w:t>
      </w:r>
      <w:r w:rsidR="00174310" w:rsidRPr="00380B55">
        <w:rPr>
          <w:rFonts w:ascii="Times New Roman" w:hAnsi="Times New Roman" w:cs="Times New Roman"/>
          <w:sz w:val="24"/>
          <w:szCs w:val="24"/>
        </w:rPr>
        <w:t>тский район» за 2024</w:t>
      </w:r>
      <w:r w:rsidR="00CF7795" w:rsidRPr="00380B55">
        <w:rPr>
          <w:rFonts w:ascii="Times New Roman" w:hAnsi="Times New Roman" w:cs="Times New Roman"/>
          <w:sz w:val="24"/>
          <w:szCs w:val="24"/>
        </w:rPr>
        <w:t xml:space="preserve"> год </w:t>
      </w:r>
      <w:r w:rsidR="003F1061" w:rsidRPr="00380B55">
        <w:rPr>
          <w:rFonts w:ascii="Times New Roman" w:hAnsi="Times New Roman" w:cs="Times New Roman"/>
          <w:sz w:val="24"/>
          <w:szCs w:val="24"/>
        </w:rPr>
        <w:t>по доходам исполн</w:t>
      </w:r>
      <w:r w:rsidR="00CF7795" w:rsidRPr="00380B55">
        <w:rPr>
          <w:rFonts w:ascii="Times New Roman" w:hAnsi="Times New Roman" w:cs="Times New Roman"/>
          <w:sz w:val="24"/>
          <w:szCs w:val="24"/>
        </w:rPr>
        <w:t>ен на 101,1 %,</w:t>
      </w:r>
      <w:r w:rsidR="001E4E48" w:rsidRPr="00380B55">
        <w:rPr>
          <w:rFonts w:ascii="Times New Roman" w:hAnsi="Times New Roman" w:cs="Times New Roman"/>
          <w:sz w:val="24"/>
          <w:szCs w:val="24"/>
        </w:rPr>
        <w:t xml:space="preserve"> по расходам на 96,9</w:t>
      </w:r>
      <w:r w:rsidR="005227AE" w:rsidRPr="00380B55">
        <w:rPr>
          <w:rFonts w:ascii="Times New Roman" w:hAnsi="Times New Roman" w:cs="Times New Roman"/>
          <w:sz w:val="24"/>
          <w:szCs w:val="24"/>
        </w:rPr>
        <w:t>%</w:t>
      </w:r>
      <w:r w:rsidR="00F26900">
        <w:rPr>
          <w:rFonts w:ascii="Times New Roman" w:hAnsi="Times New Roman" w:cs="Times New Roman"/>
          <w:sz w:val="24"/>
          <w:szCs w:val="24"/>
        </w:rPr>
        <w:t>.</w:t>
      </w:r>
      <w:r w:rsidR="00A57931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Г</w:t>
      </w:r>
      <w:r w:rsidR="00A57931" w:rsidRPr="00380B55">
        <w:rPr>
          <w:rFonts w:ascii="Times New Roman" w:hAnsi="Times New Roman" w:cs="Times New Roman"/>
          <w:sz w:val="24"/>
          <w:szCs w:val="24"/>
        </w:rPr>
        <w:t>од завершен с профицитом</w:t>
      </w:r>
      <w:r w:rsidR="0097474F" w:rsidRPr="00380B5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57931" w:rsidRPr="00380B55">
        <w:rPr>
          <w:rFonts w:ascii="Times New Roman" w:hAnsi="Times New Roman" w:cs="Times New Roman"/>
          <w:sz w:val="24"/>
          <w:szCs w:val="24"/>
        </w:rPr>
        <w:t xml:space="preserve"> в сумме 18278,8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</w:p>
    <w:p w:rsidR="00E17C8D" w:rsidRDefault="00A57931" w:rsidP="00E71BF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На 01.01.2025</w:t>
      </w:r>
      <w:r w:rsidR="00E17C8D" w:rsidRPr="00380B55">
        <w:rPr>
          <w:rFonts w:ascii="Times New Roman" w:hAnsi="Times New Roman" w:cs="Times New Roman"/>
          <w:sz w:val="24"/>
          <w:szCs w:val="24"/>
        </w:rPr>
        <w:t xml:space="preserve"> г. остаток средств на бюджетном счете </w:t>
      </w:r>
      <w:r w:rsidR="004553D4" w:rsidRPr="00380B55">
        <w:rPr>
          <w:rFonts w:ascii="Times New Roman" w:hAnsi="Times New Roman" w:cs="Times New Roman"/>
          <w:sz w:val="24"/>
          <w:szCs w:val="24"/>
        </w:rPr>
        <w:t xml:space="preserve">МР «Дербентский район» </w:t>
      </w:r>
      <w:r w:rsidRPr="00380B55">
        <w:rPr>
          <w:rFonts w:ascii="Times New Roman" w:hAnsi="Times New Roman" w:cs="Times New Roman"/>
          <w:sz w:val="24"/>
          <w:szCs w:val="24"/>
        </w:rPr>
        <w:t>99841,8</w:t>
      </w:r>
      <w:r w:rsidR="00E544BA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E17C8D" w:rsidRPr="00380B55">
        <w:rPr>
          <w:rFonts w:ascii="Times New Roman" w:hAnsi="Times New Roman" w:cs="Times New Roman"/>
          <w:sz w:val="24"/>
          <w:szCs w:val="24"/>
        </w:rPr>
        <w:t>тыс. руб.</w:t>
      </w:r>
    </w:p>
    <w:p w:rsidR="00E71BF6" w:rsidRDefault="00E71BF6" w:rsidP="00E71BF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1BF6" w:rsidRDefault="00E71BF6" w:rsidP="00E71BF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1BF6" w:rsidRDefault="00E71BF6" w:rsidP="00E71BF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5814" w:rsidRPr="00380B55" w:rsidRDefault="00A45AC2" w:rsidP="00E71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</w:t>
      </w:r>
    </w:p>
    <w:p w:rsidR="00A8112F" w:rsidRPr="00380B55" w:rsidRDefault="00E17C8D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Проведенная внешняя проверка отчета об исполнении бюджет</w:t>
      </w:r>
      <w:r w:rsidR="00B832E2" w:rsidRPr="00380B55">
        <w:rPr>
          <w:rFonts w:ascii="Times New Roman" w:hAnsi="Times New Roman" w:cs="Times New Roman"/>
          <w:sz w:val="24"/>
          <w:szCs w:val="24"/>
        </w:rPr>
        <w:t>а МР «Дербентский район» за 2024</w:t>
      </w:r>
      <w:r w:rsidRPr="00380B55">
        <w:rPr>
          <w:rFonts w:ascii="Times New Roman" w:hAnsi="Times New Roman" w:cs="Times New Roman"/>
          <w:sz w:val="24"/>
          <w:szCs w:val="24"/>
        </w:rPr>
        <w:t xml:space="preserve"> год представляет основания для выражения независимого мнения о его условной достоверности и соответствия требованиям бюджетного законодательства Российской Федерации</w:t>
      </w:r>
      <w:r w:rsidR="001F669D" w:rsidRPr="00380B55">
        <w:rPr>
          <w:rFonts w:ascii="Times New Roman" w:hAnsi="Times New Roman" w:cs="Times New Roman"/>
          <w:sz w:val="24"/>
          <w:szCs w:val="24"/>
        </w:rPr>
        <w:t>.</w:t>
      </w:r>
    </w:p>
    <w:p w:rsidR="00E17C8D" w:rsidRPr="00380B55" w:rsidRDefault="00A8112F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МР «Дербентский район» за 2024 год для проведения внешней проверки представлен в Контрольно- счетную палату в сроки, </w:t>
      </w:r>
      <w:r w:rsidR="005D6C12" w:rsidRPr="00380B55">
        <w:rPr>
          <w:rFonts w:ascii="Times New Roman" w:hAnsi="Times New Roman" w:cs="Times New Roman"/>
          <w:sz w:val="24"/>
          <w:szCs w:val="24"/>
        </w:rPr>
        <w:t>установленные статьей 5</w:t>
      </w:r>
      <w:r w:rsidR="004C6296" w:rsidRPr="00380B55">
        <w:rPr>
          <w:rFonts w:ascii="Times New Roman" w:hAnsi="Times New Roman" w:cs="Times New Roman"/>
          <w:sz w:val="24"/>
          <w:szCs w:val="24"/>
        </w:rPr>
        <w:t>4 Положе</w:t>
      </w:r>
      <w:r w:rsidR="00F823F4" w:rsidRPr="00380B55">
        <w:rPr>
          <w:rFonts w:ascii="Times New Roman" w:hAnsi="Times New Roman" w:cs="Times New Roman"/>
          <w:sz w:val="24"/>
          <w:szCs w:val="24"/>
        </w:rPr>
        <w:t>ния о бюджетном процессе В МР «</w:t>
      </w:r>
      <w:r w:rsidR="004C6296" w:rsidRPr="00380B55">
        <w:rPr>
          <w:rFonts w:ascii="Times New Roman" w:hAnsi="Times New Roman" w:cs="Times New Roman"/>
          <w:sz w:val="24"/>
          <w:szCs w:val="24"/>
        </w:rPr>
        <w:t xml:space="preserve">Дербентский район» и </w:t>
      </w:r>
      <w:r w:rsidR="00C27657" w:rsidRPr="00380B55">
        <w:rPr>
          <w:rFonts w:ascii="Times New Roman" w:hAnsi="Times New Roman" w:cs="Times New Roman"/>
          <w:sz w:val="24"/>
          <w:szCs w:val="24"/>
        </w:rPr>
        <w:t>статьей 264.</w:t>
      </w:r>
      <w:r w:rsidR="004C6296" w:rsidRPr="00380B55">
        <w:rPr>
          <w:rFonts w:ascii="Times New Roman" w:hAnsi="Times New Roman" w:cs="Times New Roman"/>
          <w:sz w:val="24"/>
          <w:szCs w:val="24"/>
        </w:rPr>
        <w:t>1 Бюджетного кодекса РФ.</w:t>
      </w:r>
    </w:p>
    <w:p w:rsidR="004C6296" w:rsidRPr="00380B55" w:rsidRDefault="004C6296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Годовой отчет об исполнении бюджета МР «Дербентский район» з</w:t>
      </w:r>
      <w:r w:rsidR="00F823F4" w:rsidRPr="00380B55">
        <w:rPr>
          <w:rFonts w:ascii="Times New Roman" w:hAnsi="Times New Roman" w:cs="Times New Roman"/>
          <w:sz w:val="24"/>
          <w:szCs w:val="24"/>
        </w:rPr>
        <w:t>а 2024 год составлен по формам,</w:t>
      </w:r>
      <w:r w:rsidRPr="00380B55">
        <w:rPr>
          <w:rFonts w:ascii="Times New Roman" w:hAnsi="Times New Roman" w:cs="Times New Roman"/>
          <w:sz w:val="24"/>
          <w:szCs w:val="24"/>
        </w:rPr>
        <w:t xml:space="preserve"> утвержденны</w:t>
      </w:r>
      <w:r w:rsidR="00E71BF6">
        <w:rPr>
          <w:rFonts w:ascii="Times New Roman" w:hAnsi="Times New Roman" w:cs="Times New Roman"/>
          <w:sz w:val="24"/>
          <w:szCs w:val="24"/>
        </w:rPr>
        <w:t>м приказом Минфина России от 28.</w:t>
      </w:r>
      <w:r w:rsidRPr="00380B55">
        <w:rPr>
          <w:rFonts w:ascii="Times New Roman" w:hAnsi="Times New Roman" w:cs="Times New Roman"/>
          <w:sz w:val="24"/>
          <w:szCs w:val="24"/>
        </w:rPr>
        <w:t>12</w:t>
      </w:r>
      <w:r w:rsidR="00E71BF6">
        <w:rPr>
          <w:rFonts w:ascii="Times New Roman" w:hAnsi="Times New Roman" w:cs="Times New Roman"/>
          <w:sz w:val="24"/>
          <w:szCs w:val="24"/>
        </w:rPr>
        <w:t>.2010 года №191н «</w:t>
      </w:r>
      <w:r w:rsidRPr="00380B55">
        <w:rPr>
          <w:rFonts w:ascii="Times New Roman" w:hAnsi="Times New Roman" w:cs="Times New Roman"/>
          <w:sz w:val="24"/>
          <w:szCs w:val="24"/>
        </w:rPr>
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</w:t>
      </w:r>
      <w:r w:rsidR="00E71BF6">
        <w:rPr>
          <w:rFonts w:ascii="Times New Roman" w:hAnsi="Times New Roman" w:cs="Times New Roman"/>
          <w:sz w:val="24"/>
          <w:szCs w:val="24"/>
        </w:rPr>
        <w:t>системы Российской Федерации».</w:t>
      </w:r>
    </w:p>
    <w:p w:rsidR="009F344C" w:rsidRPr="00380B55" w:rsidRDefault="00942DAB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Результаты внеш</w:t>
      </w:r>
      <w:r w:rsidR="00E95A5F" w:rsidRPr="00380B55">
        <w:rPr>
          <w:rFonts w:ascii="Times New Roman" w:hAnsi="Times New Roman" w:cs="Times New Roman"/>
          <w:sz w:val="24"/>
          <w:szCs w:val="24"/>
        </w:rPr>
        <w:t>не</w:t>
      </w:r>
      <w:r w:rsidRPr="00380B55">
        <w:rPr>
          <w:rFonts w:ascii="Times New Roman" w:hAnsi="Times New Roman" w:cs="Times New Roman"/>
          <w:sz w:val="24"/>
          <w:szCs w:val="24"/>
        </w:rPr>
        <w:t>й проверки свидетельствуют о достоверности основных показателей отчетнос</w:t>
      </w:r>
      <w:r w:rsidR="00174310" w:rsidRPr="00380B55">
        <w:rPr>
          <w:rFonts w:ascii="Times New Roman" w:hAnsi="Times New Roman" w:cs="Times New Roman"/>
          <w:sz w:val="24"/>
          <w:szCs w:val="24"/>
        </w:rPr>
        <w:t>ти об исполнении бюджета за 2024</w:t>
      </w:r>
      <w:r w:rsidRPr="00380B55">
        <w:rPr>
          <w:rFonts w:ascii="Times New Roman" w:hAnsi="Times New Roman" w:cs="Times New Roman"/>
          <w:sz w:val="24"/>
          <w:szCs w:val="24"/>
        </w:rPr>
        <w:t xml:space="preserve"> год</w:t>
      </w:r>
      <w:r w:rsidR="00E71BF6">
        <w:rPr>
          <w:rFonts w:ascii="Times New Roman" w:hAnsi="Times New Roman" w:cs="Times New Roman"/>
          <w:sz w:val="24"/>
          <w:szCs w:val="24"/>
        </w:rPr>
        <w:t>.</w:t>
      </w:r>
    </w:p>
    <w:p w:rsidR="00942DAB" w:rsidRPr="00380B55" w:rsidRDefault="00942DAB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Структура и состав показателей годового отчета об исполнении бюд</w:t>
      </w:r>
      <w:r w:rsidR="00BE0B3F" w:rsidRPr="00380B55">
        <w:rPr>
          <w:rFonts w:ascii="Times New Roman" w:hAnsi="Times New Roman" w:cs="Times New Roman"/>
          <w:sz w:val="24"/>
          <w:szCs w:val="24"/>
        </w:rPr>
        <w:t>жета соответствуют требованиям,</w:t>
      </w:r>
      <w:r w:rsidR="00C27657" w:rsidRPr="00380B55">
        <w:rPr>
          <w:rFonts w:ascii="Times New Roman" w:hAnsi="Times New Roman" w:cs="Times New Roman"/>
          <w:sz w:val="24"/>
          <w:szCs w:val="24"/>
        </w:rPr>
        <w:t xml:space="preserve"> установленными статьей 264.</w:t>
      </w:r>
      <w:r w:rsidRPr="00380B55">
        <w:rPr>
          <w:rFonts w:ascii="Times New Roman" w:hAnsi="Times New Roman" w:cs="Times New Roman"/>
          <w:sz w:val="24"/>
          <w:szCs w:val="24"/>
        </w:rPr>
        <w:t>1 БК РФ.</w:t>
      </w:r>
    </w:p>
    <w:p w:rsidR="00C27657" w:rsidRPr="00380B55" w:rsidRDefault="00C27657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Первоначальный б</w:t>
      </w:r>
      <w:r w:rsidR="005D6C12" w:rsidRPr="00380B55">
        <w:rPr>
          <w:rFonts w:ascii="Times New Roman" w:hAnsi="Times New Roman" w:cs="Times New Roman"/>
          <w:sz w:val="24"/>
          <w:szCs w:val="24"/>
        </w:rPr>
        <w:t>юджет МР «</w:t>
      </w:r>
      <w:r w:rsidR="00BE0B3F" w:rsidRPr="00380B55">
        <w:rPr>
          <w:rFonts w:ascii="Times New Roman" w:hAnsi="Times New Roman" w:cs="Times New Roman"/>
          <w:sz w:val="24"/>
          <w:szCs w:val="24"/>
        </w:rPr>
        <w:t>Дербентский район»</w:t>
      </w:r>
      <w:r w:rsidRPr="00380B55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="00E71BF6">
        <w:rPr>
          <w:rFonts w:ascii="Times New Roman" w:hAnsi="Times New Roman" w:cs="Times New Roman"/>
          <w:sz w:val="24"/>
          <w:szCs w:val="24"/>
        </w:rPr>
        <w:t xml:space="preserve"> утвержден Р</w:t>
      </w:r>
      <w:r w:rsidR="00BE0B3F" w:rsidRPr="00380B55">
        <w:rPr>
          <w:rFonts w:ascii="Times New Roman" w:hAnsi="Times New Roman" w:cs="Times New Roman"/>
          <w:sz w:val="24"/>
          <w:szCs w:val="24"/>
        </w:rPr>
        <w:t>ешением Собрания</w:t>
      </w:r>
      <w:r w:rsidR="00F823F4" w:rsidRPr="00380B55">
        <w:rPr>
          <w:rFonts w:ascii="Times New Roman" w:hAnsi="Times New Roman" w:cs="Times New Roman"/>
          <w:sz w:val="24"/>
          <w:szCs w:val="24"/>
        </w:rPr>
        <w:t xml:space="preserve"> депутатов от 28</w:t>
      </w:r>
      <w:r w:rsidRPr="00380B55">
        <w:rPr>
          <w:rFonts w:ascii="Times New Roman" w:hAnsi="Times New Roman" w:cs="Times New Roman"/>
          <w:sz w:val="24"/>
          <w:szCs w:val="24"/>
        </w:rPr>
        <w:t>.</w:t>
      </w:r>
      <w:r w:rsidR="00F823F4" w:rsidRPr="00380B55">
        <w:rPr>
          <w:rFonts w:ascii="Times New Roman" w:hAnsi="Times New Roman" w:cs="Times New Roman"/>
          <w:sz w:val="24"/>
          <w:szCs w:val="24"/>
        </w:rPr>
        <w:t>12</w:t>
      </w:r>
      <w:r w:rsidRPr="00380B55">
        <w:rPr>
          <w:rFonts w:ascii="Times New Roman" w:hAnsi="Times New Roman" w:cs="Times New Roman"/>
          <w:sz w:val="24"/>
          <w:szCs w:val="24"/>
        </w:rPr>
        <w:t>.</w:t>
      </w:r>
      <w:r w:rsidR="00F823F4" w:rsidRPr="00380B55">
        <w:rPr>
          <w:rFonts w:ascii="Times New Roman" w:hAnsi="Times New Roman" w:cs="Times New Roman"/>
          <w:sz w:val="24"/>
          <w:szCs w:val="24"/>
        </w:rPr>
        <w:t>2023 года</w:t>
      </w:r>
      <w:r w:rsidRPr="00380B55">
        <w:rPr>
          <w:rFonts w:ascii="Times New Roman" w:hAnsi="Times New Roman" w:cs="Times New Roman"/>
          <w:sz w:val="24"/>
          <w:szCs w:val="24"/>
        </w:rPr>
        <w:t xml:space="preserve"> № 20/2</w:t>
      </w:r>
      <w:r w:rsidR="00F823F4" w:rsidRPr="00380B55">
        <w:rPr>
          <w:rFonts w:ascii="Times New Roman" w:hAnsi="Times New Roman" w:cs="Times New Roman"/>
          <w:sz w:val="24"/>
          <w:szCs w:val="24"/>
        </w:rPr>
        <w:t xml:space="preserve"> «</w:t>
      </w:r>
      <w:r w:rsidR="001F669D" w:rsidRPr="00380B55">
        <w:rPr>
          <w:rFonts w:ascii="Times New Roman" w:hAnsi="Times New Roman" w:cs="Times New Roman"/>
          <w:sz w:val="24"/>
          <w:szCs w:val="24"/>
        </w:rPr>
        <w:t>О бюджете МР «</w:t>
      </w:r>
      <w:r w:rsidR="00BE0B3F" w:rsidRPr="00380B55">
        <w:rPr>
          <w:rFonts w:ascii="Times New Roman" w:hAnsi="Times New Roman" w:cs="Times New Roman"/>
          <w:sz w:val="24"/>
          <w:szCs w:val="24"/>
        </w:rPr>
        <w:t>Дербентский район» на 2024 год и плановый период 2025 и 2026 годов и решением Собрания депута</w:t>
      </w:r>
      <w:r w:rsidR="00E71BF6">
        <w:rPr>
          <w:rFonts w:ascii="Times New Roman" w:hAnsi="Times New Roman" w:cs="Times New Roman"/>
          <w:sz w:val="24"/>
          <w:szCs w:val="24"/>
        </w:rPr>
        <w:t>тов от 23.</w:t>
      </w:r>
      <w:r w:rsidRPr="00380B55">
        <w:rPr>
          <w:rFonts w:ascii="Times New Roman" w:hAnsi="Times New Roman" w:cs="Times New Roman"/>
          <w:sz w:val="24"/>
          <w:szCs w:val="24"/>
        </w:rPr>
        <w:t>12</w:t>
      </w:r>
      <w:r w:rsidR="00E71BF6">
        <w:rPr>
          <w:rFonts w:ascii="Times New Roman" w:hAnsi="Times New Roman" w:cs="Times New Roman"/>
          <w:sz w:val="24"/>
          <w:szCs w:val="24"/>
        </w:rPr>
        <w:t>.</w:t>
      </w:r>
      <w:r w:rsidRPr="00380B55">
        <w:rPr>
          <w:rFonts w:ascii="Times New Roman" w:hAnsi="Times New Roman" w:cs="Times New Roman"/>
          <w:sz w:val="24"/>
          <w:szCs w:val="24"/>
        </w:rPr>
        <w:t>2024 год № 28/5 «</w:t>
      </w:r>
      <w:r w:rsidR="00BE0B3F" w:rsidRPr="00380B55">
        <w:rPr>
          <w:rFonts w:ascii="Times New Roman" w:hAnsi="Times New Roman" w:cs="Times New Roman"/>
          <w:sz w:val="24"/>
          <w:szCs w:val="24"/>
        </w:rPr>
        <w:t xml:space="preserve">О внесении изменении в решении Собрания депутатов от </w:t>
      </w:r>
      <w:r w:rsidR="000D6E24" w:rsidRPr="00380B55">
        <w:rPr>
          <w:rFonts w:ascii="Times New Roman" w:hAnsi="Times New Roman" w:cs="Times New Roman"/>
          <w:sz w:val="24"/>
          <w:szCs w:val="24"/>
        </w:rPr>
        <w:t>28</w:t>
      </w:r>
      <w:r w:rsidRPr="00380B55">
        <w:rPr>
          <w:rFonts w:ascii="Times New Roman" w:hAnsi="Times New Roman" w:cs="Times New Roman"/>
          <w:sz w:val="24"/>
          <w:szCs w:val="24"/>
        </w:rPr>
        <w:t>.</w:t>
      </w:r>
      <w:r w:rsidR="000D6E24" w:rsidRPr="00380B55">
        <w:rPr>
          <w:rFonts w:ascii="Times New Roman" w:hAnsi="Times New Roman" w:cs="Times New Roman"/>
          <w:sz w:val="24"/>
          <w:szCs w:val="24"/>
        </w:rPr>
        <w:t>12</w:t>
      </w:r>
      <w:r w:rsidRPr="00380B55">
        <w:rPr>
          <w:rFonts w:ascii="Times New Roman" w:hAnsi="Times New Roman" w:cs="Times New Roman"/>
          <w:sz w:val="24"/>
          <w:szCs w:val="24"/>
        </w:rPr>
        <w:t>.</w:t>
      </w:r>
      <w:r w:rsidR="000D6E24" w:rsidRPr="00380B55">
        <w:rPr>
          <w:rFonts w:ascii="Times New Roman" w:hAnsi="Times New Roman" w:cs="Times New Roman"/>
          <w:sz w:val="24"/>
          <w:szCs w:val="24"/>
        </w:rPr>
        <w:t>2023 года № 20/2</w:t>
      </w:r>
      <w:r w:rsidRPr="00380B55">
        <w:rPr>
          <w:rFonts w:ascii="Times New Roman" w:hAnsi="Times New Roman" w:cs="Times New Roman"/>
          <w:sz w:val="24"/>
          <w:szCs w:val="24"/>
        </w:rPr>
        <w:t>»</w:t>
      </w:r>
      <w:r w:rsidR="000F46AD" w:rsidRPr="00380B55">
        <w:rPr>
          <w:rFonts w:ascii="Times New Roman" w:hAnsi="Times New Roman" w:cs="Times New Roman"/>
          <w:sz w:val="24"/>
          <w:szCs w:val="24"/>
        </w:rPr>
        <w:t>,</w:t>
      </w:r>
      <w:r w:rsidRPr="00380B55">
        <w:rPr>
          <w:rFonts w:ascii="Times New Roman" w:hAnsi="Times New Roman" w:cs="Times New Roman"/>
          <w:sz w:val="24"/>
          <w:szCs w:val="24"/>
        </w:rPr>
        <w:t xml:space="preserve"> внесены окончательные изменения в бюджете муниципального района «Дербентский район»</w:t>
      </w:r>
    </w:p>
    <w:p w:rsidR="00942DAB" w:rsidRPr="00380B55" w:rsidRDefault="00942DAB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Согласно годово</w:t>
      </w:r>
      <w:r w:rsidR="00E71BF6">
        <w:rPr>
          <w:rFonts w:ascii="Times New Roman" w:hAnsi="Times New Roman" w:cs="Times New Roman"/>
          <w:sz w:val="24"/>
          <w:szCs w:val="24"/>
        </w:rPr>
        <w:t>му</w:t>
      </w:r>
      <w:r w:rsidRPr="00380B55">
        <w:rPr>
          <w:rFonts w:ascii="Times New Roman" w:hAnsi="Times New Roman" w:cs="Times New Roman"/>
          <w:sz w:val="24"/>
          <w:szCs w:val="24"/>
        </w:rPr>
        <w:t xml:space="preserve"> от</w:t>
      </w:r>
      <w:r w:rsidR="00BE0B3F" w:rsidRPr="00380B55">
        <w:rPr>
          <w:rFonts w:ascii="Times New Roman" w:hAnsi="Times New Roman" w:cs="Times New Roman"/>
          <w:sz w:val="24"/>
          <w:szCs w:val="24"/>
        </w:rPr>
        <w:t>чет</w:t>
      </w:r>
      <w:r w:rsidR="00E71BF6">
        <w:rPr>
          <w:rFonts w:ascii="Times New Roman" w:hAnsi="Times New Roman" w:cs="Times New Roman"/>
          <w:sz w:val="24"/>
          <w:szCs w:val="24"/>
        </w:rPr>
        <w:t>у</w:t>
      </w:r>
      <w:r w:rsidR="00BE0B3F" w:rsidRPr="00380B55">
        <w:rPr>
          <w:rFonts w:ascii="Times New Roman" w:hAnsi="Times New Roman" w:cs="Times New Roman"/>
          <w:sz w:val="24"/>
          <w:szCs w:val="24"/>
        </w:rPr>
        <w:t xml:space="preserve"> об исполнении бюджета МР «</w:t>
      </w:r>
      <w:r w:rsidRPr="00380B55">
        <w:rPr>
          <w:rFonts w:ascii="Times New Roman" w:hAnsi="Times New Roman" w:cs="Times New Roman"/>
          <w:sz w:val="24"/>
          <w:szCs w:val="24"/>
        </w:rPr>
        <w:t>Дербентский район»</w:t>
      </w:r>
      <w:r w:rsidR="007255E2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B832E2" w:rsidRPr="00380B55">
        <w:rPr>
          <w:rFonts w:ascii="Times New Roman" w:hAnsi="Times New Roman" w:cs="Times New Roman"/>
          <w:sz w:val="24"/>
          <w:szCs w:val="24"/>
        </w:rPr>
        <w:t>за 2024</w:t>
      </w:r>
      <w:r w:rsidRPr="00380B55">
        <w:rPr>
          <w:rFonts w:ascii="Times New Roman" w:hAnsi="Times New Roman" w:cs="Times New Roman"/>
          <w:sz w:val="24"/>
          <w:szCs w:val="24"/>
        </w:rPr>
        <w:t xml:space="preserve"> год</w:t>
      </w:r>
      <w:r w:rsidR="007255E2" w:rsidRPr="00380B55">
        <w:rPr>
          <w:rFonts w:ascii="Times New Roman" w:hAnsi="Times New Roman" w:cs="Times New Roman"/>
          <w:sz w:val="24"/>
          <w:szCs w:val="24"/>
        </w:rPr>
        <w:t xml:space="preserve"> районный бюджет исполнен по доходам в су</w:t>
      </w:r>
      <w:r w:rsidR="00DA287F" w:rsidRPr="00380B55">
        <w:rPr>
          <w:rFonts w:ascii="Times New Roman" w:hAnsi="Times New Roman" w:cs="Times New Roman"/>
          <w:sz w:val="24"/>
          <w:szCs w:val="24"/>
        </w:rPr>
        <w:t>мме -</w:t>
      </w:r>
      <w:r w:rsidR="00E71BF6">
        <w:rPr>
          <w:rFonts w:ascii="Times New Roman" w:hAnsi="Times New Roman" w:cs="Times New Roman"/>
          <w:sz w:val="24"/>
          <w:szCs w:val="24"/>
        </w:rPr>
        <w:t xml:space="preserve"> </w:t>
      </w:r>
      <w:r w:rsidR="00DA287F" w:rsidRPr="00380B55">
        <w:rPr>
          <w:rFonts w:ascii="Times New Roman" w:hAnsi="Times New Roman" w:cs="Times New Roman"/>
          <w:sz w:val="24"/>
          <w:szCs w:val="24"/>
        </w:rPr>
        <w:t>2294530,3</w:t>
      </w:r>
      <w:r w:rsidR="007255E2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DA287F" w:rsidRPr="00380B55">
        <w:rPr>
          <w:rFonts w:ascii="Times New Roman" w:hAnsi="Times New Roman" w:cs="Times New Roman"/>
          <w:sz w:val="24"/>
          <w:szCs w:val="24"/>
        </w:rPr>
        <w:t>, что составляет 101,1</w:t>
      </w:r>
      <w:r w:rsidR="007255E2" w:rsidRPr="00380B55">
        <w:rPr>
          <w:rFonts w:ascii="Times New Roman" w:hAnsi="Times New Roman" w:cs="Times New Roman"/>
          <w:sz w:val="24"/>
          <w:szCs w:val="24"/>
        </w:rPr>
        <w:t>% от уточнен</w:t>
      </w:r>
      <w:r w:rsidR="00DA287F" w:rsidRPr="00380B55">
        <w:rPr>
          <w:rFonts w:ascii="Times New Roman" w:hAnsi="Times New Roman" w:cs="Times New Roman"/>
          <w:sz w:val="24"/>
          <w:szCs w:val="24"/>
        </w:rPr>
        <w:t>ных бюджетных назначений</w:t>
      </w:r>
      <w:r w:rsidR="004E6A31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DA287F" w:rsidRPr="00380B55">
        <w:rPr>
          <w:rFonts w:ascii="Times New Roman" w:hAnsi="Times New Roman" w:cs="Times New Roman"/>
          <w:sz w:val="24"/>
          <w:szCs w:val="24"/>
        </w:rPr>
        <w:t>(2268640</w:t>
      </w:r>
      <w:r w:rsidR="007255E2" w:rsidRPr="00380B55">
        <w:rPr>
          <w:rFonts w:ascii="Times New Roman" w:hAnsi="Times New Roman" w:cs="Times New Roman"/>
          <w:sz w:val="24"/>
          <w:szCs w:val="24"/>
        </w:rPr>
        <w:t xml:space="preserve">,7) </w:t>
      </w:r>
      <w:r w:rsidR="00E71BF6">
        <w:rPr>
          <w:rFonts w:ascii="Times New Roman" w:hAnsi="Times New Roman" w:cs="Times New Roman"/>
          <w:sz w:val="24"/>
          <w:szCs w:val="24"/>
        </w:rPr>
        <w:t>тыс. руб.</w:t>
      </w:r>
      <w:r w:rsidR="007255E2" w:rsidRPr="00380B55">
        <w:rPr>
          <w:rFonts w:ascii="Times New Roman" w:hAnsi="Times New Roman" w:cs="Times New Roman"/>
          <w:sz w:val="24"/>
          <w:szCs w:val="24"/>
        </w:rPr>
        <w:t>, или сверх уточн</w:t>
      </w:r>
      <w:r w:rsidR="00DA287F" w:rsidRPr="00380B55">
        <w:rPr>
          <w:rFonts w:ascii="Times New Roman" w:hAnsi="Times New Roman" w:cs="Times New Roman"/>
          <w:sz w:val="24"/>
          <w:szCs w:val="24"/>
        </w:rPr>
        <w:t>енных назначений поступило 25889,6</w:t>
      </w:r>
      <w:r w:rsidR="007255E2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  <w:r w:rsidR="007255E2" w:rsidRPr="00380B55">
        <w:rPr>
          <w:rFonts w:ascii="Times New Roman" w:hAnsi="Times New Roman" w:cs="Times New Roman"/>
          <w:sz w:val="24"/>
          <w:szCs w:val="24"/>
        </w:rPr>
        <w:t xml:space="preserve"> Расходы бю</w:t>
      </w:r>
      <w:r w:rsidR="00DA287F" w:rsidRPr="00380B55">
        <w:rPr>
          <w:rFonts w:ascii="Times New Roman" w:hAnsi="Times New Roman" w:cs="Times New Roman"/>
          <w:sz w:val="24"/>
          <w:szCs w:val="24"/>
        </w:rPr>
        <w:t>джета исполнены в с</w:t>
      </w:r>
      <w:r w:rsidR="004E6A31" w:rsidRPr="00380B55">
        <w:rPr>
          <w:rFonts w:ascii="Times New Roman" w:hAnsi="Times New Roman" w:cs="Times New Roman"/>
          <w:sz w:val="24"/>
          <w:szCs w:val="24"/>
        </w:rPr>
        <w:t xml:space="preserve">умме </w:t>
      </w:r>
      <w:r w:rsidR="00DA287F" w:rsidRPr="00380B55">
        <w:rPr>
          <w:rFonts w:ascii="Times New Roman" w:hAnsi="Times New Roman" w:cs="Times New Roman"/>
          <w:sz w:val="24"/>
          <w:szCs w:val="24"/>
        </w:rPr>
        <w:t>2276251,5</w:t>
      </w:r>
      <w:r w:rsidR="007255E2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7255E2" w:rsidRPr="00380B55">
        <w:rPr>
          <w:rFonts w:ascii="Times New Roman" w:hAnsi="Times New Roman" w:cs="Times New Roman"/>
          <w:sz w:val="24"/>
          <w:szCs w:val="24"/>
        </w:rPr>
        <w:t>, что составляет</w:t>
      </w:r>
      <w:r w:rsidR="00DA287F" w:rsidRPr="00380B55">
        <w:rPr>
          <w:rFonts w:ascii="Times New Roman" w:hAnsi="Times New Roman" w:cs="Times New Roman"/>
          <w:sz w:val="24"/>
          <w:szCs w:val="24"/>
        </w:rPr>
        <w:t xml:space="preserve"> 96,9</w:t>
      </w:r>
      <w:r w:rsidR="00E95A5F" w:rsidRPr="00380B55">
        <w:rPr>
          <w:rFonts w:ascii="Times New Roman" w:hAnsi="Times New Roman" w:cs="Times New Roman"/>
          <w:sz w:val="24"/>
          <w:szCs w:val="24"/>
        </w:rPr>
        <w:t>% от утвержденны</w:t>
      </w:r>
      <w:r w:rsidR="005D6C12" w:rsidRPr="00380B55">
        <w:rPr>
          <w:rFonts w:ascii="Times New Roman" w:hAnsi="Times New Roman" w:cs="Times New Roman"/>
          <w:sz w:val="24"/>
          <w:szCs w:val="24"/>
        </w:rPr>
        <w:t>х бюджетных назначений (</w:t>
      </w:r>
      <w:r w:rsidR="00DA287F" w:rsidRPr="00380B55">
        <w:rPr>
          <w:rFonts w:ascii="Times New Roman" w:hAnsi="Times New Roman" w:cs="Times New Roman"/>
          <w:sz w:val="24"/>
          <w:szCs w:val="24"/>
        </w:rPr>
        <w:t>2349008,8</w:t>
      </w:r>
      <w:r w:rsidR="00E95A5F" w:rsidRPr="00380B55">
        <w:rPr>
          <w:rFonts w:ascii="Times New Roman" w:hAnsi="Times New Roman" w:cs="Times New Roman"/>
          <w:sz w:val="24"/>
          <w:szCs w:val="24"/>
        </w:rPr>
        <w:t xml:space="preserve">) </w:t>
      </w:r>
      <w:r w:rsidR="00F26900">
        <w:rPr>
          <w:rFonts w:ascii="Times New Roman" w:hAnsi="Times New Roman" w:cs="Times New Roman"/>
          <w:sz w:val="24"/>
          <w:szCs w:val="24"/>
        </w:rPr>
        <w:t>тыс. руб.</w:t>
      </w:r>
      <w:r w:rsidR="00E95A5F" w:rsidRPr="00380B55">
        <w:rPr>
          <w:rFonts w:ascii="Times New Roman" w:hAnsi="Times New Roman" w:cs="Times New Roman"/>
          <w:sz w:val="24"/>
          <w:szCs w:val="24"/>
        </w:rPr>
        <w:t xml:space="preserve"> или не обеспечено исполнение взятых бюджетны</w:t>
      </w:r>
      <w:r w:rsidR="00DA287F" w:rsidRPr="00380B55">
        <w:rPr>
          <w:rFonts w:ascii="Times New Roman" w:hAnsi="Times New Roman" w:cs="Times New Roman"/>
          <w:sz w:val="24"/>
          <w:szCs w:val="24"/>
        </w:rPr>
        <w:t>х обязательств на общую сумму-72757,3</w:t>
      </w:r>
      <w:r w:rsidR="00E95A5F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  <w:r w:rsidR="00DA287F" w:rsidRPr="00380B55">
        <w:rPr>
          <w:rFonts w:ascii="Times New Roman" w:hAnsi="Times New Roman" w:cs="Times New Roman"/>
          <w:sz w:val="24"/>
          <w:szCs w:val="24"/>
        </w:rPr>
        <w:t xml:space="preserve"> Бюджет МР «Дербентский район за 2024 год исполнен с профицитом в сумме 18278,5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</w:p>
    <w:p w:rsidR="004E6A31" w:rsidRPr="00380B55" w:rsidRDefault="004E6A31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Основными доходными источниками бюджета за 2024 год по- прежнему являются безвозмездные поступления (</w:t>
      </w:r>
      <w:r w:rsidR="00C91D18" w:rsidRPr="00380B55">
        <w:rPr>
          <w:rFonts w:ascii="Times New Roman" w:hAnsi="Times New Roman" w:cs="Times New Roman"/>
          <w:sz w:val="24"/>
          <w:szCs w:val="24"/>
        </w:rPr>
        <w:t>80,6%</w:t>
      </w:r>
      <w:r w:rsidR="00F823F4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C91D18" w:rsidRPr="00380B55">
        <w:rPr>
          <w:rFonts w:ascii="Times New Roman" w:hAnsi="Times New Roman" w:cs="Times New Roman"/>
          <w:sz w:val="24"/>
          <w:szCs w:val="24"/>
        </w:rPr>
        <w:t>от общ</w:t>
      </w:r>
      <w:r w:rsidR="00EB54B7" w:rsidRPr="00380B55">
        <w:rPr>
          <w:rFonts w:ascii="Times New Roman" w:hAnsi="Times New Roman" w:cs="Times New Roman"/>
          <w:sz w:val="24"/>
          <w:szCs w:val="24"/>
        </w:rPr>
        <w:t>его объема доходных источников), фактическое поступление которых за 2024 год составил</w:t>
      </w:r>
      <w:r w:rsidR="009B7A7F" w:rsidRPr="00380B55">
        <w:rPr>
          <w:rFonts w:ascii="Times New Roman" w:hAnsi="Times New Roman" w:cs="Times New Roman"/>
          <w:sz w:val="24"/>
          <w:szCs w:val="24"/>
        </w:rPr>
        <w:t>и</w:t>
      </w:r>
      <w:r w:rsidR="00EB54B7" w:rsidRPr="00380B55">
        <w:rPr>
          <w:rFonts w:ascii="Times New Roman" w:hAnsi="Times New Roman" w:cs="Times New Roman"/>
          <w:sz w:val="24"/>
          <w:szCs w:val="24"/>
        </w:rPr>
        <w:t xml:space="preserve"> 1848236,3 </w:t>
      </w:r>
      <w:r w:rsidR="0036564E">
        <w:rPr>
          <w:rFonts w:ascii="Times New Roman" w:hAnsi="Times New Roman" w:cs="Times New Roman"/>
          <w:sz w:val="24"/>
          <w:szCs w:val="24"/>
        </w:rPr>
        <w:t>тыс. руб.</w:t>
      </w:r>
    </w:p>
    <w:p w:rsidR="00C91D18" w:rsidRPr="00380B55" w:rsidRDefault="00C91D18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Основными направлениями бюджета в структуре</w:t>
      </w:r>
      <w:r w:rsidR="00584A7E" w:rsidRPr="00380B55">
        <w:rPr>
          <w:rFonts w:ascii="Times New Roman" w:hAnsi="Times New Roman" w:cs="Times New Roman"/>
          <w:sz w:val="24"/>
          <w:szCs w:val="24"/>
        </w:rPr>
        <w:t xml:space="preserve"> финансирования за 2024 год яви</w:t>
      </w:r>
      <w:r w:rsidRPr="00380B55">
        <w:rPr>
          <w:rFonts w:ascii="Times New Roman" w:hAnsi="Times New Roman" w:cs="Times New Roman"/>
          <w:sz w:val="24"/>
          <w:szCs w:val="24"/>
        </w:rPr>
        <w:t>лись: образование</w:t>
      </w:r>
      <w:r w:rsidR="00073F1B" w:rsidRPr="00380B55">
        <w:rPr>
          <w:rFonts w:ascii="Times New Roman" w:hAnsi="Times New Roman" w:cs="Times New Roman"/>
          <w:sz w:val="24"/>
          <w:szCs w:val="24"/>
        </w:rPr>
        <w:t xml:space="preserve"> 82</w:t>
      </w:r>
      <w:r w:rsidR="00E71BF6">
        <w:rPr>
          <w:rFonts w:ascii="Times New Roman" w:hAnsi="Times New Roman" w:cs="Times New Roman"/>
          <w:sz w:val="24"/>
          <w:szCs w:val="24"/>
        </w:rPr>
        <w:t>,</w:t>
      </w:r>
      <w:r w:rsidR="00073F1B" w:rsidRPr="00380B55">
        <w:rPr>
          <w:rFonts w:ascii="Times New Roman" w:hAnsi="Times New Roman" w:cs="Times New Roman"/>
          <w:sz w:val="24"/>
          <w:szCs w:val="24"/>
        </w:rPr>
        <w:t>1%</w:t>
      </w:r>
      <w:r w:rsidR="00F823F4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Pr="00380B55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="00E71BF6">
        <w:rPr>
          <w:rFonts w:ascii="Times New Roman" w:hAnsi="Times New Roman" w:cs="Times New Roman"/>
          <w:sz w:val="24"/>
          <w:szCs w:val="24"/>
        </w:rPr>
        <w:t xml:space="preserve"> 3,</w:t>
      </w:r>
      <w:r w:rsidR="00073F1B" w:rsidRPr="00380B55">
        <w:rPr>
          <w:rFonts w:ascii="Times New Roman" w:hAnsi="Times New Roman" w:cs="Times New Roman"/>
          <w:sz w:val="24"/>
          <w:szCs w:val="24"/>
        </w:rPr>
        <w:t>6%</w:t>
      </w:r>
      <w:r w:rsidR="00F823F4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Pr="00380B55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E71BF6">
        <w:rPr>
          <w:rFonts w:ascii="Times New Roman" w:hAnsi="Times New Roman" w:cs="Times New Roman"/>
          <w:sz w:val="24"/>
          <w:szCs w:val="24"/>
        </w:rPr>
        <w:t xml:space="preserve"> 4,</w:t>
      </w:r>
      <w:r w:rsidR="00073F1B" w:rsidRPr="00380B55">
        <w:rPr>
          <w:rFonts w:ascii="Times New Roman" w:hAnsi="Times New Roman" w:cs="Times New Roman"/>
          <w:sz w:val="24"/>
          <w:szCs w:val="24"/>
        </w:rPr>
        <w:t>4%, культура и кин</w:t>
      </w:r>
      <w:r w:rsidR="00E71BF6">
        <w:rPr>
          <w:rFonts w:ascii="Times New Roman" w:hAnsi="Times New Roman" w:cs="Times New Roman"/>
          <w:sz w:val="24"/>
          <w:szCs w:val="24"/>
        </w:rPr>
        <w:t>е</w:t>
      </w:r>
      <w:r w:rsidR="00073F1B" w:rsidRPr="00380B55">
        <w:rPr>
          <w:rFonts w:ascii="Times New Roman" w:hAnsi="Times New Roman" w:cs="Times New Roman"/>
          <w:sz w:val="24"/>
          <w:szCs w:val="24"/>
        </w:rPr>
        <w:t>м</w:t>
      </w:r>
      <w:r w:rsidR="00E71BF6">
        <w:rPr>
          <w:rFonts w:ascii="Times New Roman" w:hAnsi="Times New Roman" w:cs="Times New Roman"/>
          <w:sz w:val="24"/>
          <w:szCs w:val="24"/>
        </w:rPr>
        <w:t>а</w:t>
      </w:r>
      <w:r w:rsidR="00073F1B" w:rsidRPr="00380B55">
        <w:rPr>
          <w:rFonts w:ascii="Times New Roman" w:hAnsi="Times New Roman" w:cs="Times New Roman"/>
          <w:sz w:val="24"/>
          <w:szCs w:val="24"/>
        </w:rPr>
        <w:t>то</w:t>
      </w:r>
      <w:r w:rsidR="00E71BF6">
        <w:rPr>
          <w:rFonts w:ascii="Times New Roman" w:hAnsi="Times New Roman" w:cs="Times New Roman"/>
          <w:sz w:val="24"/>
          <w:szCs w:val="24"/>
        </w:rPr>
        <w:t xml:space="preserve">графия </w:t>
      </w:r>
      <w:r w:rsidR="00073F1B" w:rsidRPr="00380B55">
        <w:rPr>
          <w:rFonts w:ascii="Times New Roman" w:hAnsi="Times New Roman" w:cs="Times New Roman"/>
          <w:sz w:val="24"/>
          <w:szCs w:val="24"/>
        </w:rPr>
        <w:t>2,9%</w:t>
      </w:r>
    </w:p>
    <w:p w:rsidR="00E95A5F" w:rsidRDefault="00E95A5F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Верхн</w:t>
      </w:r>
      <w:r w:rsidR="005B5D2D" w:rsidRPr="00380B55">
        <w:rPr>
          <w:rFonts w:ascii="Times New Roman" w:hAnsi="Times New Roman" w:cs="Times New Roman"/>
          <w:sz w:val="24"/>
          <w:szCs w:val="24"/>
        </w:rPr>
        <w:t xml:space="preserve">ий предел муниципального долга </w:t>
      </w:r>
      <w:r w:rsidRPr="00380B55">
        <w:rPr>
          <w:rFonts w:ascii="Times New Roman" w:hAnsi="Times New Roman" w:cs="Times New Roman"/>
          <w:sz w:val="24"/>
          <w:szCs w:val="24"/>
        </w:rPr>
        <w:t>не превыш</w:t>
      </w:r>
      <w:r w:rsidR="00F823F4" w:rsidRPr="00380B55">
        <w:rPr>
          <w:rFonts w:ascii="Times New Roman" w:hAnsi="Times New Roman" w:cs="Times New Roman"/>
          <w:sz w:val="24"/>
          <w:szCs w:val="24"/>
        </w:rPr>
        <w:t>ает ограничения установленными</w:t>
      </w:r>
      <w:r w:rsidR="00584A7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Pr="00380B55">
        <w:rPr>
          <w:rFonts w:ascii="Times New Roman" w:hAnsi="Times New Roman" w:cs="Times New Roman"/>
          <w:sz w:val="24"/>
          <w:szCs w:val="24"/>
        </w:rPr>
        <w:t>пунктом 5 статьей107 БК РФ.</w:t>
      </w:r>
    </w:p>
    <w:p w:rsidR="00E71BF6" w:rsidRPr="00380B55" w:rsidRDefault="00E71BF6" w:rsidP="00E71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44C" w:rsidRPr="00380B55" w:rsidRDefault="009F344C" w:rsidP="00E71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b/>
          <w:sz w:val="24"/>
          <w:szCs w:val="24"/>
        </w:rPr>
        <w:t>Контрольно-счетная палата МР «Дербентский</w:t>
      </w:r>
      <w:r w:rsidR="00E24536" w:rsidRPr="00E71BF6">
        <w:rPr>
          <w:rFonts w:ascii="Times New Roman" w:hAnsi="Times New Roman" w:cs="Times New Roman"/>
          <w:b/>
          <w:sz w:val="24"/>
          <w:szCs w:val="24"/>
        </w:rPr>
        <w:t xml:space="preserve"> район» предлагает</w:t>
      </w:r>
      <w:r w:rsidR="00647DF6" w:rsidRPr="00380B55">
        <w:rPr>
          <w:rFonts w:ascii="Times New Roman" w:hAnsi="Times New Roman" w:cs="Times New Roman"/>
          <w:sz w:val="24"/>
          <w:szCs w:val="24"/>
        </w:rPr>
        <w:t>:</w:t>
      </w:r>
      <w:r w:rsidR="00E24536" w:rsidRPr="0038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BF6" w:rsidRDefault="00886380" w:rsidP="00E71BF6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Продолжить работу с администраторами налоговых и неналоговых доходов по обеспечению полноты поступления доходов в бюджет района и снижению недоимки по налогам.</w:t>
      </w:r>
    </w:p>
    <w:p w:rsidR="00E71BF6" w:rsidRDefault="00BB7108" w:rsidP="00E71BF6">
      <w:pPr>
        <w:pStyle w:val="a3"/>
        <w:numPr>
          <w:ilvl w:val="0"/>
          <w:numId w:val="46"/>
        </w:numPr>
        <w:spacing w:after="0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Главным адм</w:t>
      </w:r>
      <w:r w:rsidR="00584A7E" w:rsidRPr="00E71BF6">
        <w:rPr>
          <w:rFonts w:ascii="Times New Roman" w:hAnsi="Times New Roman" w:cs="Times New Roman"/>
          <w:sz w:val="24"/>
          <w:szCs w:val="24"/>
        </w:rPr>
        <w:t>инистраторам бюджетных средств м</w:t>
      </w:r>
      <w:r w:rsidR="00E71BF6" w:rsidRPr="00E71BF6">
        <w:rPr>
          <w:rFonts w:ascii="Times New Roman" w:hAnsi="Times New Roman" w:cs="Times New Roman"/>
          <w:sz w:val="24"/>
          <w:szCs w:val="24"/>
        </w:rPr>
        <w:t>униципального</w:t>
      </w:r>
      <w:r w:rsidRPr="00E71BF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86380" w:rsidRPr="00E71BF6">
        <w:rPr>
          <w:rFonts w:ascii="Times New Roman" w:hAnsi="Times New Roman" w:cs="Times New Roman"/>
          <w:sz w:val="24"/>
          <w:szCs w:val="24"/>
        </w:rPr>
        <w:t xml:space="preserve"> «Дербентский район» обеспечить пропорциональное финансирование бюджетных средств, </w:t>
      </w:r>
      <w:r w:rsidR="00886380" w:rsidRPr="00E71BF6">
        <w:rPr>
          <w:rFonts w:ascii="Times New Roman" w:hAnsi="Times New Roman" w:cs="Times New Roman"/>
          <w:sz w:val="24"/>
          <w:szCs w:val="24"/>
        </w:rPr>
        <w:lastRenderedPageBreak/>
        <w:t>подведомственных</w:t>
      </w:r>
      <w:r w:rsidR="00584A7E" w:rsidRPr="00E71BF6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F45F2E" w:rsidRPr="00E71BF6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C8585B" w:rsidRPr="00E71BF6">
        <w:rPr>
          <w:rFonts w:ascii="Times New Roman" w:hAnsi="Times New Roman" w:cs="Times New Roman"/>
          <w:sz w:val="24"/>
          <w:szCs w:val="24"/>
        </w:rPr>
        <w:t xml:space="preserve"> и в</w:t>
      </w:r>
      <w:r w:rsidR="00886380" w:rsidRPr="00E71BF6">
        <w:rPr>
          <w:rFonts w:ascii="Times New Roman" w:hAnsi="Times New Roman" w:cs="Times New Roman"/>
          <w:sz w:val="24"/>
          <w:szCs w:val="24"/>
        </w:rPr>
        <w:t xml:space="preserve"> течение года осуществлять контроль за освоением выделенных бюджетных средств в полном объеме.</w:t>
      </w:r>
    </w:p>
    <w:p w:rsidR="00E71BF6" w:rsidRDefault="00BB7108" w:rsidP="00E71BF6">
      <w:pPr>
        <w:pStyle w:val="a3"/>
        <w:numPr>
          <w:ilvl w:val="0"/>
          <w:numId w:val="46"/>
        </w:numPr>
        <w:spacing w:after="0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Главным администраторам</w:t>
      </w:r>
      <w:r w:rsidR="00886380" w:rsidRPr="00E71BF6">
        <w:rPr>
          <w:rFonts w:ascii="Times New Roman" w:hAnsi="Times New Roman" w:cs="Times New Roman"/>
          <w:sz w:val="24"/>
          <w:szCs w:val="24"/>
        </w:rPr>
        <w:t xml:space="preserve"> бюджетных средств, главным администраторам доходов обеспечить выполнение нормативных правовых актов администрации по исполнению бюджета района на текущий год, качестве</w:t>
      </w:r>
      <w:r w:rsidR="00D108D6" w:rsidRPr="00E71BF6">
        <w:rPr>
          <w:rFonts w:ascii="Times New Roman" w:hAnsi="Times New Roman" w:cs="Times New Roman"/>
          <w:sz w:val="24"/>
          <w:szCs w:val="24"/>
        </w:rPr>
        <w:t>нную организацию и осуществлению</w:t>
      </w:r>
      <w:r w:rsidR="00886380" w:rsidRPr="00E71BF6">
        <w:rPr>
          <w:rFonts w:ascii="Times New Roman" w:hAnsi="Times New Roman" w:cs="Times New Roman"/>
          <w:sz w:val="24"/>
          <w:szCs w:val="24"/>
        </w:rPr>
        <w:t xml:space="preserve"> бюджетного процесса, полноту и достоверность бюджетной отчетности.</w:t>
      </w:r>
    </w:p>
    <w:p w:rsidR="00E71BF6" w:rsidRDefault="00886380" w:rsidP="00E71BF6">
      <w:pPr>
        <w:pStyle w:val="a3"/>
        <w:numPr>
          <w:ilvl w:val="0"/>
          <w:numId w:val="46"/>
        </w:numPr>
        <w:spacing w:after="0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Муниципальным учреждениям организовать работу по качественному исполнению муниципальног</w:t>
      </w:r>
      <w:r w:rsidR="00BB7108" w:rsidRPr="00E71BF6">
        <w:rPr>
          <w:rFonts w:ascii="Times New Roman" w:hAnsi="Times New Roman" w:cs="Times New Roman"/>
          <w:sz w:val="24"/>
          <w:szCs w:val="24"/>
        </w:rPr>
        <w:t>о задания</w:t>
      </w:r>
      <w:r w:rsidR="00584A7E" w:rsidRPr="00E71BF6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муниципальных</w:t>
      </w:r>
      <w:r w:rsidRPr="00E71BF6">
        <w:rPr>
          <w:rFonts w:ascii="Times New Roman" w:hAnsi="Times New Roman" w:cs="Times New Roman"/>
          <w:sz w:val="24"/>
          <w:szCs w:val="24"/>
        </w:rPr>
        <w:t xml:space="preserve"> услуг, качествен</w:t>
      </w:r>
      <w:r w:rsidR="00BB7108" w:rsidRPr="00E71BF6">
        <w:rPr>
          <w:rFonts w:ascii="Times New Roman" w:hAnsi="Times New Roman" w:cs="Times New Roman"/>
          <w:sz w:val="24"/>
          <w:szCs w:val="24"/>
        </w:rPr>
        <w:t>ному составлению сметы расходов с приложением расчетов к ним на потребную сумму.</w:t>
      </w:r>
    </w:p>
    <w:p w:rsidR="00886380" w:rsidRPr="00E71BF6" w:rsidRDefault="00BB7108" w:rsidP="00E71BF6">
      <w:pPr>
        <w:pStyle w:val="a3"/>
        <w:numPr>
          <w:ilvl w:val="0"/>
          <w:numId w:val="46"/>
        </w:numPr>
        <w:spacing w:after="0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Главным администраторам бюджетных средств,</w:t>
      </w:r>
      <w:r w:rsidR="00886380" w:rsidRPr="00E71BF6">
        <w:rPr>
          <w:rFonts w:ascii="Times New Roman" w:hAnsi="Times New Roman" w:cs="Times New Roman"/>
          <w:sz w:val="24"/>
          <w:szCs w:val="24"/>
        </w:rPr>
        <w:t xml:space="preserve"> обеспечить исполнение взятых</w:t>
      </w:r>
      <w:r w:rsidRPr="00E71BF6">
        <w:rPr>
          <w:rFonts w:ascii="Times New Roman" w:hAnsi="Times New Roman" w:cs="Times New Roman"/>
          <w:sz w:val="24"/>
          <w:szCs w:val="24"/>
        </w:rPr>
        <w:t xml:space="preserve"> расходных</w:t>
      </w:r>
      <w:r w:rsidR="00886380" w:rsidRPr="00E71BF6">
        <w:rPr>
          <w:rFonts w:ascii="Times New Roman" w:hAnsi="Times New Roman" w:cs="Times New Roman"/>
          <w:sz w:val="24"/>
          <w:szCs w:val="24"/>
        </w:rPr>
        <w:t xml:space="preserve"> обязательств перед бюджетополучателями, в случае нехватки средств, необходимо заимствовать денежные средства для полного финансирования ра</w:t>
      </w:r>
      <w:r w:rsidR="00C8585B" w:rsidRPr="00E71BF6">
        <w:rPr>
          <w:rFonts w:ascii="Times New Roman" w:hAnsi="Times New Roman" w:cs="Times New Roman"/>
          <w:sz w:val="24"/>
          <w:szCs w:val="24"/>
        </w:rPr>
        <w:t>сходной части районного бюджета и п</w:t>
      </w:r>
      <w:r w:rsidR="00B832E2" w:rsidRPr="00E71BF6">
        <w:rPr>
          <w:rFonts w:ascii="Times New Roman" w:hAnsi="Times New Roman" w:cs="Times New Roman"/>
          <w:sz w:val="24"/>
          <w:szCs w:val="24"/>
        </w:rPr>
        <w:t>ри уточнении бюджета на 2025</w:t>
      </w:r>
      <w:r w:rsidR="0008026E" w:rsidRPr="00E71BF6">
        <w:rPr>
          <w:rFonts w:ascii="Times New Roman" w:hAnsi="Times New Roman" w:cs="Times New Roman"/>
          <w:sz w:val="24"/>
          <w:szCs w:val="24"/>
        </w:rPr>
        <w:t xml:space="preserve"> год</w:t>
      </w:r>
      <w:r w:rsidR="00C8585B" w:rsidRPr="00E71BF6">
        <w:rPr>
          <w:rFonts w:ascii="Times New Roman" w:hAnsi="Times New Roman" w:cs="Times New Roman"/>
          <w:sz w:val="24"/>
          <w:szCs w:val="24"/>
        </w:rPr>
        <w:t>,</w:t>
      </w:r>
      <w:r w:rsidR="0008026E" w:rsidRPr="00E71BF6">
        <w:rPr>
          <w:rFonts w:ascii="Times New Roman" w:hAnsi="Times New Roman" w:cs="Times New Roman"/>
          <w:sz w:val="24"/>
          <w:szCs w:val="24"/>
        </w:rPr>
        <w:t xml:space="preserve"> необходимо учесть недофинансированную </w:t>
      </w:r>
      <w:r w:rsidR="005227AE" w:rsidRPr="00E71BF6">
        <w:rPr>
          <w:rFonts w:ascii="Times New Roman" w:hAnsi="Times New Roman" w:cs="Times New Roman"/>
          <w:sz w:val="24"/>
          <w:szCs w:val="24"/>
        </w:rPr>
        <w:t>сумму бюджетополуча</w:t>
      </w:r>
      <w:r w:rsidR="00B832E2" w:rsidRPr="00E71BF6">
        <w:rPr>
          <w:rFonts w:ascii="Times New Roman" w:hAnsi="Times New Roman" w:cs="Times New Roman"/>
          <w:sz w:val="24"/>
          <w:szCs w:val="24"/>
        </w:rPr>
        <w:t>телей за 2024</w:t>
      </w:r>
      <w:r w:rsidR="0008026E" w:rsidRPr="00E71BF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71BF6" w:rsidRDefault="00E71BF6" w:rsidP="00E71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6DA" w:rsidRPr="00380B55" w:rsidRDefault="00BE0CFD" w:rsidP="00E71B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sz w:val="24"/>
          <w:szCs w:val="24"/>
        </w:rPr>
        <w:t>Исходя</w:t>
      </w:r>
      <w:r w:rsidR="00881D69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Pr="00380B55">
        <w:rPr>
          <w:rFonts w:ascii="Times New Roman" w:hAnsi="Times New Roman" w:cs="Times New Roman"/>
          <w:sz w:val="24"/>
          <w:szCs w:val="24"/>
        </w:rPr>
        <w:t>из вы</w:t>
      </w:r>
      <w:r w:rsidR="00881D69" w:rsidRPr="00380B55">
        <w:rPr>
          <w:rFonts w:ascii="Times New Roman" w:hAnsi="Times New Roman" w:cs="Times New Roman"/>
          <w:sz w:val="24"/>
          <w:szCs w:val="24"/>
        </w:rPr>
        <w:t>шеизложенного Кон</w:t>
      </w:r>
      <w:r w:rsidR="00E71BF6">
        <w:rPr>
          <w:rFonts w:ascii="Times New Roman" w:hAnsi="Times New Roman" w:cs="Times New Roman"/>
          <w:sz w:val="24"/>
          <w:szCs w:val="24"/>
        </w:rPr>
        <w:t>трольно-сче</w:t>
      </w:r>
      <w:r w:rsidR="00881D69" w:rsidRPr="00380B55">
        <w:rPr>
          <w:rFonts w:ascii="Times New Roman" w:hAnsi="Times New Roman" w:cs="Times New Roman"/>
          <w:sz w:val="24"/>
          <w:szCs w:val="24"/>
        </w:rPr>
        <w:t>тная палата</w:t>
      </w:r>
      <w:r w:rsidR="005B5D2D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880251" w:rsidRPr="00380B55">
        <w:rPr>
          <w:rFonts w:ascii="Times New Roman" w:hAnsi="Times New Roman" w:cs="Times New Roman"/>
          <w:sz w:val="24"/>
          <w:szCs w:val="24"/>
        </w:rPr>
        <w:t>МР</w:t>
      </w:r>
      <w:r w:rsidR="00A965C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CA7075" w:rsidRPr="00380B55">
        <w:rPr>
          <w:rFonts w:ascii="Times New Roman" w:hAnsi="Times New Roman" w:cs="Times New Roman"/>
          <w:sz w:val="24"/>
          <w:szCs w:val="24"/>
        </w:rPr>
        <w:t>«</w:t>
      </w:r>
      <w:r w:rsidR="009A5AB7" w:rsidRPr="00380B55">
        <w:rPr>
          <w:rFonts w:ascii="Times New Roman" w:hAnsi="Times New Roman" w:cs="Times New Roman"/>
          <w:sz w:val="24"/>
          <w:szCs w:val="24"/>
        </w:rPr>
        <w:t>Дербентский</w:t>
      </w:r>
      <w:r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880251" w:rsidRPr="00380B55">
        <w:rPr>
          <w:rFonts w:ascii="Times New Roman" w:hAnsi="Times New Roman" w:cs="Times New Roman"/>
          <w:sz w:val="24"/>
          <w:szCs w:val="24"/>
        </w:rPr>
        <w:t xml:space="preserve">район» </w:t>
      </w:r>
      <w:r w:rsidR="0067130E" w:rsidRPr="00380B55">
        <w:rPr>
          <w:rFonts w:ascii="Times New Roman" w:hAnsi="Times New Roman" w:cs="Times New Roman"/>
          <w:sz w:val="24"/>
          <w:szCs w:val="24"/>
        </w:rPr>
        <w:t>отмечает,</w:t>
      </w:r>
      <w:r w:rsidR="005227A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67130E" w:rsidRPr="00380B55">
        <w:rPr>
          <w:rFonts w:ascii="Times New Roman" w:hAnsi="Times New Roman" w:cs="Times New Roman"/>
          <w:sz w:val="24"/>
          <w:szCs w:val="24"/>
        </w:rPr>
        <w:t xml:space="preserve">что </w:t>
      </w:r>
      <w:r w:rsidR="00D431AF" w:rsidRPr="00380B55">
        <w:rPr>
          <w:rFonts w:ascii="Times New Roman" w:hAnsi="Times New Roman" w:cs="Times New Roman"/>
          <w:sz w:val="24"/>
          <w:szCs w:val="24"/>
        </w:rPr>
        <w:t>исполнение районного бюджета</w:t>
      </w:r>
      <w:r w:rsidR="0067130E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174310" w:rsidRPr="00380B55">
        <w:rPr>
          <w:rFonts w:ascii="Times New Roman" w:hAnsi="Times New Roman" w:cs="Times New Roman"/>
          <w:sz w:val="24"/>
          <w:szCs w:val="24"/>
        </w:rPr>
        <w:t>за 2024</w:t>
      </w:r>
      <w:r w:rsidR="00D431AF" w:rsidRPr="00380B55">
        <w:rPr>
          <w:rFonts w:ascii="Times New Roman" w:hAnsi="Times New Roman" w:cs="Times New Roman"/>
          <w:sz w:val="24"/>
          <w:szCs w:val="24"/>
        </w:rPr>
        <w:t xml:space="preserve"> г</w:t>
      </w:r>
      <w:r w:rsidR="0067130E" w:rsidRPr="00380B55">
        <w:rPr>
          <w:rFonts w:ascii="Times New Roman" w:hAnsi="Times New Roman" w:cs="Times New Roman"/>
          <w:sz w:val="24"/>
          <w:szCs w:val="24"/>
        </w:rPr>
        <w:t xml:space="preserve"> в целом соответствует </w:t>
      </w:r>
      <w:r w:rsidR="00F45F2E" w:rsidRPr="00380B55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67130E" w:rsidRPr="00380B55">
        <w:rPr>
          <w:rFonts w:ascii="Times New Roman" w:hAnsi="Times New Roman" w:cs="Times New Roman"/>
          <w:sz w:val="24"/>
          <w:szCs w:val="24"/>
        </w:rPr>
        <w:t>действующ</w:t>
      </w:r>
      <w:r w:rsidR="00F45F2E" w:rsidRPr="00380B55">
        <w:rPr>
          <w:rFonts w:ascii="Times New Roman" w:hAnsi="Times New Roman" w:cs="Times New Roman"/>
          <w:sz w:val="24"/>
          <w:szCs w:val="24"/>
        </w:rPr>
        <w:t>его законодательства</w:t>
      </w:r>
      <w:r w:rsidR="00CA7075" w:rsidRPr="00380B55">
        <w:rPr>
          <w:rFonts w:ascii="Times New Roman" w:hAnsi="Times New Roman" w:cs="Times New Roman"/>
          <w:sz w:val="24"/>
          <w:szCs w:val="24"/>
        </w:rPr>
        <w:t xml:space="preserve">, </w:t>
      </w:r>
      <w:r w:rsidR="00E71BF6">
        <w:rPr>
          <w:rFonts w:ascii="Times New Roman" w:hAnsi="Times New Roman" w:cs="Times New Roman"/>
          <w:sz w:val="24"/>
          <w:szCs w:val="24"/>
        </w:rPr>
        <w:t xml:space="preserve">и </w:t>
      </w:r>
      <w:r w:rsidR="00CA7075" w:rsidRPr="00380B55">
        <w:rPr>
          <w:rFonts w:ascii="Times New Roman" w:hAnsi="Times New Roman" w:cs="Times New Roman"/>
          <w:sz w:val="24"/>
          <w:szCs w:val="24"/>
        </w:rPr>
        <w:t>рекомендует Собранию</w:t>
      </w:r>
      <w:r w:rsidR="00D431AF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CA7075" w:rsidRPr="00380B55">
        <w:rPr>
          <w:rFonts w:ascii="Times New Roman" w:hAnsi="Times New Roman" w:cs="Times New Roman"/>
          <w:sz w:val="24"/>
          <w:szCs w:val="24"/>
        </w:rPr>
        <w:t>депутатов</w:t>
      </w:r>
      <w:r w:rsidR="00E71BF6">
        <w:rPr>
          <w:rFonts w:ascii="Times New Roman" w:hAnsi="Times New Roman" w:cs="Times New Roman"/>
          <w:sz w:val="24"/>
          <w:szCs w:val="24"/>
        </w:rPr>
        <w:t xml:space="preserve"> </w:t>
      </w:r>
      <w:r w:rsidR="00CA7075" w:rsidRPr="00380B55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за 2024 год- </w:t>
      </w:r>
      <w:r w:rsidR="00CA7075" w:rsidRPr="00380B55">
        <w:rPr>
          <w:rFonts w:ascii="Times New Roman" w:hAnsi="Times New Roman" w:cs="Times New Roman"/>
          <w:b/>
          <w:sz w:val="24"/>
          <w:szCs w:val="24"/>
        </w:rPr>
        <w:t>по доходам в</w:t>
      </w:r>
      <w:r w:rsidR="00CA7075" w:rsidRPr="00380B55">
        <w:rPr>
          <w:rFonts w:ascii="Times New Roman" w:hAnsi="Times New Roman" w:cs="Times New Roman"/>
          <w:sz w:val="24"/>
          <w:szCs w:val="24"/>
        </w:rPr>
        <w:t xml:space="preserve"> </w:t>
      </w:r>
      <w:r w:rsidR="00CA7075" w:rsidRPr="00380B55">
        <w:rPr>
          <w:rFonts w:ascii="Times New Roman" w:hAnsi="Times New Roman" w:cs="Times New Roman"/>
          <w:b/>
          <w:sz w:val="24"/>
          <w:szCs w:val="24"/>
        </w:rPr>
        <w:t xml:space="preserve">сумме 2294530,0 </w:t>
      </w:r>
      <w:r w:rsidR="00F26900">
        <w:rPr>
          <w:rFonts w:ascii="Times New Roman" w:hAnsi="Times New Roman" w:cs="Times New Roman"/>
          <w:b/>
          <w:sz w:val="24"/>
          <w:szCs w:val="24"/>
        </w:rPr>
        <w:t>тыс. руб.</w:t>
      </w:r>
      <w:r w:rsidR="00CA7075" w:rsidRPr="00380B55">
        <w:rPr>
          <w:rFonts w:ascii="Times New Roman" w:hAnsi="Times New Roman" w:cs="Times New Roman"/>
          <w:b/>
          <w:sz w:val="24"/>
          <w:szCs w:val="24"/>
        </w:rPr>
        <w:t xml:space="preserve"> и по расходам в сумме 2276251,5 </w:t>
      </w:r>
      <w:r w:rsidR="0036564E">
        <w:rPr>
          <w:rFonts w:ascii="Times New Roman" w:hAnsi="Times New Roman" w:cs="Times New Roman"/>
          <w:b/>
          <w:sz w:val="24"/>
          <w:szCs w:val="24"/>
        </w:rPr>
        <w:t>тыс. руб.</w:t>
      </w:r>
      <w:r w:rsidR="00D431AF" w:rsidRPr="00380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075" w:rsidRDefault="00CA7075" w:rsidP="00E71B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BF6" w:rsidRDefault="00E71BF6" w:rsidP="00E71B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BF6" w:rsidRDefault="00E71BF6" w:rsidP="00E71B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BF6" w:rsidRPr="00380B55" w:rsidRDefault="00E71BF6" w:rsidP="00E71B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6DA" w:rsidRPr="00380B55" w:rsidRDefault="006B7281" w:rsidP="00E71B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55">
        <w:rPr>
          <w:rFonts w:ascii="Times New Roman" w:hAnsi="Times New Roman" w:cs="Times New Roman"/>
          <w:b/>
          <w:sz w:val="24"/>
          <w:szCs w:val="24"/>
        </w:rPr>
        <w:t>Председа</w:t>
      </w:r>
      <w:r w:rsidR="005B5D2D" w:rsidRPr="00380B55">
        <w:rPr>
          <w:rFonts w:ascii="Times New Roman" w:hAnsi="Times New Roman" w:cs="Times New Roman"/>
          <w:b/>
          <w:sz w:val="24"/>
          <w:szCs w:val="24"/>
        </w:rPr>
        <w:t>тель КСП МР «</w:t>
      </w:r>
      <w:r w:rsidR="00BB7108" w:rsidRPr="00380B55">
        <w:rPr>
          <w:rFonts w:ascii="Times New Roman" w:hAnsi="Times New Roman" w:cs="Times New Roman"/>
          <w:b/>
          <w:sz w:val="24"/>
          <w:szCs w:val="24"/>
        </w:rPr>
        <w:t>Дербентский район</w:t>
      </w:r>
      <w:r w:rsidR="005B5D2D" w:rsidRPr="00380B55">
        <w:rPr>
          <w:rFonts w:ascii="Times New Roman" w:hAnsi="Times New Roman" w:cs="Times New Roman"/>
          <w:b/>
          <w:sz w:val="24"/>
          <w:szCs w:val="24"/>
        </w:rPr>
        <w:t>»</w:t>
      </w:r>
      <w:r w:rsidR="00E71BF6">
        <w:rPr>
          <w:rFonts w:ascii="Times New Roman" w:hAnsi="Times New Roman" w:cs="Times New Roman"/>
          <w:b/>
          <w:sz w:val="24"/>
          <w:szCs w:val="24"/>
        </w:rPr>
        <w:tab/>
      </w:r>
      <w:r w:rsidR="00E71BF6">
        <w:rPr>
          <w:rFonts w:ascii="Times New Roman" w:hAnsi="Times New Roman" w:cs="Times New Roman"/>
          <w:b/>
          <w:sz w:val="24"/>
          <w:szCs w:val="24"/>
        </w:rPr>
        <w:tab/>
      </w:r>
      <w:r w:rsidR="00E71BF6">
        <w:rPr>
          <w:rFonts w:ascii="Times New Roman" w:hAnsi="Times New Roman" w:cs="Times New Roman"/>
          <w:b/>
          <w:sz w:val="24"/>
          <w:szCs w:val="24"/>
        </w:rPr>
        <w:tab/>
      </w:r>
      <w:r w:rsidR="00E71BF6">
        <w:rPr>
          <w:rFonts w:ascii="Times New Roman" w:hAnsi="Times New Roman" w:cs="Times New Roman"/>
          <w:b/>
          <w:sz w:val="24"/>
          <w:szCs w:val="24"/>
        </w:rPr>
        <w:tab/>
        <w:t>Т.</w:t>
      </w:r>
      <w:r w:rsidR="00F90E63" w:rsidRPr="00380B55">
        <w:rPr>
          <w:rFonts w:ascii="Times New Roman" w:hAnsi="Times New Roman" w:cs="Times New Roman"/>
          <w:b/>
          <w:sz w:val="24"/>
          <w:szCs w:val="24"/>
        </w:rPr>
        <w:t>Р</w:t>
      </w:r>
      <w:r w:rsidR="00E71BF6">
        <w:rPr>
          <w:rFonts w:ascii="Times New Roman" w:hAnsi="Times New Roman" w:cs="Times New Roman"/>
          <w:b/>
          <w:sz w:val="24"/>
          <w:szCs w:val="24"/>
        </w:rPr>
        <w:t>.</w:t>
      </w:r>
      <w:r w:rsidR="00F90E63" w:rsidRPr="00380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F6">
        <w:rPr>
          <w:rFonts w:ascii="Times New Roman" w:hAnsi="Times New Roman" w:cs="Times New Roman"/>
          <w:b/>
          <w:sz w:val="24"/>
          <w:szCs w:val="24"/>
        </w:rPr>
        <w:t>Рамазанов</w:t>
      </w:r>
    </w:p>
    <w:sectPr w:rsidR="009F26DA" w:rsidRPr="00380B55" w:rsidSect="00B12BB5">
      <w:footerReference w:type="default" r:id="rId8"/>
      <w:pgSz w:w="11906" w:h="16838"/>
      <w:pgMar w:top="11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35" w:rsidRDefault="002B6235" w:rsidP="009F344C">
      <w:pPr>
        <w:spacing w:after="0" w:line="240" w:lineRule="auto"/>
      </w:pPr>
      <w:r>
        <w:separator/>
      </w:r>
    </w:p>
  </w:endnote>
  <w:endnote w:type="continuationSeparator" w:id="0">
    <w:p w:rsidR="002B6235" w:rsidRDefault="002B6235" w:rsidP="009F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500213"/>
      <w:docPartObj>
        <w:docPartGallery w:val="Page Numbers (Bottom of Page)"/>
        <w:docPartUnique/>
      </w:docPartObj>
    </w:sdtPr>
    <w:sdtEndPr/>
    <w:sdtContent>
      <w:p w:rsidR="00E71BF6" w:rsidRDefault="00E71B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69">
          <w:rPr>
            <w:noProof/>
          </w:rPr>
          <w:t>9</w:t>
        </w:r>
        <w:r>
          <w:fldChar w:fldCharType="end"/>
        </w:r>
      </w:p>
    </w:sdtContent>
  </w:sdt>
  <w:p w:rsidR="007F0199" w:rsidRDefault="007F01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35" w:rsidRDefault="002B6235" w:rsidP="009F344C">
      <w:pPr>
        <w:spacing w:after="0" w:line="240" w:lineRule="auto"/>
      </w:pPr>
      <w:r>
        <w:separator/>
      </w:r>
    </w:p>
  </w:footnote>
  <w:footnote w:type="continuationSeparator" w:id="0">
    <w:p w:rsidR="002B6235" w:rsidRDefault="002B6235" w:rsidP="009F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D40"/>
    <w:multiLevelType w:val="hybridMultilevel"/>
    <w:tmpl w:val="71F657E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F0E74"/>
    <w:multiLevelType w:val="hybridMultilevel"/>
    <w:tmpl w:val="410606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73622"/>
    <w:multiLevelType w:val="hybridMultilevel"/>
    <w:tmpl w:val="78C0FC06"/>
    <w:lvl w:ilvl="0" w:tplc="E65CEF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1958"/>
    <w:multiLevelType w:val="hybridMultilevel"/>
    <w:tmpl w:val="42D40DC6"/>
    <w:lvl w:ilvl="0" w:tplc="1F66F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5D55"/>
    <w:multiLevelType w:val="hybridMultilevel"/>
    <w:tmpl w:val="ADCCE8EE"/>
    <w:lvl w:ilvl="0" w:tplc="D8885B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50C22"/>
    <w:multiLevelType w:val="hybridMultilevel"/>
    <w:tmpl w:val="57A6F580"/>
    <w:lvl w:ilvl="0" w:tplc="AAF2B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D278B"/>
    <w:multiLevelType w:val="hybridMultilevel"/>
    <w:tmpl w:val="5B4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B61FE"/>
    <w:multiLevelType w:val="hybridMultilevel"/>
    <w:tmpl w:val="6518A2EE"/>
    <w:lvl w:ilvl="0" w:tplc="A252B0F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722B"/>
    <w:multiLevelType w:val="hybridMultilevel"/>
    <w:tmpl w:val="7A267B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072474"/>
    <w:multiLevelType w:val="hybridMultilevel"/>
    <w:tmpl w:val="40D4920A"/>
    <w:lvl w:ilvl="0" w:tplc="AAF2B56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1D0678"/>
    <w:multiLevelType w:val="hybridMultilevel"/>
    <w:tmpl w:val="C8D87D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4B4E77"/>
    <w:multiLevelType w:val="hybridMultilevel"/>
    <w:tmpl w:val="3FFE4BE4"/>
    <w:lvl w:ilvl="0" w:tplc="9E0C9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71491"/>
    <w:multiLevelType w:val="hybridMultilevel"/>
    <w:tmpl w:val="69CC2D66"/>
    <w:lvl w:ilvl="0" w:tplc="AAF2B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247A0"/>
    <w:multiLevelType w:val="hybridMultilevel"/>
    <w:tmpl w:val="FBE04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C37C1"/>
    <w:multiLevelType w:val="hybridMultilevel"/>
    <w:tmpl w:val="621EB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26FFD"/>
    <w:multiLevelType w:val="hybridMultilevel"/>
    <w:tmpl w:val="830E48B0"/>
    <w:lvl w:ilvl="0" w:tplc="497C7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C67DAE"/>
    <w:multiLevelType w:val="hybridMultilevel"/>
    <w:tmpl w:val="ACBACC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2F683E"/>
    <w:multiLevelType w:val="hybridMultilevel"/>
    <w:tmpl w:val="3EC4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34F7C"/>
    <w:multiLevelType w:val="hybridMultilevel"/>
    <w:tmpl w:val="28E65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61DEA"/>
    <w:multiLevelType w:val="hybridMultilevel"/>
    <w:tmpl w:val="C0A03E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F526A"/>
    <w:multiLevelType w:val="hybridMultilevel"/>
    <w:tmpl w:val="E5EE6E32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3F15540"/>
    <w:multiLevelType w:val="hybridMultilevel"/>
    <w:tmpl w:val="A3B619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5B356E0"/>
    <w:multiLevelType w:val="hybridMultilevel"/>
    <w:tmpl w:val="15D86C14"/>
    <w:lvl w:ilvl="0" w:tplc="AAF2B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D6C51"/>
    <w:multiLevelType w:val="hybridMultilevel"/>
    <w:tmpl w:val="BD40D4D0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045F5"/>
    <w:multiLevelType w:val="hybridMultilevel"/>
    <w:tmpl w:val="1BF2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381A"/>
    <w:multiLevelType w:val="hybridMultilevel"/>
    <w:tmpl w:val="63BE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B657E"/>
    <w:multiLevelType w:val="hybridMultilevel"/>
    <w:tmpl w:val="9AF06D42"/>
    <w:lvl w:ilvl="0" w:tplc="B56A529C">
      <w:start w:val="1"/>
      <w:numFmt w:val="bullet"/>
      <w:lvlText w:val="▬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CC7C31"/>
    <w:multiLevelType w:val="hybridMultilevel"/>
    <w:tmpl w:val="74B23C84"/>
    <w:lvl w:ilvl="0" w:tplc="AAF2B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21688"/>
    <w:multiLevelType w:val="hybridMultilevel"/>
    <w:tmpl w:val="143EFA56"/>
    <w:lvl w:ilvl="0" w:tplc="04190019">
      <w:start w:val="1"/>
      <w:numFmt w:val="lowerLetter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4AE73F98"/>
    <w:multiLevelType w:val="hybridMultilevel"/>
    <w:tmpl w:val="F5C8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54991"/>
    <w:multiLevelType w:val="hybridMultilevel"/>
    <w:tmpl w:val="13D2E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5689D"/>
    <w:multiLevelType w:val="hybridMultilevel"/>
    <w:tmpl w:val="3F7E3CA4"/>
    <w:lvl w:ilvl="0" w:tplc="4EAEC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B156B"/>
    <w:multiLevelType w:val="hybridMultilevel"/>
    <w:tmpl w:val="8B10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86FF0"/>
    <w:multiLevelType w:val="hybridMultilevel"/>
    <w:tmpl w:val="35D6C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B17B4"/>
    <w:multiLevelType w:val="hybridMultilevel"/>
    <w:tmpl w:val="2422936E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E0CEC"/>
    <w:multiLevelType w:val="hybridMultilevel"/>
    <w:tmpl w:val="05329F18"/>
    <w:lvl w:ilvl="0" w:tplc="953EF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0404F"/>
    <w:multiLevelType w:val="hybridMultilevel"/>
    <w:tmpl w:val="2A7E9A90"/>
    <w:lvl w:ilvl="0" w:tplc="AAF2B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264EC"/>
    <w:multiLevelType w:val="hybridMultilevel"/>
    <w:tmpl w:val="DB9C7C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663E9"/>
    <w:multiLevelType w:val="hybridMultilevel"/>
    <w:tmpl w:val="CEF2CB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C1FF3"/>
    <w:multiLevelType w:val="hybridMultilevel"/>
    <w:tmpl w:val="C52E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525D2"/>
    <w:multiLevelType w:val="hybridMultilevel"/>
    <w:tmpl w:val="691E13B6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90A7E"/>
    <w:multiLevelType w:val="hybridMultilevel"/>
    <w:tmpl w:val="5380A5A2"/>
    <w:lvl w:ilvl="0" w:tplc="AAF2B56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263EC7"/>
    <w:multiLevelType w:val="hybridMultilevel"/>
    <w:tmpl w:val="A51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9175E"/>
    <w:multiLevelType w:val="hybridMultilevel"/>
    <w:tmpl w:val="6EAE6B04"/>
    <w:lvl w:ilvl="0" w:tplc="AAF2B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2172B"/>
    <w:multiLevelType w:val="hybridMultilevel"/>
    <w:tmpl w:val="B45475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F6750C"/>
    <w:multiLevelType w:val="hybridMultilevel"/>
    <w:tmpl w:val="FA5C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32"/>
  </w:num>
  <w:num w:numId="4">
    <w:abstractNumId w:val="38"/>
  </w:num>
  <w:num w:numId="5">
    <w:abstractNumId w:val="29"/>
  </w:num>
  <w:num w:numId="6">
    <w:abstractNumId w:val="40"/>
  </w:num>
  <w:num w:numId="7">
    <w:abstractNumId w:val="15"/>
  </w:num>
  <w:num w:numId="8">
    <w:abstractNumId w:val="42"/>
  </w:num>
  <w:num w:numId="9">
    <w:abstractNumId w:val="45"/>
  </w:num>
  <w:num w:numId="10">
    <w:abstractNumId w:val="6"/>
  </w:num>
  <w:num w:numId="11">
    <w:abstractNumId w:val="23"/>
  </w:num>
  <w:num w:numId="12">
    <w:abstractNumId w:val="34"/>
  </w:num>
  <w:num w:numId="13">
    <w:abstractNumId w:val="26"/>
  </w:num>
  <w:num w:numId="14">
    <w:abstractNumId w:val="25"/>
  </w:num>
  <w:num w:numId="15">
    <w:abstractNumId w:val="0"/>
  </w:num>
  <w:num w:numId="16">
    <w:abstractNumId w:val="10"/>
  </w:num>
  <w:num w:numId="17">
    <w:abstractNumId w:val="8"/>
  </w:num>
  <w:num w:numId="18">
    <w:abstractNumId w:val="1"/>
  </w:num>
  <w:num w:numId="19">
    <w:abstractNumId w:val="20"/>
  </w:num>
  <w:num w:numId="20">
    <w:abstractNumId w:val="37"/>
  </w:num>
  <w:num w:numId="21">
    <w:abstractNumId w:val="31"/>
  </w:num>
  <w:num w:numId="22">
    <w:abstractNumId w:val="4"/>
  </w:num>
  <w:num w:numId="23">
    <w:abstractNumId w:val="28"/>
  </w:num>
  <w:num w:numId="24">
    <w:abstractNumId w:val="16"/>
  </w:num>
  <w:num w:numId="25">
    <w:abstractNumId w:val="41"/>
  </w:num>
  <w:num w:numId="26">
    <w:abstractNumId w:val="5"/>
  </w:num>
  <w:num w:numId="27">
    <w:abstractNumId w:val="7"/>
  </w:num>
  <w:num w:numId="28">
    <w:abstractNumId w:val="3"/>
  </w:num>
  <w:num w:numId="29">
    <w:abstractNumId w:val="39"/>
  </w:num>
  <w:num w:numId="30">
    <w:abstractNumId w:val="33"/>
  </w:num>
  <w:num w:numId="31">
    <w:abstractNumId w:val="18"/>
  </w:num>
  <w:num w:numId="32">
    <w:abstractNumId w:val="30"/>
  </w:num>
  <w:num w:numId="33">
    <w:abstractNumId w:val="14"/>
  </w:num>
  <w:num w:numId="34">
    <w:abstractNumId w:val="13"/>
  </w:num>
  <w:num w:numId="35">
    <w:abstractNumId w:val="27"/>
  </w:num>
  <w:num w:numId="36">
    <w:abstractNumId w:val="9"/>
  </w:num>
  <w:num w:numId="37">
    <w:abstractNumId w:val="12"/>
  </w:num>
  <w:num w:numId="38">
    <w:abstractNumId w:val="11"/>
  </w:num>
  <w:num w:numId="39">
    <w:abstractNumId w:val="44"/>
  </w:num>
  <w:num w:numId="40">
    <w:abstractNumId w:val="17"/>
  </w:num>
  <w:num w:numId="41">
    <w:abstractNumId w:val="2"/>
  </w:num>
  <w:num w:numId="42">
    <w:abstractNumId w:val="35"/>
  </w:num>
  <w:num w:numId="43">
    <w:abstractNumId w:val="43"/>
  </w:num>
  <w:num w:numId="44">
    <w:abstractNumId w:val="22"/>
  </w:num>
  <w:num w:numId="45">
    <w:abstractNumId w:val="3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69"/>
    <w:rsid w:val="000047EA"/>
    <w:rsid w:val="00012A65"/>
    <w:rsid w:val="0001638C"/>
    <w:rsid w:val="000228E3"/>
    <w:rsid w:val="00022F5D"/>
    <w:rsid w:val="00027C3A"/>
    <w:rsid w:val="00040CD0"/>
    <w:rsid w:val="00051BF0"/>
    <w:rsid w:val="0005302C"/>
    <w:rsid w:val="00053674"/>
    <w:rsid w:val="0005645C"/>
    <w:rsid w:val="0006040E"/>
    <w:rsid w:val="00061878"/>
    <w:rsid w:val="00062AF4"/>
    <w:rsid w:val="00066BD9"/>
    <w:rsid w:val="00073F1B"/>
    <w:rsid w:val="0008026E"/>
    <w:rsid w:val="00080D58"/>
    <w:rsid w:val="000A1C65"/>
    <w:rsid w:val="000A3A4C"/>
    <w:rsid w:val="000A738B"/>
    <w:rsid w:val="000A7AE6"/>
    <w:rsid w:val="000B62F4"/>
    <w:rsid w:val="000C4D5E"/>
    <w:rsid w:val="000D6E24"/>
    <w:rsid w:val="000E52AB"/>
    <w:rsid w:val="000E7812"/>
    <w:rsid w:val="000E7835"/>
    <w:rsid w:val="000F02DD"/>
    <w:rsid w:val="000F389C"/>
    <w:rsid w:val="000F46AD"/>
    <w:rsid w:val="000F4723"/>
    <w:rsid w:val="000F7465"/>
    <w:rsid w:val="00101E8B"/>
    <w:rsid w:val="00147C39"/>
    <w:rsid w:val="00150BA7"/>
    <w:rsid w:val="00154438"/>
    <w:rsid w:val="001546CF"/>
    <w:rsid w:val="001559B1"/>
    <w:rsid w:val="00165F2B"/>
    <w:rsid w:val="00174310"/>
    <w:rsid w:val="00175175"/>
    <w:rsid w:val="00176B83"/>
    <w:rsid w:val="0018160C"/>
    <w:rsid w:val="00181E6A"/>
    <w:rsid w:val="00182DB2"/>
    <w:rsid w:val="00183E99"/>
    <w:rsid w:val="00193E89"/>
    <w:rsid w:val="001956F4"/>
    <w:rsid w:val="00197CF9"/>
    <w:rsid w:val="001A5943"/>
    <w:rsid w:val="001A5B96"/>
    <w:rsid w:val="001B1BBB"/>
    <w:rsid w:val="001B2D0E"/>
    <w:rsid w:val="001B65A3"/>
    <w:rsid w:val="001B7864"/>
    <w:rsid w:val="001D2258"/>
    <w:rsid w:val="001D48F7"/>
    <w:rsid w:val="001D4EAA"/>
    <w:rsid w:val="001E0370"/>
    <w:rsid w:val="001E1C31"/>
    <w:rsid w:val="001E4E48"/>
    <w:rsid w:val="001E564C"/>
    <w:rsid w:val="001E7569"/>
    <w:rsid w:val="001E7628"/>
    <w:rsid w:val="001F069D"/>
    <w:rsid w:val="001F669D"/>
    <w:rsid w:val="00207AD6"/>
    <w:rsid w:val="00221B2A"/>
    <w:rsid w:val="00223F6E"/>
    <w:rsid w:val="0023088F"/>
    <w:rsid w:val="00231A56"/>
    <w:rsid w:val="00231F84"/>
    <w:rsid w:val="0024350D"/>
    <w:rsid w:val="00244EDB"/>
    <w:rsid w:val="00265962"/>
    <w:rsid w:val="00271A25"/>
    <w:rsid w:val="0027286A"/>
    <w:rsid w:val="00293B23"/>
    <w:rsid w:val="002A15EC"/>
    <w:rsid w:val="002B4600"/>
    <w:rsid w:val="002B6235"/>
    <w:rsid w:val="002C1389"/>
    <w:rsid w:val="002C353E"/>
    <w:rsid w:val="002C44D6"/>
    <w:rsid w:val="002C6D26"/>
    <w:rsid w:val="002D5D7E"/>
    <w:rsid w:val="002E1A93"/>
    <w:rsid w:val="002E21BC"/>
    <w:rsid w:val="002F08C0"/>
    <w:rsid w:val="002F2EA3"/>
    <w:rsid w:val="002F517F"/>
    <w:rsid w:val="0030119E"/>
    <w:rsid w:val="00301CDF"/>
    <w:rsid w:val="00304AED"/>
    <w:rsid w:val="00316E79"/>
    <w:rsid w:val="00326C08"/>
    <w:rsid w:val="00327183"/>
    <w:rsid w:val="00330A0F"/>
    <w:rsid w:val="0033354E"/>
    <w:rsid w:val="00356BB1"/>
    <w:rsid w:val="003633D1"/>
    <w:rsid w:val="00364EBD"/>
    <w:rsid w:val="0036564E"/>
    <w:rsid w:val="00370DFA"/>
    <w:rsid w:val="00380B55"/>
    <w:rsid w:val="003832CF"/>
    <w:rsid w:val="00386F76"/>
    <w:rsid w:val="003876E2"/>
    <w:rsid w:val="003900F4"/>
    <w:rsid w:val="00394E32"/>
    <w:rsid w:val="003A3D43"/>
    <w:rsid w:val="003B0D8E"/>
    <w:rsid w:val="003B54E9"/>
    <w:rsid w:val="003B5F02"/>
    <w:rsid w:val="003D26E9"/>
    <w:rsid w:val="003E3366"/>
    <w:rsid w:val="003E4B2C"/>
    <w:rsid w:val="003F1061"/>
    <w:rsid w:val="00400844"/>
    <w:rsid w:val="00411082"/>
    <w:rsid w:val="0042165D"/>
    <w:rsid w:val="00425E4B"/>
    <w:rsid w:val="00435770"/>
    <w:rsid w:val="004368DD"/>
    <w:rsid w:val="004415C3"/>
    <w:rsid w:val="00444C15"/>
    <w:rsid w:val="0044717A"/>
    <w:rsid w:val="004529B3"/>
    <w:rsid w:val="0045307D"/>
    <w:rsid w:val="004553D4"/>
    <w:rsid w:val="0046649C"/>
    <w:rsid w:val="0047375D"/>
    <w:rsid w:val="00477901"/>
    <w:rsid w:val="00487655"/>
    <w:rsid w:val="0049096E"/>
    <w:rsid w:val="004911A7"/>
    <w:rsid w:val="004912A8"/>
    <w:rsid w:val="00495047"/>
    <w:rsid w:val="004A44FA"/>
    <w:rsid w:val="004A6ACA"/>
    <w:rsid w:val="004A7932"/>
    <w:rsid w:val="004B08E7"/>
    <w:rsid w:val="004B4278"/>
    <w:rsid w:val="004B4322"/>
    <w:rsid w:val="004C2E37"/>
    <w:rsid w:val="004C37C0"/>
    <w:rsid w:val="004C6296"/>
    <w:rsid w:val="004D7D56"/>
    <w:rsid w:val="004E16EB"/>
    <w:rsid w:val="004E6A31"/>
    <w:rsid w:val="00501996"/>
    <w:rsid w:val="0050284C"/>
    <w:rsid w:val="005227AE"/>
    <w:rsid w:val="00525838"/>
    <w:rsid w:val="00530985"/>
    <w:rsid w:val="005434C5"/>
    <w:rsid w:val="00547771"/>
    <w:rsid w:val="00551903"/>
    <w:rsid w:val="00566E0D"/>
    <w:rsid w:val="00570234"/>
    <w:rsid w:val="00571712"/>
    <w:rsid w:val="00584A7E"/>
    <w:rsid w:val="00585097"/>
    <w:rsid w:val="00597F59"/>
    <w:rsid w:val="005A47F2"/>
    <w:rsid w:val="005A485D"/>
    <w:rsid w:val="005B1B9C"/>
    <w:rsid w:val="005B24B2"/>
    <w:rsid w:val="005B5D2D"/>
    <w:rsid w:val="005C189D"/>
    <w:rsid w:val="005C314F"/>
    <w:rsid w:val="005D33CE"/>
    <w:rsid w:val="005D6C12"/>
    <w:rsid w:val="005F21E5"/>
    <w:rsid w:val="005F53CA"/>
    <w:rsid w:val="00602A4E"/>
    <w:rsid w:val="00607E7E"/>
    <w:rsid w:val="00613C7C"/>
    <w:rsid w:val="0061452F"/>
    <w:rsid w:val="00615852"/>
    <w:rsid w:val="00616B60"/>
    <w:rsid w:val="00620589"/>
    <w:rsid w:val="006272BF"/>
    <w:rsid w:val="00635637"/>
    <w:rsid w:val="00636CB2"/>
    <w:rsid w:val="00641AF2"/>
    <w:rsid w:val="00643D12"/>
    <w:rsid w:val="00644D4B"/>
    <w:rsid w:val="006479E4"/>
    <w:rsid w:val="00647DF6"/>
    <w:rsid w:val="0065237D"/>
    <w:rsid w:val="00655CE7"/>
    <w:rsid w:val="00662F3F"/>
    <w:rsid w:val="0066628A"/>
    <w:rsid w:val="0067130E"/>
    <w:rsid w:val="00674E0F"/>
    <w:rsid w:val="00677C02"/>
    <w:rsid w:val="00683D64"/>
    <w:rsid w:val="006937E2"/>
    <w:rsid w:val="00693A7C"/>
    <w:rsid w:val="006B0394"/>
    <w:rsid w:val="006B4262"/>
    <w:rsid w:val="006B7281"/>
    <w:rsid w:val="006C2FC2"/>
    <w:rsid w:val="006D05F6"/>
    <w:rsid w:val="006D31A5"/>
    <w:rsid w:val="006D4FFA"/>
    <w:rsid w:val="006E118C"/>
    <w:rsid w:val="006E3344"/>
    <w:rsid w:val="006F0AC7"/>
    <w:rsid w:val="006F0D28"/>
    <w:rsid w:val="006F5BF4"/>
    <w:rsid w:val="00705EFB"/>
    <w:rsid w:val="007170D1"/>
    <w:rsid w:val="00723ED9"/>
    <w:rsid w:val="007240D0"/>
    <w:rsid w:val="007255E2"/>
    <w:rsid w:val="007333A9"/>
    <w:rsid w:val="00737023"/>
    <w:rsid w:val="0074092F"/>
    <w:rsid w:val="00740FD2"/>
    <w:rsid w:val="00742CEE"/>
    <w:rsid w:val="00750BB3"/>
    <w:rsid w:val="00752B65"/>
    <w:rsid w:val="007565C5"/>
    <w:rsid w:val="0076108C"/>
    <w:rsid w:val="007635DF"/>
    <w:rsid w:val="007647A6"/>
    <w:rsid w:val="007712FC"/>
    <w:rsid w:val="007722BF"/>
    <w:rsid w:val="00775EF2"/>
    <w:rsid w:val="00781ACA"/>
    <w:rsid w:val="007845C4"/>
    <w:rsid w:val="007972D1"/>
    <w:rsid w:val="007A3AB4"/>
    <w:rsid w:val="007A573B"/>
    <w:rsid w:val="007B3D62"/>
    <w:rsid w:val="007B4E1B"/>
    <w:rsid w:val="007C4079"/>
    <w:rsid w:val="007D66AA"/>
    <w:rsid w:val="007D6C59"/>
    <w:rsid w:val="007D7164"/>
    <w:rsid w:val="007E4CD1"/>
    <w:rsid w:val="007F0122"/>
    <w:rsid w:val="007F0199"/>
    <w:rsid w:val="007F5C9E"/>
    <w:rsid w:val="00825196"/>
    <w:rsid w:val="008301DD"/>
    <w:rsid w:val="00832E2D"/>
    <w:rsid w:val="00840FBE"/>
    <w:rsid w:val="00843A6C"/>
    <w:rsid w:val="008445ED"/>
    <w:rsid w:val="008459C7"/>
    <w:rsid w:val="008464B9"/>
    <w:rsid w:val="008555E2"/>
    <w:rsid w:val="00877342"/>
    <w:rsid w:val="00880251"/>
    <w:rsid w:val="00881D69"/>
    <w:rsid w:val="00886380"/>
    <w:rsid w:val="0088676E"/>
    <w:rsid w:val="0088718D"/>
    <w:rsid w:val="00887BB9"/>
    <w:rsid w:val="0089051C"/>
    <w:rsid w:val="008924F4"/>
    <w:rsid w:val="0089637D"/>
    <w:rsid w:val="008B2DC4"/>
    <w:rsid w:val="008B4617"/>
    <w:rsid w:val="008C4951"/>
    <w:rsid w:val="008C51B9"/>
    <w:rsid w:val="008E0F20"/>
    <w:rsid w:val="008E4EC7"/>
    <w:rsid w:val="008E62FE"/>
    <w:rsid w:val="008E7B45"/>
    <w:rsid w:val="008F1A35"/>
    <w:rsid w:val="008F3F6A"/>
    <w:rsid w:val="008F55A4"/>
    <w:rsid w:val="00907418"/>
    <w:rsid w:val="00911ED4"/>
    <w:rsid w:val="00917FD6"/>
    <w:rsid w:val="009210C2"/>
    <w:rsid w:val="009218BF"/>
    <w:rsid w:val="0093650E"/>
    <w:rsid w:val="009367E2"/>
    <w:rsid w:val="00936A86"/>
    <w:rsid w:val="00941492"/>
    <w:rsid w:val="00942DAB"/>
    <w:rsid w:val="00955FC9"/>
    <w:rsid w:val="00956D75"/>
    <w:rsid w:val="00973E0B"/>
    <w:rsid w:val="0097474F"/>
    <w:rsid w:val="00982406"/>
    <w:rsid w:val="00983200"/>
    <w:rsid w:val="009838A7"/>
    <w:rsid w:val="00987567"/>
    <w:rsid w:val="0099216D"/>
    <w:rsid w:val="00992496"/>
    <w:rsid w:val="00996105"/>
    <w:rsid w:val="009A2248"/>
    <w:rsid w:val="009A5AB7"/>
    <w:rsid w:val="009B5F10"/>
    <w:rsid w:val="009B7A7F"/>
    <w:rsid w:val="009C1876"/>
    <w:rsid w:val="009C4930"/>
    <w:rsid w:val="009C6DF1"/>
    <w:rsid w:val="009D3149"/>
    <w:rsid w:val="009D54D3"/>
    <w:rsid w:val="009D5B06"/>
    <w:rsid w:val="009E3378"/>
    <w:rsid w:val="009F26DA"/>
    <w:rsid w:val="009F344C"/>
    <w:rsid w:val="00A073DD"/>
    <w:rsid w:val="00A13971"/>
    <w:rsid w:val="00A30A75"/>
    <w:rsid w:val="00A31532"/>
    <w:rsid w:val="00A3155B"/>
    <w:rsid w:val="00A43022"/>
    <w:rsid w:val="00A449E0"/>
    <w:rsid w:val="00A44CC3"/>
    <w:rsid w:val="00A45AC2"/>
    <w:rsid w:val="00A45B84"/>
    <w:rsid w:val="00A5429E"/>
    <w:rsid w:val="00A57931"/>
    <w:rsid w:val="00A60891"/>
    <w:rsid w:val="00A615C9"/>
    <w:rsid w:val="00A64D33"/>
    <w:rsid w:val="00A8112F"/>
    <w:rsid w:val="00A838D2"/>
    <w:rsid w:val="00A965CE"/>
    <w:rsid w:val="00AA21F1"/>
    <w:rsid w:val="00AB2643"/>
    <w:rsid w:val="00AD0BB1"/>
    <w:rsid w:val="00AD2E9D"/>
    <w:rsid w:val="00AD6E11"/>
    <w:rsid w:val="00AE0E36"/>
    <w:rsid w:val="00AE37F8"/>
    <w:rsid w:val="00AE5E63"/>
    <w:rsid w:val="00AF218F"/>
    <w:rsid w:val="00AF2E0A"/>
    <w:rsid w:val="00AF4204"/>
    <w:rsid w:val="00B06E4F"/>
    <w:rsid w:val="00B12BB5"/>
    <w:rsid w:val="00B234A8"/>
    <w:rsid w:val="00B244AC"/>
    <w:rsid w:val="00B318A1"/>
    <w:rsid w:val="00B329A0"/>
    <w:rsid w:val="00B40341"/>
    <w:rsid w:val="00B5552B"/>
    <w:rsid w:val="00B5767F"/>
    <w:rsid w:val="00B62269"/>
    <w:rsid w:val="00B64717"/>
    <w:rsid w:val="00B64925"/>
    <w:rsid w:val="00B70284"/>
    <w:rsid w:val="00B82DE7"/>
    <w:rsid w:val="00B832E2"/>
    <w:rsid w:val="00B93715"/>
    <w:rsid w:val="00B97401"/>
    <w:rsid w:val="00BA10DB"/>
    <w:rsid w:val="00BA56BD"/>
    <w:rsid w:val="00BA6DA6"/>
    <w:rsid w:val="00BB0A6B"/>
    <w:rsid w:val="00BB4B3A"/>
    <w:rsid w:val="00BB7108"/>
    <w:rsid w:val="00BC1855"/>
    <w:rsid w:val="00BC6DB6"/>
    <w:rsid w:val="00BD2A6E"/>
    <w:rsid w:val="00BE0B3F"/>
    <w:rsid w:val="00BE0CFD"/>
    <w:rsid w:val="00BE19A6"/>
    <w:rsid w:val="00BE2C0E"/>
    <w:rsid w:val="00BF4D80"/>
    <w:rsid w:val="00BF59D4"/>
    <w:rsid w:val="00BF628B"/>
    <w:rsid w:val="00BF7E98"/>
    <w:rsid w:val="00C005DE"/>
    <w:rsid w:val="00C2034E"/>
    <w:rsid w:val="00C20C31"/>
    <w:rsid w:val="00C24204"/>
    <w:rsid w:val="00C26D94"/>
    <w:rsid w:val="00C27657"/>
    <w:rsid w:val="00C343B5"/>
    <w:rsid w:val="00C36522"/>
    <w:rsid w:val="00C41E34"/>
    <w:rsid w:val="00C45988"/>
    <w:rsid w:val="00C45F45"/>
    <w:rsid w:val="00C46238"/>
    <w:rsid w:val="00C568B4"/>
    <w:rsid w:val="00C6295C"/>
    <w:rsid w:val="00C65853"/>
    <w:rsid w:val="00C65930"/>
    <w:rsid w:val="00C71887"/>
    <w:rsid w:val="00C737DE"/>
    <w:rsid w:val="00C74F34"/>
    <w:rsid w:val="00C77C82"/>
    <w:rsid w:val="00C80EA3"/>
    <w:rsid w:val="00C8585B"/>
    <w:rsid w:val="00C91D18"/>
    <w:rsid w:val="00C92F70"/>
    <w:rsid w:val="00C97D07"/>
    <w:rsid w:val="00CA3142"/>
    <w:rsid w:val="00CA7075"/>
    <w:rsid w:val="00CB1066"/>
    <w:rsid w:val="00CB503F"/>
    <w:rsid w:val="00CB576A"/>
    <w:rsid w:val="00CC0ADA"/>
    <w:rsid w:val="00CC37E5"/>
    <w:rsid w:val="00CC3A2A"/>
    <w:rsid w:val="00CD488C"/>
    <w:rsid w:val="00CD6C7F"/>
    <w:rsid w:val="00CE2CCB"/>
    <w:rsid w:val="00CE473C"/>
    <w:rsid w:val="00CE6EAD"/>
    <w:rsid w:val="00CF2CC2"/>
    <w:rsid w:val="00CF3174"/>
    <w:rsid w:val="00CF4EB6"/>
    <w:rsid w:val="00CF7795"/>
    <w:rsid w:val="00D047BE"/>
    <w:rsid w:val="00D108D6"/>
    <w:rsid w:val="00D205D6"/>
    <w:rsid w:val="00D21787"/>
    <w:rsid w:val="00D2657A"/>
    <w:rsid w:val="00D26884"/>
    <w:rsid w:val="00D3169E"/>
    <w:rsid w:val="00D331F0"/>
    <w:rsid w:val="00D35E10"/>
    <w:rsid w:val="00D431AF"/>
    <w:rsid w:val="00D445A3"/>
    <w:rsid w:val="00D55C90"/>
    <w:rsid w:val="00D563E4"/>
    <w:rsid w:val="00D6650B"/>
    <w:rsid w:val="00D77C5D"/>
    <w:rsid w:val="00D82146"/>
    <w:rsid w:val="00D85616"/>
    <w:rsid w:val="00D90C35"/>
    <w:rsid w:val="00D96ADA"/>
    <w:rsid w:val="00DA287F"/>
    <w:rsid w:val="00DB05F7"/>
    <w:rsid w:val="00DB0A15"/>
    <w:rsid w:val="00DB7D2C"/>
    <w:rsid w:val="00DC15B5"/>
    <w:rsid w:val="00DC408B"/>
    <w:rsid w:val="00DD1C67"/>
    <w:rsid w:val="00DF2E95"/>
    <w:rsid w:val="00DF5198"/>
    <w:rsid w:val="00E05C92"/>
    <w:rsid w:val="00E12968"/>
    <w:rsid w:val="00E17C8D"/>
    <w:rsid w:val="00E243B8"/>
    <w:rsid w:val="00E24536"/>
    <w:rsid w:val="00E544BA"/>
    <w:rsid w:val="00E60723"/>
    <w:rsid w:val="00E624F7"/>
    <w:rsid w:val="00E62E3D"/>
    <w:rsid w:val="00E71BF6"/>
    <w:rsid w:val="00E7526F"/>
    <w:rsid w:val="00E85555"/>
    <w:rsid w:val="00E90989"/>
    <w:rsid w:val="00E92E59"/>
    <w:rsid w:val="00E93824"/>
    <w:rsid w:val="00E95A5F"/>
    <w:rsid w:val="00EA3BB4"/>
    <w:rsid w:val="00EB54B7"/>
    <w:rsid w:val="00EB6371"/>
    <w:rsid w:val="00EB7EA1"/>
    <w:rsid w:val="00EC2D15"/>
    <w:rsid w:val="00ED54AB"/>
    <w:rsid w:val="00EE0218"/>
    <w:rsid w:val="00EF3959"/>
    <w:rsid w:val="00F15B32"/>
    <w:rsid w:val="00F16CBD"/>
    <w:rsid w:val="00F24610"/>
    <w:rsid w:val="00F26900"/>
    <w:rsid w:val="00F272A5"/>
    <w:rsid w:val="00F32076"/>
    <w:rsid w:val="00F33B1B"/>
    <w:rsid w:val="00F35814"/>
    <w:rsid w:val="00F43A20"/>
    <w:rsid w:val="00F45F2E"/>
    <w:rsid w:val="00F46C42"/>
    <w:rsid w:val="00F62581"/>
    <w:rsid w:val="00F640C5"/>
    <w:rsid w:val="00F6469C"/>
    <w:rsid w:val="00F6780D"/>
    <w:rsid w:val="00F70BAF"/>
    <w:rsid w:val="00F72F4C"/>
    <w:rsid w:val="00F74D30"/>
    <w:rsid w:val="00F768AA"/>
    <w:rsid w:val="00F823F4"/>
    <w:rsid w:val="00F862BB"/>
    <w:rsid w:val="00F90E63"/>
    <w:rsid w:val="00F96645"/>
    <w:rsid w:val="00F97E9D"/>
    <w:rsid w:val="00FA4A08"/>
    <w:rsid w:val="00FA55B6"/>
    <w:rsid w:val="00FB1830"/>
    <w:rsid w:val="00FD392D"/>
    <w:rsid w:val="00FD3BF5"/>
    <w:rsid w:val="00FD4FD5"/>
    <w:rsid w:val="00FD5978"/>
    <w:rsid w:val="00FE1E89"/>
    <w:rsid w:val="00FE695D"/>
    <w:rsid w:val="00FE792E"/>
    <w:rsid w:val="00FF2E02"/>
    <w:rsid w:val="00FF2ED6"/>
    <w:rsid w:val="00FF3B9E"/>
    <w:rsid w:val="00FF773A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5A308"/>
  <w15:docId w15:val="{6B64CE2B-DFCC-4DFA-A5AF-318A8619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D2"/>
    <w:pPr>
      <w:ind w:left="720"/>
      <w:contextualSpacing/>
    </w:pPr>
  </w:style>
  <w:style w:type="table" w:styleId="a4">
    <w:name w:val="Table Grid"/>
    <w:basedOn w:val="a1"/>
    <w:uiPriority w:val="39"/>
    <w:rsid w:val="00F9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B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44C"/>
  </w:style>
  <w:style w:type="paragraph" w:styleId="a9">
    <w:name w:val="footer"/>
    <w:basedOn w:val="a"/>
    <w:link w:val="aa"/>
    <w:uiPriority w:val="99"/>
    <w:unhideWhenUsed/>
    <w:rsid w:val="009F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FECA-8179-4817-8B5A-F8151F32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SOLMAZ</dc:creator>
  <cp:keywords/>
  <dc:description/>
  <cp:lastModifiedBy>S</cp:lastModifiedBy>
  <cp:revision>4</cp:revision>
  <cp:lastPrinted>2025-03-14T07:54:00Z</cp:lastPrinted>
  <dcterms:created xsi:type="dcterms:W3CDTF">2025-03-14T07:55:00Z</dcterms:created>
  <dcterms:modified xsi:type="dcterms:W3CDTF">2025-04-07T12:39:00Z</dcterms:modified>
</cp:coreProperties>
</file>