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6B11A" w14:textId="77777777" w:rsidR="007A72D6" w:rsidRPr="00AC1A6B" w:rsidRDefault="007A72D6" w:rsidP="007A72D6">
      <w:pPr>
        <w:overflowPunct w:val="0"/>
        <w:autoSpaceDE w:val="0"/>
        <w:autoSpaceDN w:val="0"/>
        <w:adjustRightInd w:val="0"/>
        <w:spacing w:after="0" w:line="240" w:lineRule="atLeast"/>
        <w:ind w:left="-567"/>
        <w:rPr>
          <w:rFonts w:eastAsia="Times New Roman" w:cs="Times New Roman"/>
          <w:sz w:val="26"/>
          <w:szCs w:val="26"/>
          <w:lang w:eastAsia="ru-RU"/>
        </w:rPr>
      </w:pPr>
    </w:p>
    <w:p w14:paraId="66451A98" w14:textId="77777777" w:rsidR="007A72D6" w:rsidRPr="00AC1A6B" w:rsidRDefault="007A72D6" w:rsidP="007A72D6">
      <w:pPr>
        <w:spacing w:line="240" w:lineRule="atLeast"/>
        <w:jc w:val="center"/>
        <w:rPr>
          <w:rFonts w:ascii="Calibri" w:eastAsia="Calibri" w:hAnsi="Calibri" w:cs="Times New Roman"/>
          <w:sz w:val="26"/>
          <w:szCs w:val="26"/>
        </w:rPr>
      </w:pPr>
      <w:r w:rsidRPr="00AC1A6B">
        <w:rPr>
          <w:rFonts w:ascii="Calibri" w:eastAsia="Calibri" w:hAnsi="Calibri" w:cs="Times New Roman"/>
          <w:noProof/>
          <w:sz w:val="26"/>
          <w:szCs w:val="26"/>
        </w:rPr>
        <w:object w:dxaOrig="4540" w:dyaOrig="5567" w14:anchorId="0E09C9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74.9pt" o:ole="">
            <v:imagedata r:id="rId5" o:title=""/>
          </v:shape>
          <o:OLEObject Type="Embed" ProgID="CorelDraw.Graphic.22" ShapeID="_x0000_i1025" DrawAspect="Content" ObjectID="_1849088258" r:id="rId6"/>
        </w:object>
      </w:r>
    </w:p>
    <w:p w14:paraId="041A257E" w14:textId="77777777" w:rsidR="007A72D6" w:rsidRPr="00AC1A6B" w:rsidRDefault="007A72D6" w:rsidP="007A72D6">
      <w:pPr>
        <w:spacing w:after="0"/>
        <w:jc w:val="center"/>
        <w:rPr>
          <w:rFonts w:eastAsia="Calibri" w:cs="Times New Roman"/>
          <w:b/>
          <w:sz w:val="26"/>
          <w:szCs w:val="26"/>
        </w:rPr>
      </w:pPr>
      <w:r w:rsidRPr="00AC1A6B">
        <w:rPr>
          <w:rFonts w:eastAsia="Calibri" w:cs="Times New Roman"/>
          <w:b/>
          <w:sz w:val="26"/>
          <w:szCs w:val="26"/>
        </w:rPr>
        <w:t>РЕСПУБЛИКА ДАГЕСТАН</w:t>
      </w:r>
    </w:p>
    <w:p w14:paraId="7A1D184E" w14:textId="77777777" w:rsidR="007A72D6" w:rsidRPr="00AC1A6B" w:rsidRDefault="007A72D6" w:rsidP="007A72D6">
      <w:pPr>
        <w:spacing w:after="0"/>
        <w:jc w:val="center"/>
        <w:rPr>
          <w:rFonts w:eastAsia="Calibri" w:cs="Times New Roman"/>
          <w:b/>
          <w:sz w:val="26"/>
          <w:szCs w:val="26"/>
        </w:rPr>
      </w:pPr>
      <w:r w:rsidRPr="00AC1A6B">
        <w:rPr>
          <w:rFonts w:eastAsia="Calibri" w:cs="Times New Roman"/>
          <w:b/>
          <w:sz w:val="26"/>
          <w:szCs w:val="26"/>
        </w:rPr>
        <w:t>СОБРАНИЕ ДЕПУТАТОВ МУНИЦИПАЛЬНОГО РАЙОНА «ДЕРБЕНТСКИЙ РАЙОН»</w:t>
      </w:r>
    </w:p>
    <w:p w14:paraId="493A57C1" w14:textId="6E53F6DA" w:rsidR="007A72D6" w:rsidRPr="00AC1A6B" w:rsidRDefault="007A72D6" w:rsidP="007A72D6">
      <w:pPr>
        <w:overflowPunct w:val="0"/>
        <w:autoSpaceDE w:val="0"/>
        <w:autoSpaceDN w:val="0"/>
        <w:adjustRightInd w:val="0"/>
        <w:spacing w:after="0" w:line="240" w:lineRule="atLeast"/>
        <w:ind w:left="-567"/>
        <w:rPr>
          <w:rFonts w:eastAsia="Times New Roman" w:cs="Times New Roman"/>
          <w:sz w:val="26"/>
          <w:szCs w:val="26"/>
          <w:lang w:eastAsia="ru-RU"/>
        </w:rPr>
      </w:pPr>
      <w:r w:rsidRPr="00AC1A6B">
        <w:rPr>
          <w:rFonts w:ascii="Calibri" w:eastAsia="Calibri" w:hAnsi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ADC57" wp14:editId="556DBF62">
                <wp:simplePos x="0" y="0"/>
                <wp:positionH relativeFrom="column">
                  <wp:posOffset>-30480</wp:posOffset>
                </wp:positionH>
                <wp:positionV relativeFrom="paragraph">
                  <wp:posOffset>115570</wp:posOffset>
                </wp:positionV>
                <wp:extent cx="6000750" cy="0"/>
                <wp:effectExtent l="7620" t="10795" r="11430" b="825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7F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2.4pt;margin-top:9.1pt;width:47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"/>
            </w:pict>
          </mc:Fallback>
        </mc:AlternateContent>
      </w:r>
      <w:r w:rsidRPr="00AC1A6B">
        <w:rPr>
          <w:rFonts w:ascii="Calibri" w:eastAsia="Calibri" w:hAnsi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3C6AE" wp14:editId="25677E08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6000750" cy="0"/>
                <wp:effectExtent l="26670" t="26670" r="20955" b="209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FF32A" id="Прямая со стрелкой 1" o:spid="_x0000_s1026" type="#_x0000_t32" style="position:absolute;margin-left:-2.4pt;margin-top:5.1pt;width:47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" strokeweight="3pt">
                <w10:wrap anchorx="margin"/>
              </v:shape>
            </w:pict>
          </mc:Fallback>
        </mc:AlternateContent>
      </w:r>
      <w:r w:rsidRPr="00AC1A6B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  </w:t>
      </w:r>
    </w:p>
    <w:p w14:paraId="5E4564D9" w14:textId="77777777" w:rsidR="007A72D6" w:rsidRPr="00AC1A6B" w:rsidRDefault="007A72D6" w:rsidP="007A72D6">
      <w:pPr>
        <w:overflowPunct w:val="0"/>
        <w:autoSpaceDE w:val="0"/>
        <w:autoSpaceDN w:val="0"/>
        <w:adjustRightInd w:val="0"/>
        <w:spacing w:after="0" w:line="240" w:lineRule="atLeast"/>
        <w:ind w:left="-567"/>
        <w:rPr>
          <w:rFonts w:eastAsia="Times New Roman" w:cs="Times New Roman"/>
          <w:sz w:val="26"/>
          <w:szCs w:val="26"/>
          <w:lang w:eastAsia="ru-RU"/>
        </w:rPr>
      </w:pPr>
    </w:p>
    <w:p w14:paraId="273ABB97" w14:textId="58CF449F" w:rsidR="007A72D6" w:rsidRPr="00AC1A6B" w:rsidRDefault="007A72D6" w:rsidP="007A72D6">
      <w:pPr>
        <w:overflowPunct w:val="0"/>
        <w:autoSpaceDE w:val="0"/>
        <w:autoSpaceDN w:val="0"/>
        <w:adjustRightInd w:val="0"/>
        <w:spacing w:after="0" w:line="240" w:lineRule="atLeast"/>
        <w:ind w:left="-567"/>
        <w:rPr>
          <w:rFonts w:eastAsia="Times New Roman" w:cs="Times New Roman"/>
          <w:b/>
          <w:sz w:val="26"/>
          <w:szCs w:val="26"/>
          <w:lang w:eastAsia="ru-RU"/>
        </w:rPr>
      </w:pPr>
      <w:r w:rsidRPr="00AC1A6B">
        <w:rPr>
          <w:rFonts w:eastAsia="Times New Roman" w:cs="Times New Roman"/>
          <w:sz w:val="26"/>
          <w:szCs w:val="26"/>
          <w:lang w:eastAsia="ru-RU"/>
        </w:rPr>
        <w:t xml:space="preserve">   </w:t>
      </w:r>
      <w:r w:rsidR="002177E2" w:rsidRPr="00AC1A6B">
        <w:rPr>
          <w:rFonts w:eastAsia="Times New Roman" w:cs="Times New Roman"/>
          <w:sz w:val="26"/>
          <w:szCs w:val="26"/>
          <w:lang w:eastAsia="ru-RU"/>
        </w:rPr>
        <w:t xml:space="preserve">     </w:t>
      </w:r>
      <w:r w:rsidRPr="00AC1A6B">
        <w:rPr>
          <w:rFonts w:eastAsia="Times New Roman" w:cs="Times New Roman"/>
          <w:b/>
          <w:sz w:val="26"/>
          <w:szCs w:val="26"/>
          <w:lang w:eastAsia="ru-RU"/>
        </w:rPr>
        <w:t xml:space="preserve">«25» августа  2026г.                                                                                                        № </w:t>
      </w:r>
    </w:p>
    <w:p w14:paraId="6691E80F" w14:textId="77777777" w:rsidR="007A72D6" w:rsidRPr="00AC1A6B" w:rsidRDefault="007A72D6" w:rsidP="007A72D6">
      <w:pPr>
        <w:spacing w:after="0"/>
        <w:ind w:left="142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14:paraId="2A943B51" w14:textId="3C8BEAEE" w:rsidR="007A72D6" w:rsidRPr="00AC1A6B" w:rsidRDefault="007A72D6" w:rsidP="007A72D6">
      <w:pPr>
        <w:spacing w:after="0"/>
        <w:ind w:left="142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sz w:val="26"/>
          <w:szCs w:val="26"/>
          <w:lang w:eastAsia="ru-RU"/>
        </w:rPr>
        <w:t>РЕШЕНИЕ</w:t>
      </w:r>
      <w:r w:rsidR="00464FF6">
        <w:rPr>
          <w:rFonts w:eastAsia="Times New Roman" w:cs="Times New Roman"/>
          <w:b/>
          <w:sz w:val="26"/>
          <w:szCs w:val="26"/>
          <w:lang w:eastAsia="ru-RU"/>
        </w:rPr>
        <w:t>(ПРОЕКТ)</w:t>
      </w:r>
    </w:p>
    <w:p w14:paraId="4D51F1A6" w14:textId="5BB059A6" w:rsidR="007A72D6" w:rsidRPr="00AC1A6B" w:rsidRDefault="007A72D6" w:rsidP="007A72D6">
      <w:pPr>
        <w:overflowPunct w:val="0"/>
        <w:autoSpaceDE w:val="0"/>
        <w:autoSpaceDN w:val="0"/>
        <w:adjustRightInd w:val="0"/>
        <w:spacing w:after="0"/>
        <w:ind w:right="425"/>
        <w:jc w:val="center"/>
        <w:textAlignment w:val="baseline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>О внесении изменений и дополнений  в решение Собрания депутатов муниципального района «Дербентский район» от 28.11.2025 №36/3 «Об утверждении Схемы территориального планирования Дербентского района Республики Дагестан».</w:t>
      </w:r>
    </w:p>
    <w:p w14:paraId="07E189F6" w14:textId="77777777" w:rsidR="007A72D6" w:rsidRPr="00AC1A6B" w:rsidRDefault="007A72D6" w:rsidP="007A72D6">
      <w:pPr>
        <w:spacing w:after="0"/>
        <w:ind w:left="142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2765D1C" w14:textId="77777777" w:rsidR="007A72D6" w:rsidRPr="00AC1A6B" w:rsidRDefault="007A72D6" w:rsidP="007A72D6">
      <w:pPr>
        <w:spacing w:after="0"/>
        <w:ind w:left="142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Hlk215154462"/>
      <w:r w:rsidRPr="00AC1A6B">
        <w:rPr>
          <w:rFonts w:eastAsia="Times New Roman" w:cs="Times New Roman"/>
          <w:sz w:val="26"/>
          <w:szCs w:val="26"/>
          <w:lang w:eastAsia="ru-RU"/>
        </w:rPr>
        <w:t xml:space="preserve">         В соответствии с пунктом 20 части 1, части 4 статьи 14 Федерального закона от 6 октября 2003 г. №131-Ф3 «Об общих принципах организации местного самоуправления в Российской Федерации и статьей 21 Градостроительного Кодекса РФ, Приказом Министерства экономического развития РФ от 21 июля 2016 г. N 460 "Об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планирования" в целях реализации проекта по созданию Всесезонного туристско-рекреационного комплекса «Каспийский прибрежный кластер» (далее — ВТРК), АО «Кавказ.РФ» в отношении линейного объекта: «Всесезонный туристско-рекреационный комплекс "Каспийский прибрежный кластер", Республика Дагестан. Водоотводной мелиоративный коллектор», Собрание депутатов муниципального района «Дербентский район»,</w:t>
      </w:r>
    </w:p>
    <w:bookmarkEnd w:id="0"/>
    <w:p w14:paraId="41DEE499" w14:textId="77777777" w:rsidR="007A72D6" w:rsidRPr="00AC1A6B" w:rsidRDefault="007A72D6" w:rsidP="007A72D6">
      <w:pPr>
        <w:spacing w:after="0"/>
        <w:ind w:left="142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sz w:val="26"/>
          <w:szCs w:val="26"/>
          <w:lang w:eastAsia="ru-RU"/>
        </w:rPr>
        <w:t>РЕШИЛО:</w:t>
      </w:r>
    </w:p>
    <w:p w14:paraId="1EF48AF0" w14:textId="77777777" w:rsidR="007A72D6" w:rsidRPr="00AC1A6B" w:rsidRDefault="007A72D6" w:rsidP="00335C7E">
      <w:pPr>
        <w:numPr>
          <w:ilvl w:val="0"/>
          <w:numId w:val="1"/>
        </w:numPr>
        <w:spacing w:after="0" w:line="259" w:lineRule="auto"/>
        <w:ind w:left="142" w:firstLine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AC1A6B">
        <w:rPr>
          <w:rFonts w:eastAsia="Times New Roman" w:cs="Times New Roman"/>
          <w:sz w:val="26"/>
          <w:szCs w:val="26"/>
          <w:lang w:eastAsia="ru-RU"/>
        </w:rPr>
        <w:t xml:space="preserve">Внести изменения в схему территориального планирования Дербентского района утвержденный решением Собрания депутатов муниципального района «Дербентский район» от 28.11.2025 №36/3 «Об утверждении Схемы территориального планирования Дербентского района», включив в графические и текстовые материалы в качестве планируемого объекта местного значения муниципального района: «Всесезонный туристско-рекреационный комплекс "Каспийский прибрежный кластер", Республика Дагестан. Водоотводной мелиоративный коллектор». </w:t>
      </w:r>
    </w:p>
    <w:p w14:paraId="2682EC5C" w14:textId="77777777" w:rsidR="007A72D6" w:rsidRPr="00AC1A6B" w:rsidRDefault="007A72D6" w:rsidP="00335C7E">
      <w:pPr>
        <w:numPr>
          <w:ilvl w:val="0"/>
          <w:numId w:val="1"/>
        </w:numPr>
        <w:spacing w:after="0" w:line="259" w:lineRule="auto"/>
        <w:ind w:left="142" w:firstLine="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1" w:name="_Hlk215155165"/>
      <w:r w:rsidRPr="00AC1A6B">
        <w:rPr>
          <w:rFonts w:eastAsia="Times New Roman" w:cs="Times New Roman"/>
          <w:spacing w:val="2"/>
          <w:sz w:val="26"/>
          <w:szCs w:val="26"/>
          <w:lang w:eastAsia="ru-RU"/>
        </w:rPr>
        <w:t xml:space="preserve">Опубликовать настоящее Решение в газете «Дербентские известия» и разместить на официальном сайте администрации муниципального района «Дербентский район» </w:t>
      </w:r>
      <w:r w:rsidRPr="00AC1A6B">
        <w:rPr>
          <w:rFonts w:eastAsia="Times New Roman" w:cs="Times New Roman"/>
          <w:sz w:val="26"/>
          <w:szCs w:val="26"/>
          <w:lang w:eastAsia="ru-RU"/>
        </w:rPr>
        <w:t>(</w:t>
      </w:r>
      <w:hyperlink r:id="rId7" w:history="1">
        <w:r w:rsidRPr="00AC1A6B">
          <w:rPr>
            <w:rFonts w:eastAsia="Times New Roman" w:cs="Times New Roman"/>
            <w:color w:val="0000FF"/>
            <w:sz w:val="26"/>
            <w:szCs w:val="26"/>
            <w:lang w:eastAsia="ru-RU"/>
          </w:rPr>
          <w:t>https://derbrayon.ru</w:t>
        </w:r>
      </w:hyperlink>
      <w:r w:rsidRPr="00AC1A6B">
        <w:rPr>
          <w:rFonts w:eastAsia="Times New Roman" w:cs="Times New Roman"/>
          <w:sz w:val="26"/>
          <w:szCs w:val="26"/>
          <w:lang w:eastAsia="ru-RU"/>
        </w:rPr>
        <w:t>)</w:t>
      </w:r>
      <w:r w:rsidRPr="00AC1A6B">
        <w:rPr>
          <w:rFonts w:eastAsia="Times New Roman" w:cs="Times New Roman"/>
          <w:spacing w:val="2"/>
          <w:sz w:val="26"/>
          <w:szCs w:val="26"/>
          <w:lang w:eastAsia="ru-RU"/>
        </w:rPr>
        <w:t>.</w:t>
      </w:r>
    </w:p>
    <w:p w14:paraId="07B250BB" w14:textId="77777777" w:rsidR="007A72D6" w:rsidRPr="00AC1A6B" w:rsidRDefault="007A72D6" w:rsidP="00335C7E">
      <w:pPr>
        <w:numPr>
          <w:ilvl w:val="0"/>
          <w:numId w:val="1"/>
        </w:numPr>
        <w:spacing w:after="0" w:line="259" w:lineRule="auto"/>
        <w:ind w:left="142" w:firstLine="0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AC1A6B">
        <w:rPr>
          <w:rFonts w:eastAsia="Times New Roman" w:cs="Times New Roman"/>
          <w:spacing w:val="2"/>
          <w:sz w:val="26"/>
          <w:szCs w:val="26"/>
          <w:lang w:eastAsia="ru-RU"/>
        </w:rPr>
        <w:t>Настоящее Решение вступает в силу со дня его официального опубликования.</w:t>
      </w:r>
    </w:p>
    <w:bookmarkEnd w:id="1"/>
    <w:p w14:paraId="5ECFB819" w14:textId="77777777" w:rsidR="007A72D6" w:rsidRPr="00AC1A6B" w:rsidRDefault="007A72D6" w:rsidP="007A72D6">
      <w:pPr>
        <w:spacing w:after="0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1D690B0" w14:textId="77777777" w:rsidR="007A72D6" w:rsidRPr="00AC1A6B" w:rsidRDefault="007A72D6" w:rsidP="007A72D6">
      <w:pPr>
        <w:spacing w:after="0"/>
        <w:ind w:left="142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Глава муниципального района </w:t>
      </w:r>
    </w:p>
    <w:p w14:paraId="7F79A892" w14:textId="77777777" w:rsidR="007A72D6" w:rsidRPr="00AC1A6B" w:rsidRDefault="007A72D6" w:rsidP="007A72D6">
      <w:pPr>
        <w:spacing w:after="0"/>
        <w:ind w:left="142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>«Дербентский район»                                                                            Э.Р. Аллахвердиев</w:t>
      </w:r>
    </w:p>
    <w:p w14:paraId="7944D3CF" w14:textId="77777777" w:rsidR="007A72D6" w:rsidRPr="00AC1A6B" w:rsidRDefault="007A72D6" w:rsidP="007A72D6">
      <w:pPr>
        <w:spacing w:after="0"/>
        <w:ind w:left="-426" w:hanging="141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607EA641" w14:textId="77777777" w:rsidR="007A72D6" w:rsidRPr="00AC1A6B" w:rsidRDefault="007A72D6" w:rsidP="007A72D6">
      <w:pPr>
        <w:spacing w:after="0"/>
        <w:ind w:left="142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>Председатель Собрания</w:t>
      </w:r>
    </w:p>
    <w:p w14:paraId="75BD07C4" w14:textId="77777777" w:rsidR="007A72D6" w:rsidRPr="00AC1A6B" w:rsidRDefault="007A72D6" w:rsidP="007A72D6">
      <w:pPr>
        <w:spacing w:after="0"/>
        <w:ind w:left="142"/>
        <w:contextualSpacing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депутатов муниципального района </w:t>
      </w:r>
    </w:p>
    <w:p w14:paraId="22D4A8A0" w14:textId="7D20BDD6" w:rsidR="00F12C76" w:rsidRPr="00AC1A6B" w:rsidRDefault="007A72D6" w:rsidP="00AC1A6B">
      <w:pPr>
        <w:spacing w:after="0"/>
        <w:ind w:left="142"/>
        <w:contextualSpacing/>
        <w:jc w:val="both"/>
        <w:rPr>
          <w:b/>
          <w:bCs/>
        </w:rPr>
      </w:pPr>
      <w:r w:rsidRPr="00AC1A6B">
        <w:rPr>
          <w:rFonts w:eastAsia="Times New Roman" w:cs="Times New Roman"/>
          <w:b/>
          <w:bCs/>
          <w:sz w:val="26"/>
          <w:szCs w:val="26"/>
          <w:lang w:eastAsia="ru-RU"/>
        </w:rPr>
        <w:t>«Дербентский район»                                                                            М.А. Семедов</w:t>
      </w:r>
    </w:p>
    <w:sectPr w:rsidR="00F12C76" w:rsidRPr="00AC1A6B" w:rsidSect="00335C7E">
      <w:pgSz w:w="11906" w:h="16838"/>
      <w:pgMar w:top="426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30C0"/>
    <w:multiLevelType w:val="hybridMultilevel"/>
    <w:tmpl w:val="DDAEFFDE"/>
    <w:lvl w:ilvl="0" w:tplc="A4B2B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FE"/>
    <w:rsid w:val="002177E2"/>
    <w:rsid w:val="00335C7E"/>
    <w:rsid w:val="00464FF6"/>
    <w:rsid w:val="00551BFE"/>
    <w:rsid w:val="006C0B77"/>
    <w:rsid w:val="007A72D6"/>
    <w:rsid w:val="008242FF"/>
    <w:rsid w:val="00870751"/>
    <w:rsid w:val="00922C48"/>
    <w:rsid w:val="00AC1A6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437C"/>
  <w15:chartTrackingRefBased/>
  <w15:docId w15:val="{7ABCADD7-ADD6-4C92-9105-65DEB4EE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rb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Дербентский район Глава МР</dc:creator>
  <cp:keywords/>
  <dc:description/>
  <cp:lastModifiedBy>Дербентский район Глава МР</cp:lastModifiedBy>
  <cp:revision>5</cp:revision>
  <dcterms:created xsi:type="dcterms:W3CDTF">2026-08-21T04:06:00Z</dcterms:created>
  <dcterms:modified xsi:type="dcterms:W3CDTF">2026-08-24T11:51:00Z</dcterms:modified>
</cp:coreProperties>
</file>